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rsidR="001043E0" w:rsidRPr="001A4AFE" w:rsidRDefault="00DD2D57"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LA RUTA DE LOS SULTANES </w:t>
            </w:r>
            <w:r w:rsidR="00AA6AA0">
              <w:rPr>
                <w:rFonts w:ascii="Arial" w:eastAsia="Times New Roman" w:hAnsi="Arial" w:cs="Arial"/>
                <w:color w:val="EF782D"/>
                <w:sz w:val="40"/>
                <w:szCs w:val="40"/>
                <w:lang w:eastAsia="es-ES"/>
              </w:rPr>
              <w:t xml:space="preserve"> </w:t>
            </w:r>
          </w:p>
        </w:tc>
      </w:tr>
    </w:tbl>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rsidTr="206917BD">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D1137C" w:rsidRDefault="00335E9F" w:rsidP="00335E9F">
            <w:pPr>
              <w:widowControl w:val="0"/>
              <w:spacing w:after="0" w:line="240" w:lineRule="auto"/>
              <w:ind w:left="1410" w:hanging="1410"/>
              <w:rPr>
                <w:rFonts w:ascii="Arial" w:eastAsia="Times New Roman" w:hAnsi="Arial" w:cs="Arial"/>
                <w:b w:val="0"/>
                <w:bCs w:val="0"/>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D1137C" w:rsidRPr="00D1137C">
              <w:rPr>
                <w:rFonts w:ascii="Arial" w:eastAsia="Times New Roman" w:hAnsi="Arial" w:cs="Arial"/>
                <w:color w:val="000000"/>
                <w:sz w:val="18"/>
                <w:szCs w:val="18"/>
                <w:lang w:eastAsia="es-ES"/>
              </w:rPr>
              <w:t>Estambul</w:t>
            </w:r>
            <w:r w:rsidR="00F004B1">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Ankara</w:t>
            </w:r>
            <w:r w:rsidR="00F004B1">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Capadocia</w:t>
            </w:r>
            <w:r w:rsidR="00F004B1">
              <w:rPr>
                <w:rFonts w:ascii="Arial" w:eastAsia="Times New Roman" w:hAnsi="Arial" w:cs="Arial"/>
                <w:color w:val="000000"/>
                <w:sz w:val="18"/>
                <w:szCs w:val="18"/>
                <w:lang w:eastAsia="es-ES"/>
              </w:rPr>
              <w:t xml:space="preserve"> - </w:t>
            </w:r>
            <w:proofErr w:type="spellStart"/>
            <w:r w:rsidR="00D1137C" w:rsidRPr="00D1137C">
              <w:rPr>
                <w:rFonts w:ascii="Arial" w:eastAsia="Times New Roman" w:hAnsi="Arial" w:cs="Arial"/>
                <w:color w:val="000000"/>
                <w:sz w:val="18"/>
                <w:szCs w:val="18"/>
                <w:lang w:eastAsia="es-ES"/>
              </w:rPr>
              <w:t>Pamukkale</w:t>
            </w:r>
            <w:proofErr w:type="spellEnd"/>
            <w:r w:rsidR="00F004B1">
              <w:rPr>
                <w:rFonts w:ascii="Arial" w:eastAsia="Times New Roman" w:hAnsi="Arial" w:cs="Arial"/>
                <w:color w:val="000000"/>
                <w:sz w:val="18"/>
                <w:szCs w:val="18"/>
                <w:lang w:eastAsia="es-ES"/>
              </w:rPr>
              <w:t xml:space="preserve"> </w:t>
            </w:r>
            <w:r w:rsidR="000E72D6">
              <w:rPr>
                <w:rFonts w:ascii="Arial" w:eastAsia="Times New Roman" w:hAnsi="Arial" w:cs="Arial"/>
                <w:color w:val="000000"/>
                <w:sz w:val="18"/>
                <w:szCs w:val="18"/>
                <w:lang w:eastAsia="es-ES"/>
              </w:rPr>
              <w:t>–</w:t>
            </w:r>
            <w:r w:rsidR="00F004B1">
              <w:rPr>
                <w:rFonts w:ascii="Arial" w:eastAsia="Times New Roman" w:hAnsi="Arial" w:cs="Arial"/>
                <w:color w:val="000000"/>
                <w:sz w:val="18"/>
                <w:szCs w:val="18"/>
                <w:lang w:eastAsia="es-ES"/>
              </w:rPr>
              <w:t xml:space="preserve"> </w:t>
            </w:r>
            <w:r w:rsidR="000E72D6">
              <w:rPr>
                <w:rFonts w:ascii="Arial" w:eastAsia="Times New Roman" w:hAnsi="Arial" w:cs="Arial"/>
                <w:color w:val="000000"/>
                <w:sz w:val="18"/>
                <w:szCs w:val="18"/>
                <w:lang w:eastAsia="es-ES"/>
              </w:rPr>
              <w:t xml:space="preserve">Éfeso - </w:t>
            </w:r>
            <w:r w:rsidR="00B055FF">
              <w:rPr>
                <w:rFonts w:ascii="Arial" w:eastAsia="Times New Roman" w:hAnsi="Arial" w:cs="Arial"/>
                <w:color w:val="000000"/>
                <w:sz w:val="18"/>
                <w:szCs w:val="18"/>
                <w:lang w:eastAsia="es-ES"/>
              </w:rPr>
              <w:t xml:space="preserve">Estambul - </w:t>
            </w:r>
            <w:r w:rsidR="00117D76">
              <w:rPr>
                <w:rFonts w:ascii="Arial" w:eastAsia="Times New Roman" w:hAnsi="Arial" w:cs="Arial"/>
                <w:color w:val="000000"/>
                <w:sz w:val="18"/>
                <w:szCs w:val="18"/>
                <w:lang w:eastAsia="es-ES"/>
              </w:rPr>
              <w:t>El Cairo</w:t>
            </w:r>
            <w:r w:rsidR="00F004B1">
              <w:rPr>
                <w:rFonts w:ascii="Arial" w:eastAsia="Times New Roman" w:hAnsi="Arial" w:cs="Arial"/>
                <w:color w:val="000000"/>
                <w:sz w:val="18"/>
                <w:szCs w:val="18"/>
                <w:lang w:eastAsia="es-ES"/>
              </w:rPr>
              <w:t xml:space="preserve"> - </w:t>
            </w:r>
            <w:proofErr w:type="spellStart"/>
            <w:r w:rsidR="000E72D6">
              <w:rPr>
                <w:rFonts w:ascii="Arial" w:eastAsia="Times New Roman" w:hAnsi="Arial" w:cs="Arial"/>
                <w:color w:val="000000"/>
                <w:sz w:val="18"/>
                <w:szCs w:val="18"/>
                <w:lang w:eastAsia="es-ES"/>
              </w:rPr>
              <w:t>Luxor</w:t>
            </w:r>
            <w:proofErr w:type="spellEnd"/>
            <w:r w:rsidR="00F004B1">
              <w:rPr>
                <w:rFonts w:ascii="Arial" w:eastAsia="Times New Roman" w:hAnsi="Arial" w:cs="Arial"/>
                <w:color w:val="000000"/>
                <w:sz w:val="18"/>
                <w:szCs w:val="18"/>
                <w:lang w:eastAsia="es-ES"/>
              </w:rPr>
              <w:t xml:space="preserve"> - </w:t>
            </w:r>
            <w:proofErr w:type="spellStart"/>
            <w:r w:rsidR="00F004B1">
              <w:rPr>
                <w:rFonts w:ascii="Arial" w:eastAsia="Times New Roman" w:hAnsi="Arial" w:cs="Arial"/>
                <w:color w:val="000000"/>
                <w:sz w:val="18"/>
                <w:szCs w:val="18"/>
                <w:lang w:eastAsia="es-ES"/>
              </w:rPr>
              <w:t>Edfu</w:t>
            </w:r>
            <w:proofErr w:type="spellEnd"/>
            <w:r w:rsidR="00F004B1">
              <w:rPr>
                <w:rFonts w:ascii="Arial" w:eastAsia="Times New Roman" w:hAnsi="Arial" w:cs="Arial"/>
                <w:color w:val="000000"/>
                <w:sz w:val="18"/>
                <w:szCs w:val="18"/>
                <w:lang w:eastAsia="es-ES"/>
              </w:rPr>
              <w:t xml:space="preserve"> –</w:t>
            </w:r>
            <w:proofErr w:type="spellStart"/>
            <w:r w:rsidR="0001692C">
              <w:rPr>
                <w:rFonts w:ascii="Arial" w:eastAsia="Times New Roman" w:hAnsi="Arial" w:cs="Arial"/>
                <w:color w:val="000000"/>
                <w:sz w:val="18"/>
                <w:szCs w:val="18"/>
                <w:lang w:eastAsia="es-ES"/>
              </w:rPr>
              <w:t>Kom</w:t>
            </w:r>
            <w:proofErr w:type="spellEnd"/>
            <w:r w:rsidR="0001692C">
              <w:rPr>
                <w:rFonts w:ascii="Arial" w:eastAsia="Times New Roman" w:hAnsi="Arial" w:cs="Arial"/>
                <w:color w:val="000000"/>
                <w:sz w:val="18"/>
                <w:szCs w:val="18"/>
                <w:lang w:eastAsia="es-ES"/>
              </w:rPr>
              <w:t xml:space="preserve"> </w:t>
            </w:r>
            <w:proofErr w:type="spellStart"/>
            <w:r w:rsidR="0001692C">
              <w:rPr>
                <w:rFonts w:ascii="Arial" w:eastAsia="Times New Roman" w:hAnsi="Arial" w:cs="Arial"/>
                <w:color w:val="000000"/>
                <w:sz w:val="18"/>
                <w:szCs w:val="18"/>
                <w:lang w:eastAsia="es-ES"/>
              </w:rPr>
              <w:t>Ombo</w:t>
            </w:r>
            <w:proofErr w:type="spellEnd"/>
            <w:r w:rsidR="0001692C">
              <w:rPr>
                <w:rFonts w:ascii="Arial" w:eastAsia="Times New Roman" w:hAnsi="Arial" w:cs="Arial"/>
                <w:color w:val="000000"/>
                <w:sz w:val="18"/>
                <w:szCs w:val="18"/>
                <w:lang w:eastAsia="es-ES"/>
              </w:rPr>
              <w:t xml:space="preserve"> -</w:t>
            </w:r>
            <w:r w:rsidR="00D37995">
              <w:rPr>
                <w:rFonts w:ascii="Arial" w:eastAsia="Times New Roman" w:hAnsi="Arial" w:cs="Arial"/>
                <w:color w:val="000000"/>
                <w:sz w:val="18"/>
                <w:szCs w:val="18"/>
                <w:lang w:eastAsia="es-ES"/>
              </w:rPr>
              <w:t xml:space="preserve"> </w:t>
            </w:r>
            <w:proofErr w:type="spellStart"/>
            <w:r w:rsidR="0001692C">
              <w:rPr>
                <w:rFonts w:ascii="Arial" w:eastAsia="Times New Roman" w:hAnsi="Arial" w:cs="Arial"/>
                <w:color w:val="000000"/>
                <w:sz w:val="18"/>
                <w:szCs w:val="18"/>
                <w:lang w:eastAsia="es-ES"/>
              </w:rPr>
              <w:t>Aswan</w:t>
            </w:r>
            <w:proofErr w:type="spellEnd"/>
            <w:r w:rsidR="00F004B1">
              <w:rPr>
                <w:rFonts w:ascii="Arial" w:eastAsia="Times New Roman" w:hAnsi="Arial" w:cs="Arial"/>
                <w:color w:val="000000"/>
                <w:sz w:val="18"/>
                <w:szCs w:val="18"/>
                <w:lang w:eastAsia="es-ES"/>
              </w:rPr>
              <w:t xml:space="preserve"> - </w:t>
            </w:r>
            <w:r w:rsidR="00117D76">
              <w:rPr>
                <w:rFonts w:ascii="Arial" w:eastAsia="Times New Roman" w:hAnsi="Arial" w:cs="Arial"/>
                <w:color w:val="000000"/>
                <w:sz w:val="18"/>
                <w:szCs w:val="18"/>
                <w:lang w:eastAsia="es-ES"/>
              </w:rPr>
              <w:t xml:space="preserve">El Cairo </w:t>
            </w:r>
          </w:p>
          <w:p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01692C">
              <w:rPr>
                <w:rFonts w:ascii="Arial" w:eastAsia="Times New Roman" w:hAnsi="Arial" w:cs="Arial"/>
                <w:color w:val="000000"/>
                <w:sz w:val="18"/>
                <w:szCs w:val="18"/>
                <w:lang w:val="es-MX" w:eastAsia="es-ES"/>
              </w:rPr>
              <w:t>domingos</w:t>
            </w:r>
          </w:p>
          <w:p w:rsidR="00335E9F" w:rsidRPr="00D37995" w:rsidRDefault="00335E9F" w:rsidP="206917BD">
            <w:pPr>
              <w:widowControl w:val="0"/>
              <w:spacing w:after="0" w:line="240" w:lineRule="auto"/>
              <w:ind w:left="1410" w:hanging="1410"/>
              <w:rPr>
                <w:rFonts w:ascii="Arial" w:eastAsia="Times New Roman" w:hAnsi="Arial" w:cs="Arial"/>
                <w:color w:val="000000"/>
                <w:sz w:val="18"/>
                <w:szCs w:val="18"/>
                <w:u w:val="single"/>
                <w:lang w:eastAsia="es-ES"/>
              </w:rPr>
            </w:pPr>
            <w:r w:rsidRPr="206917BD">
              <w:rPr>
                <w:rFonts w:ascii="Arial" w:eastAsia="Times New Roman" w:hAnsi="Arial" w:cs="Arial"/>
                <w:color w:val="E36C0A" w:themeColor="accent6" w:themeShade="BF"/>
                <w:sz w:val="18"/>
                <w:szCs w:val="18"/>
                <w:lang w:eastAsia="es-ES"/>
              </w:rPr>
              <w:t>Duración:</w:t>
            </w:r>
            <w:r>
              <w:tab/>
            </w:r>
            <w:r w:rsidR="00FA09A3" w:rsidRPr="206917BD">
              <w:rPr>
                <w:rFonts w:ascii="Arial" w:eastAsia="Times New Roman" w:hAnsi="Arial" w:cs="Arial"/>
                <w:color w:val="000000" w:themeColor="text1"/>
                <w:sz w:val="18"/>
                <w:szCs w:val="18"/>
                <w:lang w:eastAsia="es-ES"/>
              </w:rPr>
              <w:t>1</w:t>
            </w:r>
            <w:r w:rsidR="000E72D6">
              <w:rPr>
                <w:rFonts w:ascii="Arial" w:eastAsia="Times New Roman" w:hAnsi="Arial" w:cs="Arial"/>
                <w:color w:val="000000" w:themeColor="text1"/>
                <w:sz w:val="18"/>
                <w:szCs w:val="18"/>
                <w:lang w:eastAsia="es-ES"/>
              </w:rPr>
              <w:t>5</w:t>
            </w:r>
            <w:r w:rsidRPr="206917BD">
              <w:rPr>
                <w:rFonts w:ascii="Arial" w:eastAsia="Times New Roman" w:hAnsi="Arial" w:cs="Arial"/>
                <w:color w:val="000000" w:themeColor="text1"/>
                <w:sz w:val="18"/>
                <w:szCs w:val="18"/>
                <w:lang w:eastAsia="es-ES"/>
              </w:rPr>
              <w:t xml:space="preserve"> días / </w:t>
            </w:r>
            <w:r w:rsidR="00D1137C" w:rsidRPr="206917BD">
              <w:rPr>
                <w:rFonts w:ascii="Arial" w:eastAsia="Times New Roman" w:hAnsi="Arial" w:cs="Arial"/>
                <w:color w:val="000000" w:themeColor="text1"/>
                <w:sz w:val="18"/>
                <w:szCs w:val="18"/>
                <w:lang w:eastAsia="es-ES"/>
              </w:rPr>
              <w:t>1</w:t>
            </w:r>
            <w:r w:rsidR="000E72D6">
              <w:rPr>
                <w:rFonts w:ascii="Arial" w:eastAsia="Times New Roman" w:hAnsi="Arial" w:cs="Arial"/>
                <w:color w:val="000000" w:themeColor="text1"/>
                <w:sz w:val="18"/>
                <w:szCs w:val="18"/>
                <w:lang w:eastAsia="es-ES"/>
              </w:rPr>
              <w:t>4</w:t>
            </w:r>
            <w:r w:rsidRPr="206917BD">
              <w:rPr>
                <w:rFonts w:ascii="Arial" w:eastAsia="Times New Roman" w:hAnsi="Arial" w:cs="Arial"/>
                <w:color w:val="000000" w:themeColor="text1"/>
                <w:sz w:val="18"/>
                <w:szCs w:val="18"/>
                <w:lang w:eastAsia="es-ES"/>
              </w:rPr>
              <w:t xml:space="preserve"> noches </w:t>
            </w:r>
            <w:r w:rsidRPr="00D37995">
              <w:rPr>
                <w:rFonts w:ascii="Arial" w:eastAsia="Times New Roman" w:hAnsi="Arial" w:cs="Arial"/>
                <w:color w:val="000000" w:themeColor="text1"/>
                <w:sz w:val="18"/>
                <w:szCs w:val="18"/>
                <w:u w:val="single"/>
                <w:lang w:eastAsia="es-ES"/>
              </w:rPr>
              <w:t>(opera mínimo con 2 personas)</w:t>
            </w:r>
          </w:p>
          <w:p w:rsidR="00335E9F" w:rsidRDefault="00335E9F" w:rsidP="00F87135">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567E44" w:rsidRPr="00567E44">
              <w:rPr>
                <w:rFonts w:ascii="Arial" w:eastAsia="Times New Roman" w:hAnsi="Arial" w:cs="Arial"/>
                <w:sz w:val="18"/>
                <w:szCs w:val="18"/>
                <w:lang w:val="es-ES_tradnl" w:eastAsia="es-ES"/>
              </w:rPr>
              <w:t>14 desayunos</w:t>
            </w:r>
            <w:r w:rsidR="000757A0">
              <w:rPr>
                <w:rFonts w:ascii="Arial" w:eastAsia="Times New Roman" w:hAnsi="Arial" w:cs="Arial"/>
                <w:sz w:val="18"/>
                <w:szCs w:val="18"/>
                <w:lang w:val="es-ES_tradnl" w:eastAsia="es-ES"/>
              </w:rPr>
              <w:t>, 1 almuerzo y 8 cenas</w:t>
            </w:r>
          </w:p>
        </w:tc>
      </w:tr>
    </w:tbl>
    <w:p w:rsidR="00172B82" w:rsidRDefault="00172B82" w:rsidP="00172B82">
      <w:pPr>
        <w:spacing w:after="0" w:line="240" w:lineRule="auto"/>
        <w:jc w:val="both"/>
        <w:rPr>
          <w:rFonts w:ascii="Arial" w:eastAsia="Arial" w:hAnsi="Arial" w:cs="Arial"/>
          <w:color w:val="000000"/>
          <w:sz w:val="14"/>
          <w:szCs w:val="14"/>
        </w:rPr>
      </w:pPr>
    </w:p>
    <w:p w:rsidR="00591057" w:rsidRDefault="00591057" w:rsidP="00591057">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rFonts w:ascii="Arial" w:eastAsia="Arial" w:hAnsi="Arial" w:cs="Arial"/>
          <w:b/>
          <w:color w:val="E36C09"/>
          <w:sz w:val="18"/>
          <w:szCs w:val="18"/>
          <w:u w:val="single"/>
        </w:rPr>
        <w:t>ITINERARIO DE VIAJE:</w:t>
      </w:r>
    </w:p>
    <w:p w:rsidR="0001692C" w:rsidRDefault="0001692C" w:rsidP="001E6D2A">
      <w:pPr>
        <w:spacing w:after="0" w:line="240" w:lineRule="auto"/>
        <w:rPr>
          <w:rFonts w:ascii="Arial" w:eastAsia="Arial" w:hAnsi="Arial" w:cs="Arial"/>
          <w:b/>
          <w:color w:val="E36C09"/>
          <w:sz w:val="18"/>
          <w:szCs w:val="18"/>
          <w:u w:val="single"/>
        </w:rPr>
      </w:pPr>
    </w:p>
    <w:p w:rsidR="00F87135" w:rsidRDefault="00F87135" w:rsidP="00F87135">
      <w:pPr>
        <w:jc w:val="both"/>
        <w:rPr>
          <w:rFonts w:ascii="Avenir Next LT Pro" w:hAnsi="Avenir Next LT Pro" w:cstheme="minorHAnsi"/>
          <w:sz w:val="18"/>
          <w:szCs w:val="18"/>
          <w:lang w:val="es-AR" w:eastAsia="es-ES"/>
        </w:rPr>
      </w:pPr>
      <w:r>
        <w:rPr>
          <w:rStyle w:val="normaltextrun"/>
          <w:rFonts w:ascii="Arial" w:hAnsi="Arial" w:cs="Arial"/>
          <w:b/>
          <w:bCs/>
          <w:color w:val="EF782D"/>
          <w:sz w:val="18"/>
          <w:szCs w:val="18"/>
          <w:shd w:val="clear" w:color="auto" w:fill="FFFFFF"/>
        </w:rPr>
        <w:t xml:space="preserve">Día 1    </w:t>
      </w:r>
      <w:r w:rsidRPr="00F87135">
        <w:rPr>
          <w:rStyle w:val="normaltextrun"/>
          <w:rFonts w:ascii="Arial" w:hAnsi="Arial" w:cs="Arial"/>
          <w:b/>
          <w:bCs/>
          <w:color w:val="EF782D"/>
          <w:sz w:val="18"/>
          <w:szCs w:val="18"/>
          <w:shd w:val="clear" w:color="auto" w:fill="FFFFFF"/>
        </w:rPr>
        <w:t>Estambul</w:t>
      </w:r>
      <w:r>
        <w:rPr>
          <w:rStyle w:val="normaltextrun"/>
          <w:rFonts w:ascii="Arial" w:hAnsi="Arial" w:cs="Arial"/>
          <w:b/>
          <w:bCs/>
          <w:sz w:val="18"/>
          <w:szCs w:val="18"/>
        </w:rPr>
        <w:t> </w:t>
      </w:r>
      <w:r>
        <w:rPr>
          <w:rFonts w:ascii="Avenir Next LT Pro" w:hAnsi="Avenir Next LT Pro" w:cstheme="minorHAnsi"/>
          <w:sz w:val="18"/>
          <w:szCs w:val="18"/>
          <w:lang w:val="es-AR" w:eastAsia="es-ES"/>
        </w:rPr>
        <w:t xml:space="preserve"> </w:t>
      </w:r>
    </w:p>
    <w:p w:rsidR="00F87135" w:rsidRDefault="00F87135" w:rsidP="00F87135">
      <w:pPr>
        <w:jc w:val="both"/>
        <w:rPr>
          <w:rFonts w:ascii="Avenir Next LT Pro" w:hAnsi="Avenir Next LT Pro" w:cstheme="minorHAnsi"/>
          <w:sz w:val="18"/>
          <w:szCs w:val="18"/>
          <w:lang w:val="es-AR" w:eastAsia="es-ES" w:bidi="th-TH"/>
        </w:rPr>
      </w:pPr>
      <w:r>
        <w:rPr>
          <w:rFonts w:ascii="Avenir Next LT Pro" w:hAnsi="Avenir Next LT Pro" w:cstheme="minorHAnsi"/>
          <w:sz w:val="18"/>
          <w:szCs w:val="18"/>
          <w:lang w:val="es-AR" w:eastAsia="es-ES"/>
        </w:rPr>
        <w:t>Llegada y asistencia. Traslado al hotel. Alojamiento en el hotel.</w:t>
      </w:r>
    </w:p>
    <w:p w:rsidR="00F87135" w:rsidRDefault="00F87135" w:rsidP="00F87135">
      <w:pPr>
        <w:jc w:val="both"/>
        <w:rPr>
          <w:rFonts w:ascii="Avenir Next LT Pro" w:hAnsi="Avenir Next LT Pro" w:cstheme="minorHAnsi"/>
          <w:i/>
          <w:iCs/>
          <w:sz w:val="18"/>
          <w:szCs w:val="18"/>
          <w:lang w:val="es-MX" w:eastAsia="es-ES"/>
        </w:rPr>
      </w:pPr>
      <w:r>
        <w:rPr>
          <w:rFonts w:ascii="Avenir Next LT Pro" w:hAnsi="Avenir Next LT Pro" w:cstheme="minorHAnsi"/>
          <w:b/>
          <w:bCs/>
          <w:i/>
          <w:iCs/>
          <w:sz w:val="18"/>
          <w:szCs w:val="18"/>
          <w:lang w:val="es-MX" w:eastAsia="es-ES"/>
        </w:rPr>
        <w:t xml:space="preserve">Nota: </w:t>
      </w:r>
      <w:r>
        <w:rPr>
          <w:rFonts w:ascii="Avenir Next LT Pro" w:hAnsi="Avenir Next LT Pro" w:cstheme="minorHAnsi"/>
          <w:i/>
          <w:iCs/>
          <w:sz w:val="18"/>
          <w:szCs w:val="18"/>
          <w:lang w:val="es-MX" w:eastAsia="es-ES"/>
        </w:rPr>
        <w:t xml:space="preserve">a la llegada al Aeropuerto de Estambul (IST) el encuentro con el asistente será en la salida de la puerta No. 14, fuera de La Terminal. Si la llegada es en el aeropuerto </w:t>
      </w:r>
      <w:proofErr w:type="spellStart"/>
      <w:r>
        <w:rPr>
          <w:rFonts w:ascii="Avenir Next LT Pro" w:hAnsi="Avenir Next LT Pro" w:cstheme="minorHAnsi"/>
          <w:i/>
          <w:iCs/>
          <w:sz w:val="18"/>
          <w:szCs w:val="18"/>
          <w:lang w:val="es-MX" w:eastAsia="es-ES"/>
        </w:rPr>
        <w:t>Sabiha</w:t>
      </w:r>
      <w:proofErr w:type="spellEnd"/>
      <w:r>
        <w:rPr>
          <w:rFonts w:ascii="Avenir Next LT Pro" w:hAnsi="Avenir Next LT Pro" w:cstheme="minorHAnsi"/>
          <w:i/>
          <w:iCs/>
          <w:sz w:val="18"/>
          <w:szCs w:val="18"/>
          <w:lang w:val="es-MX" w:eastAsia="es-ES"/>
        </w:rPr>
        <w:t xml:space="preserve"> </w:t>
      </w:r>
      <w:proofErr w:type="spellStart"/>
      <w:r>
        <w:rPr>
          <w:rFonts w:ascii="Avenir Next LT Pro" w:hAnsi="Avenir Next LT Pro" w:cstheme="minorHAnsi"/>
          <w:i/>
          <w:iCs/>
          <w:sz w:val="18"/>
          <w:szCs w:val="18"/>
          <w:lang w:val="es-MX" w:eastAsia="es-ES"/>
        </w:rPr>
        <w:t>Gökçen</w:t>
      </w:r>
      <w:proofErr w:type="spellEnd"/>
      <w:r>
        <w:rPr>
          <w:rFonts w:ascii="Avenir Next LT Pro" w:hAnsi="Avenir Next LT Pro" w:cstheme="minorHAnsi"/>
          <w:i/>
          <w:iCs/>
          <w:sz w:val="18"/>
          <w:szCs w:val="18"/>
          <w:lang w:val="es-MX" w:eastAsia="es-ES"/>
        </w:rPr>
        <w:t xml:space="preserve"> (SAW) encontrarán el asistente fuera de La Terminal, en la columna No. 14</w:t>
      </w:r>
    </w:p>
    <w:p w:rsidR="004E4322" w:rsidRDefault="004E4322" w:rsidP="004E4322">
      <w:pPr>
        <w:jc w:val="both"/>
        <w:rPr>
          <w:rFonts w:ascii="Avenir Next LT Pro" w:hAnsi="Avenir Next LT Pro" w:cstheme="minorHAnsi"/>
          <w:sz w:val="18"/>
          <w:szCs w:val="18"/>
          <w:lang w:val="es-AR" w:eastAsia="es-ES"/>
        </w:rPr>
      </w:pPr>
      <w:r>
        <w:rPr>
          <w:rStyle w:val="normaltextrun"/>
          <w:rFonts w:ascii="Arial" w:hAnsi="Arial" w:cs="Arial"/>
          <w:b/>
          <w:bCs/>
          <w:color w:val="EF782D"/>
          <w:sz w:val="18"/>
          <w:szCs w:val="18"/>
          <w:shd w:val="clear" w:color="auto" w:fill="FFFFFF"/>
        </w:rPr>
        <w:t xml:space="preserve">Día 2    </w:t>
      </w:r>
      <w:r w:rsidRPr="00F87135">
        <w:rPr>
          <w:rStyle w:val="normaltextrun"/>
          <w:rFonts w:ascii="Arial" w:hAnsi="Arial" w:cs="Arial"/>
          <w:b/>
          <w:bCs/>
          <w:color w:val="EF782D"/>
          <w:sz w:val="18"/>
          <w:szCs w:val="18"/>
          <w:shd w:val="clear" w:color="auto" w:fill="FFFFFF"/>
        </w:rPr>
        <w:t>Estambul</w:t>
      </w:r>
      <w:r>
        <w:rPr>
          <w:rStyle w:val="normaltextrun"/>
          <w:rFonts w:ascii="Arial" w:hAnsi="Arial" w:cs="Arial"/>
          <w:b/>
          <w:bCs/>
          <w:color w:val="EF782D"/>
          <w:sz w:val="18"/>
          <w:szCs w:val="18"/>
          <w:shd w:val="clear" w:color="auto" w:fill="FFFFFF"/>
        </w:rPr>
        <w:t xml:space="preserve"> - Ankara</w:t>
      </w:r>
      <w:r>
        <w:rPr>
          <w:rStyle w:val="normaltextrun"/>
          <w:rFonts w:ascii="Arial" w:hAnsi="Arial" w:cs="Arial"/>
          <w:b/>
          <w:bCs/>
          <w:sz w:val="18"/>
          <w:szCs w:val="18"/>
        </w:rPr>
        <w:t> </w:t>
      </w:r>
    </w:p>
    <w:p w:rsidR="00F87135" w:rsidRDefault="00F87135" w:rsidP="00F87135">
      <w:pPr>
        <w:jc w:val="both"/>
        <w:rPr>
          <w:rFonts w:ascii="Avenir Next LT Pro" w:hAnsi="Avenir Next LT Pro" w:cstheme="minorHAnsi"/>
          <w:sz w:val="18"/>
          <w:szCs w:val="18"/>
          <w:lang w:val="es-AR" w:eastAsia="es-ES" w:bidi="th-TH"/>
        </w:rPr>
      </w:pPr>
      <w:r w:rsidRPr="004E4322">
        <w:rPr>
          <w:rFonts w:ascii="Avenir Next LT Pro" w:hAnsi="Avenir Next LT Pro" w:cstheme="minorHAnsi"/>
          <w:b/>
          <w:sz w:val="18"/>
          <w:szCs w:val="18"/>
          <w:u w:val="single"/>
          <w:lang w:val="es-AR" w:eastAsia="es-ES"/>
        </w:rPr>
        <w:t>Desayuno</w:t>
      </w:r>
      <w:r>
        <w:rPr>
          <w:rFonts w:ascii="Avenir Next LT Pro" w:hAnsi="Avenir Next LT Pro" w:cstheme="minorHAnsi"/>
          <w:sz w:val="18"/>
          <w:szCs w:val="18"/>
          <w:lang w:val="es-AR" w:eastAsia="es-ES"/>
        </w:rPr>
        <w:t xml:space="preserve"> en el hotel. Mañana libre con posibilidad de tener una excursión opcional “Palacio </w:t>
      </w:r>
      <w:proofErr w:type="spellStart"/>
      <w:r>
        <w:rPr>
          <w:rFonts w:ascii="Avenir Next LT Pro" w:hAnsi="Avenir Next LT Pro" w:cstheme="minorHAnsi"/>
          <w:sz w:val="18"/>
          <w:szCs w:val="18"/>
          <w:lang w:val="es-AR" w:eastAsia="es-ES"/>
        </w:rPr>
        <w:t>Topkapi</w:t>
      </w:r>
      <w:proofErr w:type="spellEnd"/>
      <w:r>
        <w:rPr>
          <w:rFonts w:ascii="Avenir Next LT Pro" w:hAnsi="Avenir Next LT Pro" w:cstheme="minorHAnsi"/>
          <w:sz w:val="18"/>
          <w:szCs w:val="18"/>
          <w:lang w:val="es-AR" w:eastAsia="es-ES"/>
        </w:rPr>
        <w:t xml:space="preserve"> y Gran </w:t>
      </w:r>
      <w:proofErr w:type="spellStart"/>
      <w:r>
        <w:rPr>
          <w:rFonts w:ascii="Avenir Next LT Pro" w:hAnsi="Avenir Next LT Pro" w:cstheme="minorHAnsi"/>
          <w:sz w:val="18"/>
          <w:szCs w:val="18"/>
          <w:lang w:val="es-AR" w:eastAsia="es-ES"/>
        </w:rPr>
        <w:t>Bazaar</w:t>
      </w:r>
      <w:proofErr w:type="spellEnd"/>
      <w:r>
        <w:rPr>
          <w:rFonts w:ascii="Avenir Next LT Pro" w:hAnsi="Avenir Next LT Pro" w:cstheme="minorHAnsi"/>
          <w:sz w:val="18"/>
          <w:szCs w:val="18"/>
          <w:lang w:val="es-AR" w:eastAsia="es-ES"/>
        </w:rPr>
        <w:t>”. Alojamiento en el hotel</w:t>
      </w:r>
    </w:p>
    <w:p w:rsidR="00F87135" w:rsidRDefault="00F87135" w:rsidP="00F87135">
      <w:pPr>
        <w:jc w:val="both"/>
        <w:rPr>
          <w:rFonts w:ascii="Avenir Next LT Pro" w:hAnsi="Avenir Next LT Pro" w:cstheme="minorHAnsi"/>
          <w:b/>
          <w:bCs/>
          <w:i/>
          <w:iCs/>
          <w:sz w:val="18"/>
          <w:szCs w:val="18"/>
          <w:lang w:val="es-AR" w:eastAsia="es-ES"/>
        </w:rPr>
      </w:pPr>
      <w:r>
        <w:rPr>
          <w:rFonts w:ascii="Avenir Next LT Pro" w:hAnsi="Avenir Next LT Pro" w:cstheme="minorHAnsi"/>
          <w:b/>
          <w:bCs/>
          <w:i/>
          <w:iCs/>
          <w:sz w:val="18"/>
          <w:szCs w:val="18"/>
          <w:lang w:val="es-AR" w:eastAsia="es-ES"/>
        </w:rPr>
        <w:t xml:space="preserve">EXCURSİÓN </w:t>
      </w:r>
      <w:r w:rsidRPr="00A94D51">
        <w:rPr>
          <w:rFonts w:ascii="Avenir Next LT Pro" w:hAnsi="Avenir Next LT Pro" w:cstheme="minorHAnsi"/>
          <w:b/>
          <w:bCs/>
          <w:i/>
          <w:iCs/>
          <w:sz w:val="18"/>
          <w:szCs w:val="18"/>
          <w:u w:val="single"/>
          <w:lang w:val="es-AR" w:eastAsia="es-ES"/>
        </w:rPr>
        <w:t>OPCİONAL</w:t>
      </w:r>
      <w:r>
        <w:rPr>
          <w:rFonts w:ascii="Avenir Next LT Pro" w:hAnsi="Avenir Next LT Pro" w:cstheme="minorHAnsi"/>
          <w:b/>
          <w:bCs/>
          <w:i/>
          <w:iCs/>
          <w:sz w:val="18"/>
          <w:szCs w:val="18"/>
          <w:lang w:val="es-AR" w:eastAsia="es-ES"/>
        </w:rPr>
        <w:t xml:space="preserve"> | PALACIO TOPKAPI Y GRAN BAZAR (medio día sin almuerzo) </w:t>
      </w:r>
    </w:p>
    <w:p w:rsidR="00F87135" w:rsidRDefault="00F87135" w:rsidP="00F87135">
      <w:pPr>
        <w:jc w:val="both"/>
        <w:rPr>
          <w:rFonts w:ascii="Avenir Next LT Pro" w:hAnsi="Avenir Next LT Pro" w:cstheme="minorHAnsi"/>
          <w:sz w:val="18"/>
          <w:szCs w:val="18"/>
          <w:lang w:val="es-AR" w:eastAsia="es-ES"/>
        </w:rPr>
      </w:pPr>
      <w:r>
        <w:rPr>
          <w:rFonts w:ascii="Avenir Next LT Pro" w:hAnsi="Avenir Next LT Pro" w:cstheme="minorHAnsi"/>
          <w:sz w:val="18"/>
          <w:szCs w:val="18"/>
          <w:lang w:val="es-AR" w:eastAsia="es-ES"/>
        </w:rPr>
        <w:t xml:space="preserve">Salida del hotel para visita del Palacio de </w:t>
      </w:r>
      <w:proofErr w:type="spellStart"/>
      <w:r>
        <w:rPr>
          <w:rFonts w:ascii="Avenir Next LT Pro" w:hAnsi="Avenir Next LT Pro" w:cstheme="minorHAnsi"/>
          <w:sz w:val="18"/>
          <w:szCs w:val="18"/>
          <w:lang w:val="es-AR" w:eastAsia="es-ES"/>
        </w:rPr>
        <w:t>Topkapı</w:t>
      </w:r>
      <w:proofErr w:type="spellEnd"/>
      <w:r>
        <w:rPr>
          <w:rFonts w:ascii="Avenir Next LT Pro" w:hAnsi="Avenir Next LT Pro" w:cstheme="minorHAnsi"/>
          <w:sz w:val="18"/>
          <w:szCs w:val="18"/>
          <w:lang w:val="es-AR" w:eastAsia="es-ES"/>
        </w:rPr>
        <w:t>, residencia de los sultanes del Imperio Otomano, famoso por su excelente colección de joyas y porcelanas. (</w:t>
      </w:r>
      <w:proofErr w:type="gramStart"/>
      <w:r>
        <w:rPr>
          <w:rFonts w:ascii="Avenir Next LT Pro" w:hAnsi="Avenir Next LT Pro" w:cstheme="minorHAnsi"/>
          <w:sz w:val="18"/>
          <w:szCs w:val="18"/>
          <w:lang w:val="es-AR" w:eastAsia="es-ES"/>
        </w:rPr>
        <w:t>sala</w:t>
      </w:r>
      <w:proofErr w:type="gramEnd"/>
      <w:r>
        <w:rPr>
          <w:rFonts w:ascii="Avenir Next LT Pro" w:hAnsi="Avenir Next LT Pro" w:cstheme="minorHAnsi"/>
          <w:sz w:val="18"/>
          <w:szCs w:val="18"/>
          <w:lang w:val="es-AR" w:eastAsia="es-ES"/>
        </w:rPr>
        <w:t xml:space="preserve"> del Harem con suplemento). Continuación hacia el Gran Bazar (tiempo libre) (cerrado los domingos y fiestas religiosas), edificio que alberga más de 4.000 tiendas en su interior. </w:t>
      </w:r>
    </w:p>
    <w:p w:rsidR="00F87135" w:rsidRDefault="00F87135" w:rsidP="00F87135">
      <w:pPr>
        <w:jc w:val="both"/>
        <w:rPr>
          <w:rFonts w:ascii="Avenir Next LT Pro" w:hAnsi="Avenir Next LT Pro" w:cstheme="minorHAnsi"/>
          <w:sz w:val="18"/>
          <w:szCs w:val="18"/>
          <w:lang w:val="es-AR" w:eastAsia="es-ES"/>
        </w:rPr>
      </w:pPr>
      <w:r>
        <w:rPr>
          <w:rFonts w:ascii="Avenir Next LT Pro" w:hAnsi="Avenir Next LT Pro" w:cstheme="minorHAnsi"/>
          <w:sz w:val="18"/>
          <w:szCs w:val="18"/>
          <w:lang w:val="es-AR" w:eastAsia="es-ES"/>
        </w:rPr>
        <w:t xml:space="preserve">En la hora combinada (+|- 14:00) salida en autocar para Ankara, pasando por el puente intercontinental de Estambul. Llegada a la capital del país. </w:t>
      </w:r>
      <w:r w:rsidRPr="004E4322">
        <w:rPr>
          <w:rFonts w:ascii="Avenir Next LT Pro" w:hAnsi="Avenir Next LT Pro" w:cstheme="minorHAnsi"/>
          <w:b/>
          <w:sz w:val="18"/>
          <w:szCs w:val="18"/>
          <w:u w:val="single"/>
          <w:lang w:val="es-AR" w:eastAsia="es-ES"/>
        </w:rPr>
        <w:t>Cena</w:t>
      </w:r>
      <w:r>
        <w:rPr>
          <w:rFonts w:ascii="Avenir Next LT Pro" w:hAnsi="Avenir Next LT Pro" w:cstheme="minorHAnsi"/>
          <w:sz w:val="18"/>
          <w:szCs w:val="18"/>
          <w:lang w:val="es-AR" w:eastAsia="es-ES"/>
        </w:rPr>
        <w:t xml:space="preserve"> en el hotel. </w:t>
      </w:r>
    </w:p>
    <w:p w:rsidR="004E4322" w:rsidRDefault="004E4322" w:rsidP="004E4322">
      <w:pPr>
        <w:jc w:val="both"/>
        <w:rPr>
          <w:rFonts w:ascii="Avenir Next LT Pro" w:hAnsi="Avenir Next LT Pro" w:cstheme="minorHAnsi"/>
          <w:sz w:val="18"/>
          <w:szCs w:val="18"/>
          <w:lang w:val="es-AR" w:eastAsia="es-ES"/>
        </w:rPr>
      </w:pPr>
      <w:r>
        <w:rPr>
          <w:rStyle w:val="normaltextrun"/>
          <w:rFonts w:ascii="Arial" w:hAnsi="Arial" w:cs="Arial"/>
          <w:b/>
          <w:bCs/>
          <w:color w:val="EF782D"/>
          <w:sz w:val="18"/>
          <w:szCs w:val="18"/>
          <w:shd w:val="clear" w:color="auto" w:fill="FFFFFF"/>
        </w:rPr>
        <w:t>Día 3 Ankara - Capadocia</w:t>
      </w:r>
      <w:r>
        <w:rPr>
          <w:rStyle w:val="normaltextrun"/>
          <w:rFonts w:ascii="Arial" w:hAnsi="Arial" w:cs="Arial"/>
          <w:b/>
          <w:bCs/>
          <w:sz w:val="18"/>
          <w:szCs w:val="18"/>
        </w:rPr>
        <w:t> </w:t>
      </w:r>
    </w:p>
    <w:p w:rsidR="00F87135" w:rsidRDefault="00F87135" w:rsidP="00F87135">
      <w:pPr>
        <w:jc w:val="both"/>
        <w:rPr>
          <w:rFonts w:ascii="Avenir Next LT Pro" w:hAnsi="Avenir Next LT Pro" w:cstheme="minorHAnsi"/>
          <w:sz w:val="18"/>
          <w:szCs w:val="18"/>
          <w:lang w:eastAsia="es-ES" w:bidi="es-ES"/>
        </w:rPr>
      </w:pPr>
      <w:r w:rsidRPr="004E4322">
        <w:rPr>
          <w:rFonts w:ascii="Avenir Next LT Pro" w:hAnsi="Avenir Next LT Pro" w:cstheme="minorHAnsi"/>
          <w:b/>
          <w:sz w:val="18"/>
          <w:szCs w:val="18"/>
          <w:u w:val="single"/>
          <w:lang w:eastAsia="es-ES" w:bidi="es-ES"/>
        </w:rPr>
        <w:t>Desayuno</w:t>
      </w:r>
      <w:r>
        <w:rPr>
          <w:rFonts w:ascii="Avenir Next LT Pro" w:hAnsi="Avenir Next LT Pro" w:cstheme="minorHAnsi"/>
          <w:sz w:val="18"/>
          <w:szCs w:val="18"/>
          <w:lang w:eastAsia="es-ES" w:bidi="es-ES"/>
        </w:rPr>
        <w:t xml:space="preserve"> en el hotel. Visita a la capital de Turquía con el Museo de las Civilizaciones de Anatolia con exposición de restos paleolíticos, neolíticos, hitita, frigia </w:t>
      </w:r>
      <w:proofErr w:type="spellStart"/>
      <w:r>
        <w:rPr>
          <w:rFonts w:ascii="Avenir Next LT Pro" w:hAnsi="Avenir Next LT Pro" w:cstheme="minorHAnsi"/>
          <w:sz w:val="18"/>
          <w:szCs w:val="18"/>
          <w:lang w:eastAsia="es-ES" w:bidi="es-ES"/>
        </w:rPr>
        <w:t>Urartu</w:t>
      </w:r>
      <w:proofErr w:type="spellEnd"/>
      <w:r>
        <w:rPr>
          <w:rFonts w:ascii="Avenir Next LT Pro" w:hAnsi="Avenir Next LT Pro" w:cstheme="minorHAnsi"/>
          <w:sz w:val="18"/>
          <w:szCs w:val="18"/>
          <w:lang w:eastAsia="es-ES" w:bidi="es-ES"/>
        </w:rPr>
        <w:t xml:space="preserve"> y el Mausoleo de </w:t>
      </w:r>
      <w:proofErr w:type="spellStart"/>
      <w:r>
        <w:rPr>
          <w:rFonts w:ascii="Avenir Next LT Pro" w:hAnsi="Avenir Next LT Pro" w:cstheme="minorHAnsi"/>
          <w:sz w:val="18"/>
          <w:szCs w:val="18"/>
          <w:lang w:eastAsia="es-ES" w:bidi="es-ES"/>
        </w:rPr>
        <w:t>Ataturk</w:t>
      </w:r>
      <w:proofErr w:type="spellEnd"/>
      <w:r>
        <w:rPr>
          <w:rFonts w:ascii="Avenir Next LT Pro" w:hAnsi="Avenir Next LT Pro" w:cstheme="minorHAnsi"/>
          <w:sz w:val="18"/>
          <w:szCs w:val="18"/>
          <w:lang w:eastAsia="es-ES" w:bidi="es-ES"/>
        </w:rPr>
        <w:t xml:space="preserve">, dedicado al fundador de la República Turca. Salida para Capadocia (290 km). En el camino, visita a la Ciudad Subterránea construidas por las comunidades cristianas para protegerse de los ataques árabes. La Ciudad Subterránea conserva los establos, salas comunes, sala de reuniones y pequeñas habitaciones para las familias. Llegada a la región de Capadocia. </w:t>
      </w:r>
      <w:r w:rsidRPr="004E4322">
        <w:rPr>
          <w:rFonts w:ascii="Avenir Next LT Pro" w:hAnsi="Avenir Next LT Pro" w:cstheme="minorHAnsi"/>
          <w:b/>
          <w:sz w:val="18"/>
          <w:szCs w:val="18"/>
          <w:u w:val="single"/>
          <w:lang w:eastAsia="es-ES" w:bidi="es-ES"/>
        </w:rPr>
        <w:t>Cena</w:t>
      </w:r>
      <w:r>
        <w:rPr>
          <w:rFonts w:ascii="Avenir Next LT Pro" w:hAnsi="Avenir Next LT Pro" w:cstheme="minorHAnsi"/>
          <w:sz w:val="18"/>
          <w:szCs w:val="18"/>
          <w:lang w:eastAsia="es-ES" w:bidi="es-ES"/>
        </w:rPr>
        <w:t xml:space="preserve"> y alojamiento en el hotel.</w:t>
      </w:r>
    </w:p>
    <w:p w:rsidR="004E4322" w:rsidRDefault="004E4322" w:rsidP="004E4322">
      <w:pPr>
        <w:jc w:val="both"/>
        <w:rPr>
          <w:rFonts w:ascii="Avenir Next LT Pro" w:hAnsi="Avenir Next LT Pro" w:cstheme="minorHAnsi"/>
          <w:sz w:val="18"/>
          <w:szCs w:val="18"/>
          <w:lang w:val="es-AR" w:eastAsia="es-ES"/>
        </w:rPr>
      </w:pPr>
      <w:r>
        <w:rPr>
          <w:rStyle w:val="normaltextrun"/>
          <w:rFonts w:ascii="Arial" w:hAnsi="Arial" w:cs="Arial"/>
          <w:b/>
          <w:bCs/>
          <w:color w:val="EF782D"/>
          <w:sz w:val="18"/>
          <w:szCs w:val="18"/>
          <w:shd w:val="clear" w:color="auto" w:fill="FFFFFF"/>
        </w:rPr>
        <w:t>Día 4   Capadocia</w:t>
      </w:r>
      <w:r>
        <w:rPr>
          <w:rStyle w:val="normaltextrun"/>
          <w:rFonts w:ascii="Arial" w:hAnsi="Arial" w:cs="Arial"/>
          <w:b/>
          <w:bCs/>
          <w:sz w:val="18"/>
          <w:szCs w:val="18"/>
        </w:rPr>
        <w:t> </w:t>
      </w:r>
    </w:p>
    <w:p w:rsidR="00F87135" w:rsidRDefault="00F87135" w:rsidP="00F87135">
      <w:pPr>
        <w:jc w:val="both"/>
        <w:rPr>
          <w:rFonts w:ascii="Avenir Next LT Pro" w:hAnsi="Avenir Next LT Pro" w:cstheme="minorHAnsi"/>
          <w:b/>
          <w:bCs/>
          <w:i/>
          <w:iCs/>
          <w:sz w:val="18"/>
          <w:szCs w:val="18"/>
          <w:lang w:val="es-AR" w:eastAsia="es-ES" w:bidi="th-TH"/>
        </w:rPr>
      </w:pPr>
      <w:r>
        <w:rPr>
          <w:rFonts w:ascii="Avenir Next LT Pro" w:hAnsi="Avenir Next LT Pro" w:cstheme="minorHAnsi"/>
          <w:b/>
          <w:bCs/>
          <w:i/>
          <w:iCs/>
          <w:sz w:val="18"/>
          <w:szCs w:val="18"/>
          <w:lang w:val="es-AR" w:eastAsia="es-ES"/>
        </w:rPr>
        <w:t xml:space="preserve">EXCURSİÓN </w:t>
      </w:r>
      <w:r w:rsidRPr="00A94D51">
        <w:rPr>
          <w:rFonts w:ascii="Avenir Next LT Pro" w:hAnsi="Avenir Next LT Pro" w:cstheme="minorHAnsi"/>
          <w:b/>
          <w:bCs/>
          <w:i/>
          <w:iCs/>
          <w:sz w:val="18"/>
          <w:szCs w:val="18"/>
          <w:u w:val="single"/>
          <w:lang w:val="es-AR" w:eastAsia="es-ES"/>
        </w:rPr>
        <w:t>OPCİONAL</w:t>
      </w:r>
      <w:r>
        <w:rPr>
          <w:rFonts w:ascii="Avenir Next LT Pro" w:hAnsi="Avenir Next LT Pro" w:cstheme="minorHAnsi"/>
          <w:b/>
          <w:bCs/>
          <w:i/>
          <w:iCs/>
          <w:sz w:val="18"/>
          <w:szCs w:val="18"/>
          <w:lang w:val="es-AR" w:eastAsia="es-ES"/>
        </w:rPr>
        <w:t xml:space="preserve"> |</w:t>
      </w:r>
      <w:r w:rsidR="001E6D2A">
        <w:rPr>
          <w:rFonts w:ascii="Avenir Next LT Pro" w:hAnsi="Avenir Next LT Pro" w:cstheme="minorHAnsi"/>
          <w:b/>
          <w:bCs/>
          <w:i/>
          <w:iCs/>
          <w:sz w:val="18"/>
          <w:szCs w:val="18"/>
          <w:lang w:val="es-AR" w:eastAsia="es-ES"/>
        </w:rPr>
        <w:t xml:space="preserve">PASEO </w:t>
      </w:r>
      <w:r>
        <w:rPr>
          <w:rFonts w:ascii="Avenir Next LT Pro" w:hAnsi="Avenir Next LT Pro" w:cstheme="minorHAnsi"/>
          <w:b/>
          <w:bCs/>
          <w:i/>
          <w:iCs/>
          <w:sz w:val="18"/>
          <w:szCs w:val="18"/>
          <w:lang w:val="es-AR" w:eastAsia="es-ES"/>
        </w:rPr>
        <w:t xml:space="preserve">EN GLOBO   </w:t>
      </w:r>
    </w:p>
    <w:p w:rsidR="00F87135" w:rsidRDefault="00F87135" w:rsidP="00F87135">
      <w:pPr>
        <w:jc w:val="both"/>
        <w:rPr>
          <w:rFonts w:ascii="Avenir Next LT Pro" w:hAnsi="Avenir Next LT Pro" w:cstheme="minorHAnsi"/>
          <w:i/>
          <w:iCs/>
          <w:sz w:val="18"/>
          <w:szCs w:val="18"/>
          <w:lang w:val="es-AR" w:eastAsia="es-ES"/>
        </w:rPr>
      </w:pPr>
      <w:r>
        <w:rPr>
          <w:rFonts w:ascii="Avenir Next LT Pro" w:hAnsi="Avenir Next LT Pro" w:cstheme="minorHAnsi"/>
          <w:i/>
          <w:iCs/>
          <w:sz w:val="18"/>
          <w:szCs w:val="18"/>
          <w:lang w:val="es-AR" w:eastAsia="es-ES"/>
        </w:rPr>
        <w:t>Al amanecer, posibilidad de participar en una excursión en globo aerostático, una experiencia única, sobre las formaciones rocosas, chimeneas de hadas, formaciones naturales, paisajes lunares. Al término regreso al hotel.</w:t>
      </w:r>
    </w:p>
    <w:p w:rsidR="00F87135" w:rsidRDefault="00F87135" w:rsidP="00F87135">
      <w:pPr>
        <w:jc w:val="both"/>
        <w:rPr>
          <w:rFonts w:ascii="Avenir Next LT Pro" w:hAnsi="Avenir Next LT Pro" w:cstheme="minorHAnsi"/>
          <w:sz w:val="18"/>
          <w:szCs w:val="18"/>
          <w:lang w:val="es-AR" w:eastAsia="es-ES"/>
        </w:rPr>
      </w:pPr>
      <w:r w:rsidRPr="004E4322">
        <w:rPr>
          <w:rFonts w:ascii="Avenir Next LT Pro" w:hAnsi="Avenir Next LT Pro" w:cstheme="minorHAnsi"/>
          <w:b/>
          <w:sz w:val="18"/>
          <w:szCs w:val="18"/>
          <w:u w:val="single"/>
          <w:lang w:val="es-AR" w:eastAsia="es-ES"/>
        </w:rPr>
        <w:t>Desayuno</w:t>
      </w:r>
      <w:r>
        <w:rPr>
          <w:rFonts w:ascii="Avenir Next LT Pro" w:hAnsi="Avenir Next LT Pro" w:cstheme="minorHAnsi"/>
          <w:sz w:val="18"/>
          <w:szCs w:val="18"/>
          <w:lang w:val="es-AR" w:eastAsia="es-ES"/>
        </w:rPr>
        <w:t xml:space="preserve"> en el hotel. Día dedicado a la visita de esta fantástica región, única en el mundo. Iniciaremos el recorrido con la visita al Valle de </w:t>
      </w:r>
      <w:proofErr w:type="spellStart"/>
      <w:r>
        <w:rPr>
          <w:rFonts w:ascii="Avenir Next LT Pro" w:hAnsi="Avenir Next LT Pro" w:cstheme="minorHAnsi"/>
          <w:sz w:val="18"/>
          <w:szCs w:val="18"/>
          <w:lang w:val="es-AR" w:eastAsia="es-ES"/>
        </w:rPr>
        <w:t>Goreme</w:t>
      </w:r>
      <w:proofErr w:type="spellEnd"/>
      <w:r>
        <w:rPr>
          <w:rFonts w:ascii="Avenir Next LT Pro" w:hAnsi="Avenir Next LT Pro" w:cstheme="minorHAnsi"/>
          <w:sz w:val="18"/>
          <w:szCs w:val="18"/>
          <w:lang w:val="es-AR" w:eastAsia="es-ES"/>
        </w:rPr>
        <w:t xml:space="preserve">, donde se podrán observar las iglesias rupestres y pinturas de los siglos X y XI. Seguiremos al pueblo troglodita de </w:t>
      </w:r>
      <w:proofErr w:type="spellStart"/>
      <w:r>
        <w:rPr>
          <w:rFonts w:ascii="Avenir Next LT Pro" w:hAnsi="Avenir Next LT Pro" w:cstheme="minorHAnsi"/>
          <w:sz w:val="18"/>
          <w:szCs w:val="18"/>
          <w:lang w:val="es-AR" w:eastAsia="es-ES"/>
        </w:rPr>
        <w:t>Uçhisar</w:t>
      </w:r>
      <w:proofErr w:type="spellEnd"/>
      <w:r>
        <w:rPr>
          <w:rFonts w:ascii="Avenir Next LT Pro" w:hAnsi="Avenir Next LT Pro" w:cstheme="minorHAnsi"/>
          <w:sz w:val="18"/>
          <w:szCs w:val="18"/>
          <w:lang w:val="es-AR" w:eastAsia="es-ES"/>
        </w:rPr>
        <w:t xml:space="preserve">, valle de </w:t>
      </w:r>
      <w:proofErr w:type="spellStart"/>
      <w:r>
        <w:rPr>
          <w:rFonts w:ascii="Avenir Next LT Pro" w:hAnsi="Avenir Next LT Pro" w:cstheme="minorHAnsi"/>
          <w:sz w:val="18"/>
          <w:szCs w:val="18"/>
          <w:lang w:val="es-AR" w:eastAsia="es-ES"/>
        </w:rPr>
        <w:t>Paşabag</w:t>
      </w:r>
      <w:proofErr w:type="spellEnd"/>
      <w:r>
        <w:rPr>
          <w:rFonts w:ascii="Avenir Next LT Pro" w:hAnsi="Avenir Next LT Pro" w:cstheme="minorHAnsi"/>
          <w:sz w:val="18"/>
          <w:szCs w:val="18"/>
          <w:lang w:val="es-AR" w:eastAsia="es-ES"/>
        </w:rPr>
        <w:t xml:space="preserve">, con las chimeneas de hadas más espectaculares de Capadocia, valle de </w:t>
      </w:r>
      <w:proofErr w:type="spellStart"/>
      <w:r>
        <w:rPr>
          <w:rFonts w:ascii="Avenir Next LT Pro" w:hAnsi="Avenir Next LT Pro" w:cstheme="minorHAnsi"/>
          <w:sz w:val="18"/>
          <w:szCs w:val="18"/>
          <w:lang w:val="es-AR" w:eastAsia="es-ES"/>
        </w:rPr>
        <w:t>Derbent</w:t>
      </w:r>
      <w:proofErr w:type="spellEnd"/>
      <w:r>
        <w:rPr>
          <w:rFonts w:ascii="Avenir Next LT Pro" w:hAnsi="Avenir Next LT Pro" w:cstheme="minorHAnsi"/>
          <w:sz w:val="18"/>
          <w:szCs w:val="18"/>
          <w:lang w:val="es-AR" w:eastAsia="es-ES"/>
        </w:rPr>
        <w:t xml:space="preserve"> con sus formaciones naturales curiosas. Tendremos un tiempo para visitar talleres artesanales como alfombras y ónix-piedras semipreciosas. </w:t>
      </w:r>
      <w:r w:rsidRPr="004E4322">
        <w:rPr>
          <w:rFonts w:ascii="Avenir Next LT Pro" w:hAnsi="Avenir Next LT Pro" w:cstheme="minorHAnsi"/>
          <w:b/>
          <w:sz w:val="18"/>
          <w:szCs w:val="18"/>
          <w:u w:val="single"/>
          <w:lang w:val="es-AR" w:eastAsia="es-ES"/>
        </w:rPr>
        <w:t>Cena</w:t>
      </w:r>
      <w:r>
        <w:rPr>
          <w:rFonts w:ascii="Avenir Next LT Pro" w:hAnsi="Avenir Next LT Pro" w:cstheme="minorHAnsi"/>
          <w:sz w:val="18"/>
          <w:szCs w:val="18"/>
          <w:lang w:val="es-AR" w:eastAsia="es-ES"/>
        </w:rPr>
        <w:t xml:space="preserve"> y alojamiento en el hotel.</w:t>
      </w:r>
    </w:p>
    <w:p w:rsidR="00F87135" w:rsidRDefault="00F87135" w:rsidP="00F87135">
      <w:pPr>
        <w:jc w:val="both"/>
        <w:rPr>
          <w:rFonts w:ascii="Avenir Next LT Pro" w:hAnsi="Avenir Next LT Pro" w:cstheme="minorHAnsi"/>
          <w:b/>
          <w:bCs/>
          <w:i/>
          <w:iCs/>
          <w:sz w:val="18"/>
          <w:szCs w:val="18"/>
          <w:lang w:val="es-AR" w:eastAsia="es-ES"/>
        </w:rPr>
      </w:pPr>
      <w:r>
        <w:rPr>
          <w:rFonts w:ascii="Avenir Next LT Pro" w:hAnsi="Avenir Next LT Pro" w:cstheme="minorHAnsi"/>
          <w:b/>
          <w:bCs/>
          <w:i/>
          <w:iCs/>
          <w:sz w:val="18"/>
          <w:szCs w:val="18"/>
          <w:lang w:val="es-AR" w:eastAsia="es-ES"/>
        </w:rPr>
        <w:t xml:space="preserve">EXCURSİÓN </w:t>
      </w:r>
      <w:r w:rsidRPr="00A94D51">
        <w:rPr>
          <w:rFonts w:ascii="Avenir Next LT Pro" w:hAnsi="Avenir Next LT Pro" w:cstheme="minorHAnsi"/>
          <w:b/>
          <w:bCs/>
          <w:i/>
          <w:iCs/>
          <w:sz w:val="18"/>
          <w:szCs w:val="18"/>
          <w:u w:val="single"/>
          <w:lang w:val="es-AR" w:eastAsia="es-ES"/>
        </w:rPr>
        <w:t>OPCİONAL</w:t>
      </w:r>
      <w:r>
        <w:rPr>
          <w:rFonts w:ascii="Avenir Next LT Pro" w:hAnsi="Avenir Next LT Pro" w:cstheme="minorHAnsi"/>
          <w:b/>
          <w:bCs/>
          <w:i/>
          <w:iCs/>
          <w:sz w:val="18"/>
          <w:szCs w:val="18"/>
          <w:lang w:val="es-AR" w:eastAsia="es-ES"/>
        </w:rPr>
        <w:t xml:space="preserve">| ESPECTÁCULO FOLCLÓRICO Y DANZA DE VIENTRE  </w:t>
      </w:r>
    </w:p>
    <w:p w:rsidR="00F87135" w:rsidRDefault="00F87135" w:rsidP="00F87135">
      <w:pPr>
        <w:jc w:val="both"/>
        <w:rPr>
          <w:rFonts w:ascii="Avenir Next LT Pro" w:hAnsi="Avenir Next LT Pro" w:cstheme="minorHAnsi"/>
          <w:i/>
          <w:iCs/>
          <w:sz w:val="18"/>
          <w:szCs w:val="18"/>
          <w:lang w:val="es-AR" w:eastAsia="es-ES"/>
        </w:rPr>
      </w:pPr>
      <w:r>
        <w:rPr>
          <w:rFonts w:ascii="Avenir Next LT Pro" w:hAnsi="Avenir Next LT Pro" w:cstheme="minorHAnsi"/>
          <w:i/>
          <w:iCs/>
          <w:sz w:val="18"/>
          <w:szCs w:val="18"/>
          <w:lang w:val="es-AR" w:eastAsia="es-ES"/>
        </w:rPr>
        <w:t xml:space="preserve">Después de la cena en el hotel, posibilidad de salir a un espectáculo folclórico y de danza de vientre con barra libre de bebidas alcohólicas locales. Bailes con vestidos típicos tradicionales y músicas folclóricas de todas las regiones de Turquía. Asimismo, presenciaremos la danza del vientre en una sala rupestre asombrosamente espaciosa. </w:t>
      </w:r>
    </w:p>
    <w:p w:rsidR="004E4322" w:rsidRDefault="004E4322" w:rsidP="004E4322">
      <w:pPr>
        <w:jc w:val="both"/>
        <w:rPr>
          <w:rStyle w:val="normaltextrun"/>
          <w:rFonts w:ascii="Arial" w:hAnsi="Arial" w:cs="Arial"/>
          <w:b/>
          <w:bCs/>
          <w:color w:val="EF782D"/>
          <w:sz w:val="18"/>
          <w:szCs w:val="18"/>
          <w:shd w:val="clear" w:color="auto" w:fill="FFFFFF"/>
        </w:rPr>
      </w:pPr>
    </w:p>
    <w:p w:rsidR="004E4322" w:rsidRDefault="004E4322" w:rsidP="004E4322">
      <w:pPr>
        <w:jc w:val="both"/>
        <w:rPr>
          <w:rFonts w:ascii="Avenir Next LT Pro" w:hAnsi="Avenir Next LT Pro" w:cstheme="minorHAnsi"/>
          <w:sz w:val="18"/>
          <w:szCs w:val="18"/>
          <w:lang w:val="es-AR" w:eastAsia="es-ES"/>
        </w:rPr>
      </w:pPr>
      <w:r>
        <w:rPr>
          <w:rStyle w:val="normaltextrun"/>
          <w:rFonts w:ascii="Arial" w:hAnsi="Arial" w:cs="Arial"/>
          <w:b/>
          <w:bCs/>
          <w:color w:val="EF782D"/>
          <w:sz w:val="18"/>
          <w:szCs w:val="18"/>
          <w:shd w:val="clear" w:color="auto" w:fill="FFFFFF"/>
        </w:rPr>
        <w:lastRenderedPageBreak/>
        <w:t xml:space="preserve">Día 5  Capadocia - </w:t>
      </w:r>
      <w:proofErr w:type="spellStart"/>
      <w:r>
        <w:rPr>
          <w:rStyle w:val="normaltextrun"/>
          <w:rFonts w:ascii="Arial" w:hAnsi="Arial" w:cs="Arial"/>
          <w:b/>
          <w:bCs/>
          <w:color w:val="EF782D"/>
          <w:sz w:val="18"/>
          <w:szCs w:val="18"/>
          <w:shd w:val="clear" w:color="auto" w:fill="FFFFFF"/>
        </w:rPr>
        <w:t>Pamukkale</w:t>
      </w:r>
      <w:proofErr w:type="spellEnd"/>
      <w:r>
        <w:rPr>
          <w:rStyle w:val="normaltextrun"/>
          <w:rFonts w:ascii="Arial" w:hAnsi="Arial" w:cs="Arial"/>
          <w:b/>
          <w:bCs/>
          <w:sz w:val="18"/>
          <w:szCs w:val="18"/>
        </w:rPr>
        <w:t> </w:t>
      </w:r>
    </w:p>
    <w:p w:rsidR="00F87135" w:rsidRDefault="00F87135" w:rsidP="00F87135">
      <w:pPr>
        <w:jc w:val="both"/>
        <w:rPr>
          <w:rFonts w:ascii="Avenir Next LT Pro" w:hAnsi="Avenir Next LT Pro" w:cstheme="minorHAnsi"/>
          <w:sz w:val="18"/>
          <w:szCs w:val="18"/>
          <w:lang w:eastAsia="es-ES" w:bidi="es-ES"/>
        </w:rPr>
      </w:pPr>
      <w:r w:rsidRPr="004E4322">
        <w:rPr>
          <w:rFonts w:ascii="Avenir Next LT Pro" w:hAnsi="Avenir Next LT Pro" w:cstheme="minorHAnsi"/>
          <w:b/>
          <w:sz w:val="18"/>
          <w:szCs w:val="18"/>
          <w:u w:val="single"/>
          <w:lang w:eastAsia="es-ES" w:bidi="es-ES"/>
        </w:rPr>
        <w:t>Desayuno</w:t>
      </w:r>
      <w:r>
        <w:rPr>
          <w:rFonts w:ascii="Avenir Next LT Pro" w:hAnsi="Avenir Next LT Pro" w:cstheme="minorHAnsi"/>
          <w:sz w:val="18"/>
          <w:szCs w:val="18"/>
          <w:lang w:eastAsia="es-ES" w:bidi="es-ES"/>
        </w:rPr>
        <w:t xml:space="preserve"> y salida para </w:t>
      </w:r>
      <w:proofErr w:type="spellStart"/>
      <w:r>
        <w:rPr>
          <w:rFonts w:ascii="Avenir Next LT Pro" w:hAnsi="Avenir Next LT Pro" w:cstheme="minorHAnsi"/>
          <w:sz w:val="18"/>
          <w:szCs w:val="18"/>
          <w:lang w:eastAsia="es-ES" w:bidi="es-ES"/>
        </w:rPr>
        <w:t>Pamukkale</w:t>
      </w:r>
      <w:proofErr w:type="spellEnd"/>
      <w:r>
        <w:rPr>
          <w:rFonts w:ascii="Avenir Next LT Pro" w:hAnsi="Avenir Next LT Pro" w:cstheme="minorHAnsi"/>
          <w:sz w:val="18"/>
          <w:szCs w:val="18"/>
          <w:lang w:eastAsia="es-ES" w:bidi="es-ES"/>
        </w:rPr>
        <w:t xml:space="preserve"> (610 km). En el </w:t>
      </w:r>
      <w:proofErr w:type="spellStart"/>
      <w:r>
        <w:rPr>
          <w:rFonts w:ascii="Avenir Next LT Pro" w:hAnsi="Avenir Next LT Pro" w:cstheme="minorHAnsi"/>
          <w:sz w:val="18"/>
          <w:szCs w:val="18"/>
          <w:lang w:eastAsia="es-ES" w:bidi="es-ES"/>
        </w:rPr>
        <w:t>percurso</w:t>
      </w:r>
      <w:proofErr w:type="spellEnd"/>
      <w:r>
        <w:rPr>
          <w:rFonts w:ascii="Avenir Next LT Pro" w:hAnsi="Avenir Next LT Pro" w:cstheme="minorHAnsi"/>
          <w:sz w:val="18"/>
          <w:szCs w:val="18"/>
          <w:lang w:eastAsia="es-ES" w:bidi="es-ES"/>
        </w:rPr>
        <w:t xml:space="preserve">, parada para visitar el </w:t>
      </w:r>
      <w:proofErr w:type="spellStart"/>
      <w:r>
        <w:rPr>
          <w:rFonts w:ascii="Avenir Next LT Pro" w:hAnsi="Avenir Next LT Pro" w:cstheme="minorHAnsi"/>
          <w:sz w:val="18"/>
          <w:szCs w:val="18"/>
          <w:lang w:eastAsia="es-ES" w:bidi="es-ES"/>
        </w:rPr>
        <w:t>Caravanserail</w:t>
      </w:r>
      <w:proofErr w:type="spellEnd"/>
      <w:r>
        <w:rPr>
          <w:rFonts w:ascii="Avenir Next LT Pro" w:hAnsi="Avenir Next LT Pro" w:cstheme="minorHAnsi"/>
          <w:sz w:val="18"/>
          <w:szCs w:val="18"/>
          <w:lang w:eastAsia="es-ES" w:bidi="es-ES"/>
        </w:rPr>
        <w:t xml:space="preserve"> de </w:t>
      </w:r>
      <w:proofErr w:type="spellStart"/>
      <w:r>
        <w:rPr>
          <w:rFonts w:ascii="Avenir Next LT Pro" w:hAnsi="Avenir Next LT Pro" w:cstheme="minorHAnsi"/>
          <w:sz w:val="18"/>
          <w:szCs w:val="18"/>
          <w:lang w:eastAsia="es-ES" w:bidi="es-ES"/>
        </w:rPr>
        <w:t>Sultanhan</w:t>
      </w:r>
      <w:proofErr w:type="spellEnd"/>
      <w:r>
        <w:rPr>
          <w:rFonts w:ascii="Avenir Next LT Pro" w:hAnsi="Avenir Next LT Pro" w:cstheme="minorHAnsi"/>
          <w:sz w:val="18"/>
          <w:szCs w:val="18"/>
          <w:lang w:eastAsia="es-ES" w:bidi="es-ES"/>
        </w:rPr>
        <w:t xml:space="preserve"> posada </w:t>
      </w:r>
      <w:proofErr w:type="spellStart"/>
      <w:r>
        <w:rPr>
          <w:rFonts w:ascii="Avenir Next LT Pro" w:hAnsi="Avenir Next LT Pro" w:cstheme="minorHAnsi"/>
          <w:sz w:val="18"/>
          <w:szCs w:val="18"/>
          <w:lang w:eastAsia="es-ES" w:bidi="es-ES"/>
        </w:rPr>
        <w:t>Selyúcida</w:t>
      </w:r>
      <w:proofErr w:type="spellEnd"/>
      <w:r>
        <w:rPr>
          <w:rFonts w:ascii="Avenir Next LT Pro" w:hAnsi="Avenir Next LT Pro" w:cstheme="minorHAnsi"/>
          <w:sz w:val="18"/>
          <w:szCs w:val="18"/>
          <w:lang w:eastAsia="es-ES" w:bidi="es-ES"/>
        </w:rPr>
        <w:t xml:space="preserve"> de la era medieval. Continuación para </w:t>
      </w:r>
      <w:proofErr w:type="spellStart"/>
      <w:r>
        <w:rPr>
          <w:rFonts w:ascii="Avenir Next LT Pro" w:hAnsi="Avenir Next LT Pro" w:cstheme="minorHAnsi"/>
          <w:sz w:val="18"/>
          <w:szCs w:val="18"/>
          <w:lang w:eastAsia="es-ES" w:bidi="es-ES"/>
        </w:rPr>
        <w:t>Pamukkale</w:t>
      </w:r>
      <w:proofErr w:type="spellEnd"/>
      <w:r>
        <w:rPr>
          <w:rFonts w:ascii="Avenir Next LT Pro" w:hAnsi="Avenir Next LT Pro" w:cstheme="minorHAnsi"/>
          <w:sz w:val="18"/>
          <w:szCs w:val="18"/>
          <w:lang w:eastAsia="es-ES" w:bidi="es-ES"/>
        </w:rPr>
        <w:t xml:space="preserve">. Tiempo libre en </w:t>
      </w:r>
      <w:proofErr w:type="spellStart"/>
      <w:r>
        <w:rPr>
          <w:rFonts w:ascii="Avenir Next LT Pro" w:hAnsi="Avenir Next LT Pro" w:cstheme="minorHAnsi"/>
          <w:sz w:val="18"/>
          <w:szCs w:val="18"/>
          <w:lang w:eastAsia="es-ES" w:bidi="es-ES"/>
        </w:rPr>
        <w:t>Pamukkale</w:t>
      </w:r>
      <w:proofErr w:type="spellEnd"/>
      <w:r>
        <w:rPr>
          <w:rFonts w:ascii="Avenir Next LT Pro" w:hAnsi="Avenir Next LT Pro" w:cstheme="minorHAnsi"/>
          <w:sz w:val="18"/>
          <w:szCs w:val="18"/>
          <w:lang w:eastAsia="es-ES" w:bidi="es-ES"/>
        </w:rPr>
        <w:t xml:space="preserve"> “Castillo de Algodón”, único en el mundo con sus piscinas naturales de aguas termales calizas y las cascadas petrificadas de </w:t>
      </w:r>
      <w:proofErr w:type="spellStart"/>
      <w:r>
        <w:rPr>
          <w:rFonts w:ascii="Avenir Next LT Pro" w:hAnsi="Avenir Next LT Pro" w:cstheme="minorHAnsi"/>
          <w:sz w:val="18"/>
          <w:szCs w:val="18"/>
          <w:lang w:eastAsia="es-ES" w:bidi="es-ES"/>
        </w:rPr>
        <w:t>travertino</w:t>
      </w:r>
      <w:proofErr w:type="spellEnd"/>
      <w:r>
        <w:rPr>
          <w:rFonts w:ascii="Avenir Next LT Pro" w:hAnsi="Avenir Next LT Pro" w:cstheme="minorHAnsi"/>
          <w:sz w:val="18"/>
          <w:szCs w:val="18"/>
          <w:lang w:eastAsia="es-ES" w:bidi="es-ES"/>
        </w:rPr>
        <w:t xml:space="preserve">. </w:t>
      </w:r>
      <w:r w:rsidRPr="004E4322">
        <w:rPr>
          <w:rFonts w:ascii="Avenir Next LT Pro" w:hAnsi="Avenir Next LT Pro" w:cstheme="minorHAnsi"/>
          <w:b/>
          <w:sz w:val="18"/>
          <w:szCs w:val="18"/>
          <w:u w:val="single"/>
          <w:lang w:eastAsia="es-ES" w:bidi="es-ES"/>
        </w:rPr>
        <w:t>Cena</w:t>
      </w:r>
      <w:r>
        <w:rPr>
          <w:rFonts w:ascii="Avenir Next LT Pro" w:hAnsi="Avenir Next LT Pro" w:cstheme="minorHAnsi"/>
          <w:sz w:val="18"/>
          <w:szCs w:val="18"/>
          <w:lang w:eastAsia="es-ES" w:bidi="es-ES"/>
        </w:rPr>
        <w:t xml:space="preserve"> y alojamiento en el hotel.</w:t>
      </w:r>
    </w:p>
    <w:p w:rsidR="00A94D51" w:rsidRDefault="00A94D51" w:rsidP="00A94D51">
      <w:pPr>
        <w:jc w:val="both"/>
        <w:rPr>
          <w:rFonts w:ascii="Avenir Next LT Pro" w:hAnsi="Avenir Next LT Pro" w:cstheme="minorHAnsi"/>
          <w:sz w:val="18"/>
          <w:szCs w:val="18"/>
          <w:lang w:val="es-AR" w:eastAsia="es-ES"/>
        </w:rPr>
      </w:pPr>
      <w:r>
        <w:rPr>
          <w:rStyle w:val="normaltextrun"/>
          <w:rFonts w:ascii="Arial" w:hAnsi="Arial" w:cs="Arial"/>
          <w:b/>
          <w:bCs/>
          <w:color w:val="EF782D"/>
          <w:sz w:val="18"/>
          <w:szCs w:val="18"/>
          <w:shd w:val="clear" w:color="auto" w:fill="FFFFFF"/>
        </w:rPr>
        <w:t>Día 6  </w:t>
      </w:r>
      <w:proofErr w:type="spellStart"/>
      <w:r>
        <w:rPr>
          <w:rStyle w:val="normaltextrun"/>
          <w:rFonts w:ascii="Arial" w:hAnsi="Arial" w:cs="Arial"/>
          <w:b/>
          <w:bCs/>
          <w:color w:val="EF782D"/>
          <w:sz w:val="18"/>
          <w:szCs w:val="18"/>
          <w:shd w:val="clear" w:color="auto" w:fill="FFFFFF"/>
        </w:rPr>
        <w:t>Pamukkale</w:t>
      </w:r>
      <w:proofErr w:type="spellEnd"/>
      <w:r>
        <w:rPr>
          <w:rStyle w:val="normaltextrun"/>
          <w:rFonts w:ascii="Arial" w:hAnsi="Arial" w:cs="Arial"/>
          <w:b/>
          <w:bCs/>
          <w:color w:val="EF782D"/>
          <w:sz w:val="18"/>
          <w:szCs w:val="18"/>
          <w:shd w:val="clear" w:color="auto" w:fill="FFFFFF"/>
        </w:rPr>
        <w:t xml:space="preserve"> – Éfeso- Vuelo </w:t>
      </w:r>
      <w:r w:rsidR="00161D27">
        <w:rPr>
          <w:rStyle w:val="normaltextrun"/>
          <w:rFonts w:ascii="Arial" w:hAnsi="Arial" w:cs="Arial"/>
          <w:b/>
          <w:bCs/>
          <w:color w:val="EF782D"/>
          <w:sz w:val="18"/>
          <w:szCs w:val="18"/>
          <w:shd w:val="clear" w:color="auto" w:fill="FFFFFF"/>
        </w:rPr>
        <w:t xml:space="preserve">a </w:t>
      </w:r>
      <w:r>
        <w:rPr>
          <w:rStyle w:val="normaltextrun"/>
          <w:rFonts w:ascii="Arial" w:hAnsi="Arial" w:cs="Arial"/>
          <w:b/>
          <w:bCs/>
          <w:color w:val="EF782D"/>
          <w:sz w:val="18"/>
          <w:szCs w:val="18"/>
          <w:shd w:val="clear" w:color="auto" w:fill="FFFFFF"/>
        </w:rPr>
        <w:t xml:space="preserve">Estambul (incluido) </w:t>
      </w:r>
    </w:p>
    <w:p w:rsidR="00F87135" w:rsidRDefault="00F87135" w:rsidP="00F87135">
      <w:pPr>
        <w:jc w:val="both"/>
        <w:rPr>
          <w:rFonts w:ascii="Avenir Next LT Pro" w:hAnsi="Avenir Next LT Pro" w:cstheme="minorHAnsi"/>
          <w:b/>
          <w:bCs/>
          <w:i/>
          <w:iCs/>
          <w:sz w:val="18"/>
          <w:szCs w:val="18"/>
          <w:lang w:val="es-AR" w:eastAsia="es-ES" w:bidi="th-TH"/>
        </w:rPr>
      </w:pPr>
      <w:r>
        <w:rPr>
          <w:rFonts w:ascii="Avenir Next LT Pro" w:hAnsi="Avenir Next LT Pro" w:cstheme="minorHAnsi"/>
          <w:b/>
          <w:bCs/>
          <w:i/>
          <w:iCs/>
          <w:sz w:val="18"/>
          <w:szCs w:val="18"/>
          <w:lang w:val="es-AR" w:eastAsia="es-ES"/>
        </w:rPr>
        <w:t xml:space="preserve">EXCURSİÓN </w:t>
      </w:r>
      <w:r w:rsidRPr="00A94D51">
        <w:rPr>
          <w:rFonts w:ascii="Avenir Next LT Pro" w:hAnsi="Avenir Next LT Pro" w:cstheme="minorHAnsi"/>
          <w:b/>
          <w:bCs/>
          <w:i/>
          <w:iCs/>
          <w:sz w:val="18"/>
          <w:szCs w:val="18"/>
          <w:u w:val="single"/>
          <w:lang w:val="es-AR" w:eastAsia="es-ES"/>
        </w:rPr>
        <w:t>OPCİONAL</w:t>
      </w:r>
      <w:r>
        <w:rPr>
          <w:rFonts w:ascii="Avenir Next LT Pro" w:hAnsi="Avenir Next LT Pro" w:cstheme="minorHAnsi"/>
          <w:b/>
          <w:bCs/>
          <w:i/>
          <w:iCs/>
          <w:sz w:val="18"/>
          <w:szCs w:val="18"/>
          <w:lang w:val="es-AR" w:eastAsia="es-ES"/>
        </w:rPr>
        <w:t xml:space="preserve"> | EN GLOBO   </w:t>
      </w:r>
    </w:p>
    <w:p w:rsidR="00F87135" w:rsidRDefault="00F87135" w:rsidP="00F87135">
      <w:pPr>
        <w:jc w:val="both"/>
        <w:rPr>
          <w:rFonts w:ascii="Avenir Next LT Pro" w:hAnsi="Avenir Next LT Pro" w:cstheme="minorHAnsi"/>
          <w:i/>
          <w:iCs/>
          <w:sz w:val="18"/>
          <w:szCs w:val="18"/>
          <w:lang w:val="es-AR" w:eastAsia="es-ES"/>
        </w:rPr>
      </w:pPr>
      <w:r>
        <w:rPr>
          <w:rFonts w:ascii="Avenir Next LT Pro" w:hAnsi="Avenir Next LT Pro" w:cstheme="minorHAnsi"/>
          <w:i/>
          <w:iCs/>
          <w:sz w:val="18"/>
          <w:szCs w:val="18"/>
          <w:lang w:val="es-AR" w:eastAsia="es-ES"/>
        </w:rPr>
        <w:t xml:space="preserve">Al amanecer, volará lentamente sobre las piscinas de blanco </w:t>
      </w:r>
      <w:proofErr w:type="spellStart"/>
      <w:r>
        <w:rPr>
          <w:rFonts w:ascii="Avenir Next LT Pro" w:hAnsi="Avenir Next LT Pro" w:cstheme="minorHAnsi"/>
          <w:i/>
          <w:iCs/>
          <w:sz w:val="18"/>
          <w:szCs w:val="18"/>
          <w:lang w:val="es-AR" w:eastAsia="es-ES"/>
        </w:rPr>
        <w:t>travertino</w:t>
      </w:r>
      <w:proofErr w:type="spellEnd"/>
      <w:r>
        <w:rPr>
          <w:rFonts w:ascii="Avenir Next LT Pro" w:hAnsi="Avenir Next LT Pro" w:cstheme="minorHAnsi"/>
          <w:i/>
          <w:iCs/>
          <w:sz w:val="18"/>
          <w:szCs w:val="18"/>
          <w:lang w:val="es-AR" w:eastAsia="es-ES"/>
        </w:rPr>
        <w:t xml:space="preserve"> de </w:t>
      </w:r>
      <w:proofErr w:type="spellStart"/>
      <w:r>
        <w:rPr>
          <w:rFonts w:ascii="Avenir Next LT Pro" w:hAnsi="Avenir Next LT Pro" w:cstheme="minorHAnsi"/>
          <w:i/>
          <w:iCs/>
          <w:sz w:val="18"/>
          <w:szCs w:val="18"/>
          <w:lang w:val="es-AR" w:eastAsia="es-ES"/>
        </w:rPr>
        <w:t>Pamukkale</w:t>
      </w:r>
      <w:proofErr w:type="spellEnd"/>
      <w:r>
        <w:rPr>
          <w:rFonts w:ascii="Avenir Next LT Pro" w:hAnsi="Avenir Next LT Pro" w:cstheme="minorHAnsi"/>
          <w:i/>
          <w:iCs/>
          <w:sz w:val="18"/>
          <w:szCs w:val="18"/>
          <w:lang w:val="es-AR" w:eastAsia="es-ES"/>
        </w:rPr>
        <w:t xml:space="preserve"> y las antiguas ruinas de la ciudad de </w:t>
      </w:r>
      <w:proofErr w:type="spellStart"/>
      <w:r>
        <w:rPr>
          <w:rFonts w:ascii="Avenir Next LT Pro" w:hAnsi="Avenir Next LT Pro" w:cstheme="minorHAnsi"/>
          <w:i/>
          <w:iCs/>
          <w:sz w:val="18"/>
          <w:szCs w:val="18"/>
          <w:lang w:val="es-AR" w:eastAsia="es-ES"/>
        </w:rPr>
        <w:t>Hierápolis</w:t>
      </w:r>
      <w:proofErr w:type="spellEnd"/>
      <w:r>
        <w:rPr>
          <w:rFonts w:ascii="Avenir Next LT Pro" w:hAnsi="Avenir Next LT Pro" w:cstheme="minorHAnsi"/>
          <w:i/>
          <w:iCs/>
          <w:sz w:val="18"/>
          <w:szCs w:val="18"/>
          <w:lang w:val="es-AR" w:eastAsia="es-ES"/>
        </w:rPr>
        <w:t>. Tras aterrizar, disfrute de una copa de Champagne. Al término regreso al hotel.</w:t>
      </w:r>
    </w:p>
    <w:p w:rsidR="00F87135" w:rsidRDefault="00F87135" w:rsidP="00F87135">
      <w:pPr>
        <w:jc w:val="both"/>
        <w:rPr>
          <w:rFonts w:ascii="Avenir Next LT Pro" w:hAnsi="Avenir Next LT Pro" w:cstheme="minorHAnsi"/>
          <w:sz w:val="18"/>
          <w:szCs w:val="18"/>
          <w:lang w:val="es-AR" w:eastAsia="es-ES"/>
        </w:rPr>
      </w:pPr>
      <w:r w:rsidRPr="00A94D51">
        <w:rPr>
          <w:rFonts w:ascii="Avenir Next LT Pro" w:hAnsi="Avenir Next LT Pro" w:cstheme="minorHAnsi"/>
          <w:b/>
          <w:sz w:val="18"/>
          <w:szCs w:val="18"/>
          <w:u w:val="single"/>
          <w:lang w:val="es-AR" w:eastAsia="es-ES"/>
        </w:rPr>
        <w:t>Desayuno</w:t>
      </w:r>
      <w:r>
        <w:rPr>
          <w:rFonts w:ascii="Avenir Next LT Pro" w:hAnsi="Avenir Next LT Pro" w:cstheme="minorHAnsi"/>
          <w:sz w:val="18"/>
          <w:szCs w:val="18"/>
          <w:lang w:val="es-AR" w:eastAsia="es-ES"/>
        </w:rPr>
        <w:t xml:space="preserve"> en el hotel. Salida hacia </w:t>
      </w:r>
      <w:proofErr w:type="spellStart"/>
      <w:r>
        <w:rPr>
          <w:rFonts w:ascii="Avenir Next LT Pro" w:hAnsi="Avenir Next LT Pro" w:cstheme="minorHAnsi"/>
          <w:sz w:val="18"/>
          <w:szCs w:val="18"/>
          <w:lang w:val="es-AR" w:eastAsia="es-ES"/>
        </w:rPr>
        <w:t>Selçuk-Efeso</w:t>
      </w:r>
      <w:proofErr w:type="spellEnd"/>
      <w:r>
        <w:rPr>
          <w:rFonts w:ascii="Avenir Next LT Pro" w:hAnsi="Avenir Next LT Pro" w:cstheme="minorHAnsi"/>
          <w:sz w:val="18"/>
          <w:szCs w:val="18"/>
          <w:lang w:val="es-AR" w:eastAsia="es-ES"/>
        </w:rPr>
        <w:t>. Llegada y visita a las ruinas de Éfeso, ciudad dedicada a Artemisa, el Odeón, el Templo de Adriano, la Casa de Amor, la Biblioteca de Celso, el Ágora, la calle de Mármol y el Teatro. Visita a la casa de la Virgen, la cual se cree fue la última morada de la Madre de Jesús. Parada en un centro de producción de cuero. Continuación al aeropuerto de İzmir-Esmirna para tomar un vuelo doméstico a Estambul (incluido). Llegada a Estambul. Traslado al hotel.  Alojamiento en el hotel.</w:t>
      </w:r>
    </w:p>
    <w:p w:rsidR="00A94D51" w:rsidRDefault="00A94D51" w:rsidP="00F87135">
      <w:pPr>
        <w:jc w:val="both"/>
        <w:rPr>
          <w:rStyle w:val="normaltextrun"/>
          <w:rFonts w:ascii="Arial" w:hAnsi="Arial" w:cs="Arial"/>
          <w:b/>
          <w:bCs/>
          <w:color w:val="EF782D"/>
          <w:sz w:val="18"/>
          <w:szCs w:val="18"/>
          <w:shd w:val="clear" w:color="auto" w:fill="FFFFFF"/>
        </w:rPr>
      </w:pPr>
      <w:r>
        <w:rPr>
          <w:rStyle w:val="normaltextrun"/>
          <w:rFonts w:ascii="Arial" w:hAnsi="Arial" w:cs="Arial"/>
          <w:b/>
          <w:bCs/>
          <w:color w:val="EF782D"/>
          <w:sz w:val="18"/>
          <w:szCs w:val="18"/>
          <w:shd w:val="clear" w:color="auto" w:fill="FFFFFF"/>
        </w:rPr>
        <w:t>Día 7 Estambul</w:t>
      </w:r>
    </w:p>
    <w:p w:rsidR="00F87135" w:rsidRDefault="00F87135" w:rsidP="00F87135">
      <w:pPr>
        <w:jc w:val="both"/>
        <w:rPr>
          <w:rFonts w:ascii="Avenir Next LT Pro" w:hAnsi="Avenir Next LT Pro" w:cstheme="minorHAnsi"/>
          <w:sz w:val="18"/>
          <w:szCs w:val="18"/>
          <w:lang w:val="es-MX" w:eastAsia="es-ES" w:bidi="th-TH"/>
        </w:rPr>
      </w:pPr>
      <w:r w:rsidRPr="00A94D51">
        <w:rPr>
          <w:rFonts w:ascii="Avenir Next LT Pro" w:hAnsi="Avenir Next LT Pro" w:cstheme="minorHAnsi"/>
          <w:b/>
          <w:sz w:val="18"/>
          <w:szCs w:val="18"/>
          <w:u w:val="single"/>
          <w:lang w:val="es-AR" w:eastAsia="es-ES"/>
        </w:rPr>
        <w:t>Desayuno</w:t>
      </w:r>
      <w:r>
        <w:rPr>
          <w:rFonts w:ascii="Avenir Next LT Pro" w:hAnsi="Avenir Next LT Pro" w:cstheme="minorHAnsi"/>
          <w:sz w:val="18"/>
          <w:szCs w:val="18"/>
          <w:lang w:val="es-AR" w:eastAsia="es-ES"/>
        </w:rPr>
        <w:t xml:space="preserve"> en el hotel. </w:t>
      </w:r>
    </w:p>
    <w:p w:rsidR="00F87135" w:rsidRDefault="00F87135" w:rsidP="00F87135">
      <w:pPr>
        <w:jc w:val="both"/>
        <w:rPr>
          <w:rFonts w:ascii="Avenir Next LT Pro" w:hAnsi="Avenir Next LT Pro" w:cstheme="minorHAnsi"/>
          <w:i/>
          <w:iCs/>
          <w:sz w:val="18"/>
          <w:szCs w:val="18"/>
          <w:lang w:val="es-MX" w:eastAsia="es-ES"/>
        </w:rPr>
      </w:pPr>
      <w:r>
        <w:rPr>
          <w:rFonts w:ascii="Avenir Next LT Pro" w:hAnsi="Avenir Next LT Pro" w:cstheme="minorHAnsi"/>
          <w:b/>
          <w:bCs/>
          <w:i/>
          <w:iCs/>
          <w:sz w:val="18"/>
          <w:szCs w:val="18"/>
          <w:lang w:val="es-MX" w:eastAsia="es-ES"/>
        </w:rPr>
        <w:t>EXCURSİÓN INCLUIDA </w:t>
      </w:r>
      <w:r>
        <w:rPr>
          <w:rFonts w:ascii="Avenir Next LT Pro" w:hAnsi="Avenir Next LT Pro" w:cstheme="minorHAnsi"/>
          <w:b/>
          <w:bCs/>
          <w:i/>
          <w:iCs/>
          <w:sz w:val="18"/>
          <w:szCs w:val="18"/>
          <w:lang w:val="es-UY" w:eastAsia="es-ES"/>
        </w:rPr>
        <w:t>| </w:t>
      </w:r>
      <w:r>
        <w:rPr>
          <w:rFonts w:ascii="Avenir Next LT Pro" w:hAnsi="Avenir Next LT Pro" w:cstheme="minorHAnsi"/>
          <w:b/>
          <w:bCs/>
          <w:i/>
          <w:iCs/>
          <w:sz w:val="18"/>
          <w:szCs w:val="18"/>
          <w:lang w:val="es-AR" w:eastAsia="es-ES"/>
        </w:rPr>
        <w:t>BÓSFORO Y BARRIO SULTANAHMET (Día completo con almuerzo)</w:t>
      </w:r>
    </w:p>
    <w:p w:rsidR="00F87135" w:rsidRDefault="00F87135" w:rsidP="00F87135">
      <w:pPr>
        <w:jc w:val="both"/>
        <w:rPr>
          <w:rFonts w:ascii="Avenir Next LT Pro" w:hAnsi="Avenir Next LT Pro" w:cstheme="minorHAnsi"/>
          <w:i/>
          <w:iCs/>
          <w:sz w:val="18"/>
          <w:szCs w:val="18"/>
          <w:lang w:val="es-AR" w:eastAsia="es-ES"/>
        </w:rPr>
      </w:pPr>
      <w:r>
        <w:rPr>
          <w:rFonts w:ascii="Avenir Next LT Pro" w:hAnsi="Avenir Next LT Pro" w:cstheme="minorHAnsi"/>
          <w:i/>
          <w:iCs/>
          <w:sz w:val="18"/>
          <w:szCs w:val="18"/>
          <w:lang w:val="es-AR" w:eastAsia="es-ES"/>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w:t>
      </w:r>
      <w:proofErr w:type="spellStart"/>
      <w:r>
        <w:rPr>
          <w:rFonts w:ascii="Avenir Next LT Pro" w:hAnsi="Avenir Next LT Pro" w:cstheme="minorHAnsi"/>
          <w:i/>
          <w:iCs/>
          <w:sz w:val="18"/>
          <w:szCs w:val="18"/>
          <w:lang w:val="es-AR" w:eastAsia="es-ES"/>
        </w:rPr>
        <w:t>yalı</w:t>
      </w:r>
      <w:proofErr w:type="spellEnd"/>
      <w:r>
        <w:rPr>
          <w:rFonts w:ascii="Avenir Next LT Pro" w:hAnsi="Avenir Next LT Pro" w:cstheme="minorHAnsi"/>
          <w:i/>
          <w:iCs/>
          <w:sz w:val="18"/>
          <w:szCs w:val="18"/>
          <w:lang w:val="es-AR" w:eastAsia="es-ES"/>
        </w:rPr>
        <w:t xml:space="preserve">, palacetes de madera construidos en ambas orillas. Por la tarde visita al barrio </w:t>
      </w:r>
      <w:proofErr w:type="spellStart"/>
      <w:r>
        <w:rPr>
          <w:rFonts w:ascii="Avenir Next LT Pro" w:hAnsi="Avenir Next LT Pro" w:cstheme="minorHAnsi"/>
          <w:i/>
          <w:iCs/>
          <w:sz w:val="18"/>
          <w:szCs w:val="18"/>
          <w:lang w:val="es-AR" w:eastAsia="es-ES"/>
        </w:rPr>
        <w:t>Sultanahmet</w:t>
      </w:r>
      <w:proofErr w:type="spellEnd"/>
      <w:r>
        <w:rPr>
          <w:rFonts w:ascii="Avenir Next LT Pro" w:hAnsi="Avenir Next LT Pro" w:cstheme="minorHAnsi"/>
          <w:i/>
          <w:iCs/>
          <w:sz w:val="18"/>
          <w:szCs w:val="18"/>
          <w:lang w:val="es-AR" w:eastAsia="es-ES"/>
        </w:rPr>
        <w:t xml:space="preserve"> con la plaza del Hipódromo Romano, la Mezquita Azul, única entre todas las mezquitas otomanas en tener 6 minaretes y la espléndida basílica de Santa Sofía del siglo VI. Regreso al hotel.</w:t>
      </w:r>
    </w:p>
    <w:p w:rsidR="00F87135" w:rsidRDefault="00A94D51" w:rsidP="00F87135">
      <w:pPr>
        <w:jc w:val="both"/>
        <w:rPr>
          <w:rFonts w:ascii="Avenir Next LT Pro" w:hAnsi="Avenir Next LT Pro" w:cstheme="minorHAnsi"/>
          <w:i/>
          <w:iCs/>
          <w:sz w:val="18"/>
          <w:szCs w:val="18"/>
          <w:lang w:val="es-AR" w:eastAsia="es-ES"/>
        </w:rPr>
      </w:pPr>
      <w:r>
        <w:rPr>
          <w:rStyle w:val="normaltextrun"/>
          <w:rFonts w:ascii="Arial" w:hAnsi="Arial" w:cs="Arial"/>
          <w:b/>
          <w:bCs/>
          <w:color w:val="EF782D"/>
          <w:sz w:val="18"/>
          <w:szCs w:val="18"/>
          <w:shd w:val="clear" w:color="auto" w:fill="FFFFFF"/>
        </w:rPr>
        <w:t>Día 8 Estambul – El Cairo</w:t>
      </w:r>
    </w:p>
    <w:p w:rsidR="00F87135" w:rsidRDefault="00F87135" w:rsidP="00F87135">
      <w:pPr>
        <w:jc w:val="both"/>
        <w:rPr>
          <w:rFonts w:ascii="Avenir Next LT Pro" w:hAnsi="Avenir Next LT Pro" w:cstheme="minorHAnsi"/>
          <w:sz w:val="18"/>
          <w:szCs w:val="18"/>
          <w:lang w:val="es-MX" w:eastAsia="es-ES" w:bidi="es-ES"/>
        </w:rPr>
      </w:pPr>
      <w:r w:rsidRPr="00A94D51">
        <w:rPr>
          <w:rFonts w:ascii="Avenir Next LT Pro" w:hAnsi="Avenir Next LT Pro" w:cstheme="minorHAnsi"/>
          <w:b/>
          <w:sz w:val="18"/>
          <w:szCs w:val="18"/>
          <w:u w:val="single"/>
          <w:lang w:val="es-MX" w:eastAsia="es-ES" w:bidi="es-ES"/>
        </w:rPr>
        <w:t>Desayuno</w:t>
      </w:r>
      <w:r>
        <w:rPr>
          <w:rFonts w:ascii="Avenir Next LT Pro" w:hAnsi="Avenir Next LT Pro" w:cstheme="minorHAnsi"/>
          <w:sz w:val="18"/>
          <w:szCs w:val="18"/>
          <w:lang w:val="es-MX" w:eastAsia="es-ES" w:bidi="es-ES"/>
        </w:rPr>
        <w:t xml:space="preserve"> (si el horario del traslado lo permite). A la hora establecida, traslado al Aeropuerto de Estambul para tomar un vuelo a El Cairo</w:t>
      </w:r>
      <w:r w:rsidR="00161D27">
        <w:rPr>
          <w:rFonts w:ascii="Avenir Next LT Pro" w:hAnsi="Avenir Next LT Pro" w:cstheme="minorHAnsi"/>
          <w:sz w:val="18"/>
          <w:szCs w:val="18"/>
          <w:lang w:val="es-MX" w:eastAsia="es-ES" w:bidi="es-ES"/>
        </w:rPr>
        <w:t xml:space="preserve"> </w:t>
      </w:r>
      <w:r w:rsidR="00161D27" w:rsidRPr="00161D27">
        <w:rPr>
          <w:rFonts w:ascii="Avenir Next LT Pro" w:hAnsi="Avenir Next LT Pro" w:cstheme="minorHAnsi"/>
          <w:b/>
          <w:sz w:val="18"/>
          <w:szCs w:val="18"/>
          <w:lang w:val="es-MX" w:eastAsia="es-ES" w:bidi="es-ES"/>
        </w:rPr>
        <w:t>(No incluido)</w:t>
      </w:r>
      <w:r w:rsidRPr="00161D27">
        <w:rPr>
          <w:rFonts w:ascii="Avenir Next LT Pro" w:hAnsi="Avenir Next LT Pro" w:cstheme="minorHAnsi"/>
          <w:b/>
          <w:sz w:val="18"/>
          <w:szCs w:val="18"/>
          <w:lang w:val="es-MX" w:eastAsia="es-ES" w:bidi="es-ES"/>
        </w:rPr>
        <w:t>.</w:t>
      </w:r>
      <w:r>
        <w:rPr>
          <w:rFonts w:ascii="Avenir Next LT Pro" w:hAnsi="Avenir Next LT Pro" w:cstheme="minorHAnsi"/>
          <w:sz w:val="18"/>
          <w:szCs w:val="18"/>
          <w:lang w:val="es-MX" w:eastAsia="es-ES" w:bidi="es-ES"/>
        </w:rPr>
        <w:t xml:space="preserve"> Alojamiento en El Cairo.</w:t>
      </w:r>
    </w:p>
    <w:p w:rsidR="00F87135" w:rsidRDefault="00161D27" w:rsidP="00F87135">
      <w:pPr>
        <w:jc w:val="both"/>
        <w:rPr>
          <w:rFonts w:ascii="Avenir Next LT Pro" w:hAnsi="Avenir Next LT Pro" w:cstheme="minorHAnsi"/>
          <w:sz w:val="18"/>
          <w:szCs w:val="18"/>
          <w:lang w:val="es-MX" w:eastAsia="es-ES" w:bidi="es-ES"/>
        </w:rPr>
      </w:pPr>
      <w:r>
        <w:rPr>
          <w:rStyle w:val="normaltextrun"/>
          <w:rFonts w:ascii="Arial" w:hAnsi="Arial" w:cs="Arial"/>
          <w:b/>
          <w:bCs/>
          <w:color w:val="EF782D"/>
          <w:sz w:val="18"/>
          <w:szCs w:val="18"/>
          <w:shd w:val="clear" w:color="auto" w:fill="FFFFFF"/>
        </w:rPr>
        <w:t>Día 9</w:t>
      </w:r>
      <w:r w:rsidRPr="00161D27">
        <w:rPr>
          <w:rStyle w:val="normaltextrun"/>
          <w:rFonts w:ascii="Arial" w:hAnsi="Arial" w:cs="Arial"/>
          <w:b/>
          <w:bCs/>
          <w:color w:val="EF782D"/>
          <w:sz w:val="18"/>
          <w:szCs w:val="18"/>
          <w:shd w:val="clear" w:color="auto" w:fill="FFFFFF"/>
        </w:rPr>
        <w:t xml:space="preserve"> </w:t>
      </w:r>
      <w:r>
        <w:rPr>
          <w:rStyle w:val="normaltextrun"/>
          <w:rFonts w:ascii="Arial" w:hAnsi="Arial" w:cs="Arial"/>
          <w:b/>
          <w:bCs/>
          <w:color w:val="EF782D"/>
          <w:sz w:val="18"/>
          <w:szCs w:val="18"/>
          <w:shd w:val="clear" w:color="auto" w:fill="FFFFFF"/>
        </w:rPr>
        <w:t xml:space="preserve">El Cairo </w:t>
      </w:r>
      <w:r w:rsidR="00663769">
        <w:rPr>
          <w:rStyle w:val="normaltextrun"/>
          <w:rFonts w:ascii="Arial" w:hAnsi="Arial" w:cs="Arial"/>
          <w:b/>
          <w:bCs/>
          <w:color w:val="EF782D"/>
          <w:sz w:val="18"/>
          <w:szCs w:val="18"/>
          <w:shd w:val="clear" w:color="auto" w:fill="FFFFFF"/>
        </w:rPr>
        <w:t>–</w:t>
      </w:r>
      <w:r>
        <w:rPr>
          <w:rStyle w:val="normaltextrun"/>
          <w:rFonts w:ascii="Arial" w:hAnsi="Arial" w:cs="Arial"/>
          <w:b/>
          <w:bCs/>
          <w:color w:val="EF782D"/>
          <w:sz w:val="18"/>
          <w:szCs w:val="18"/>
          <w:shd w:val="clear" w:color="auto" w:fill="FFFFFF"/>
        </w:rPr>
        <w:t xml:space="preserve"> </w:t>
      </w:r>
      <w:proofErr w:type="spellStart"/>
      <w:r>
        <w:rPr>
          <w:rStyle w:val="normaltextrun"/>
          <w:rFonts w:ascii="Arial" w:hAnsi="Arial" w:cs="Arial"/>
          <w:b/>
          <w:bCs/>
          <w:color w:val="EF782D"/>
          <w:sz w:val="18"/>
          <w:szCs w:val="18"/>
          <w:shd w:val="clear" w:color="auto" w:fill="FFFFFF"/>
        </w:rPr>
        <w:t>Luxor</w:t>
      </w:r>
      <w:proofErr w:type="spellEnd"/>
      <w:r w:rsidR="00663769">
        <w:rPr>
          <w:rStyle w:val="normaltextrun"/>
          <w:rFonts w:ascii="Arial" w:hAnsi="Arial" w:cs="Arial"/>
          <w:b/>
          <w:bCs/>
          <w:color w:val="EF782D"/>
          <w:sz w:val="18"/>
          <w:szCs w:val="18"/>
          <w:shd w:val="clear" w:color="auto" w:fill="FFFFFF"/>
        </w:rPr>
        <w:t xml:space="preserve"> (Vuelo incluido)</w:t>
      </w:r>
    </w:p>
    <w:p w:rsidR="000551EA" w:rsidRDefault="00F87135" w:rsidP="00F87135">
      <w:pPr>
        <w:jc w:val="both"/>
        <w:rPr>
          <w:rFonts w:ascii="Avenir Next LT Pro" w:hAnsi="Avenir Next LT Pro" w:cstheme="minorHAnsi"/>
          <w:sz w:val="18"/>
          <w:szCs w:val="18"/>
          <w:lang w:val="es-MX" w:eastAsia="es-ES" w:bidi="es-ES"/>
        </w:rPr>
      </w:pPr>
      <w:r w:rsidRPr="00161D27">
        <w:rPr>
          <w:rFonts w:ascii="Avenir Next LT Pro" w:hAnsi="Avenir Next LT Pro" w:cstheme="minorHAnsi"/>
          <w:b/>
          <w:sz w:val="18"/>
          <w:szCs w:val="18"/>
          <w:u w:val="single"/>
          <w:lang w:val="es-MX" w:eastAsia="es-ES" w:bidi="es-ES"/>
        </w:rPr>
        <w:t>Desayuno</w:t>
      </w:r>
      <w:r>
        <w:rPr>
          <w:rFonts w:ascii="Avenir Next LT Pro" w:hAnsi="Avenir Next LT Pro" w:cstheme="minorHAnsi"/>
          <w:sz w:val="18"/>
          <w:szCs w:val="18"/>
          <w:lang w:val="es-MX" w:eastAsia="es-ES" w:bidi="es-ES"/>
        </w:rPr>
        <w:t xml:space="preserve"> buffet. Día libre, O se puede volar directo a </w:t>
      </w:r>
      <w:proofErr w:type="spellStart"/>
      <w:r>
        <w:rPr>
          <w:rFonts w:ascii="Avenir Next LT Pro" w:hAnsi="Avenir Next LT Pro" w:cstheme="minorHAnsi"/>
          <w:sz w:val="18"/>
          <w:szCs w:val="18"/>
          <w:lang w:val="es-MX" w:eastAsia="es-ES" w:bidi="es-ES"/>
        </w:rPr>
        <w:t>Luxor</w:t>
      </w:r>
      <w:proofErr w:type="spellEnd"/>
      <w:r>
        <w:rPr>
          <w:rFonts w:ascii="Avenir Next LT Pro" w:hAnsi="Avenir Next LT Pro" w:cstheme="minorHAnsi"/>
          <w:sz w:val="18"/>
          <w:szCs w:val="18"/>
          <w:lang w:val="es-MX" w:eastAsia="es-ES" w:bidi="es-ES"/>
        </w:rPr>
        <w:t xml:space="preserve">. Por la mañana, posibilidad de realizar la </w:t>
      </w:r>
      <w:r w:rsidR="000551EA">
        <w:rPr>
          <w:rFonts w:ascii="Avenir Next LT Pro" w:hAnsi="Avenir Next LT Pro" w:cstheme="minorHAnsi"/>
          <w:b/>
          <w:bCs/>
          <w:i/>
          <w:iCs/>
          <w:sz w:val="18"/>
          <w:szCs w:val="18"/>
          <w:lang w:val="es-AR" w:eastAsia="es-ES"/>
        </w:rPr>
        <w:t xml:space="preserve">EXCURSİÓN </w:t>
      </w:r>
      <w:r w:rsidR="000551EA" w:rsidRPr="00A94D51">
        <w:rPr>
          <w:rFonts w:ascii="Avenir Next LT Pro" w:hAnsi="Avenir Next LT Pro" w:cstheme="minorHAnsi"/>
          <w:b/>
          <w:bCs/>
          <w:i/>
          <w:iCs/>
          <w:sz w:val="18"/>
          <w:szCs w:val="18"/>
          <w:u w:val="single"/>
          <w:lang w:val="es-AR" w:eastAsia="es-ES"/>
        </w:rPr>
        <w:t>OPCİONAL</w:t>
      </w:r>
      <w:r w:rsidR="000551EA">
        <w:rPr>
          <w:rFonts w:ascii="Avenir Next LT Pro" w:hAnsi="Avenir Next LT Pro" w:cstheme="minorHAnsi"/>
          <w:sz w:val="18"/>
          <w:szCs w:val="18"/>
          <w:lang w:val="es-MX" w:eastAsia="es-ES" w:bidi="es-ES"/>
        </w:rPr>
        <w:t xml:space="preserve"> </w:t>
      </w:r>
      <w:r>
        <w:rPr>
          <w:rFonts w:ascii="Avenir Next LT Pro" w:hAnsi="Avenir Next LT Pro" w:cstheme="minorHAnsi"/>
          <w:sz w:val="18"/>
          <w:szCs w:val="18"/>
          <w:lang w:val="es-MX" w:eastAsia="es-ES" w:bidi="es-ES"/>
        </w:rPr>
        <w:t xml:space="preserve">de  día completo a la ciudad de El Cairo: El Museo Egipcio de Arte Faraónico, la Ciudadela de </w:t>
      </w:r>
      <w:proofErr w:type="spellStart"/>
      <w:r>
        <w:rPr>
          <w:rFonts w:ascii="Avenir Next LT Pro" w:hAnsi="Avenir Next LT Pro" w:cstheme="minorHAnsi"/>
          <w:sz w:val="18"/>
          <w:szCs w:val="18"/>
          <w:lang w:val="es-MX" w:eastAsia="es-ES" w:bidi="es-ES"/>
        </w:rPr>
        <w:t>Saladino</w:t>
      </w:r>
      <w:proofErr w:type="spellEnd"/>
      <w:r>
        <w:rPr>
          <w:rFonts w:ascii="Avenir Next LT Pro" w:hAnsi="Avenir Next LT Pro" w:cstheme="minorHAnsi"/>
          <w:sz w:val="18"/>
          <w:szCs w:val="18"/>
          <w:lang w:val="es-MX" w:eastAsia="es-ES" w:bidi="es-ES"/>
        </w:rPr>
        <w:t xml:space="preserve"> con su Mezquita de Alabastro de Muhammad </w:t>
      </w:r>
      <w:proofErr w:type="spellStart"/>
      <w:r>
        <w:rPr>
          <w:rFonts w:ascii="Avenir Next LT Pro" w:hAnsi="Avenir Next LT Pro" w:cstheme="minorHAnsi"/>
          <w:sz w:val="18"/>
          <w:szCs w:val="18"/>
          <w:lang w:val="es-MX" w:eastAsia="es-ES" w:bidi="es-ES"/>
        </w:rPr>
        <w:t>Ali</w:t>
      </w:r>
      <w:proofErr w:type="spellEnd"/>
      <w:r>
        <w:rPr>
          <w:rFonts w:ascii="Avenir Next LT Pro" w:hAnsi="Avenir Next LT Pro" w:cstheme="minorHAnsi"/>
          <w:sz w:val="18"/>
          <w:szCs w:val="18"/>
          <w:lang w:val="es-MX" w:eastAsia="es-ES" w:bidi="es-ES"/>
        </w:rPr>
        <w:t xml:space="preserve">, el Barrio Copto y el Mercado de </w:t>
      </w:r>
      <w:proofErr w:type="spellStart"/>
      <w:r>
        <w:rPr>
          <w:rFonts w:ascii="Avenir Next LT Pro" w:hAnsi="Avenir Next LT Pro" w:cstheme="minorHAnsi"/>
          <w:sz w:val="18"/>
          <w:szCs w:val="18"/>
          <w:lang w:val="es-MX" w:eastAsia="es-ES" w:bidi="es-ES"/>
        </w:rPr>
        <w:t>Khan</w:t>
      </w:r>
      <w:proofErr w:type="spellEnd"/>
      <w:r>
        <w:rPr>
          <w:rFonts w:ascii="Avenir Next LT Pro" w:hAnsi="Avenir Next LT Pro" w:cstheme="minorHAnsi"/>
          <w:sz w:val="18"/>
          <w:szCs w:val="18"/>
          <w:lang w:val="es-MX" w:eastAsia="es-ES" w:bidi="es-ES"/>
        </w:rPr>
        <w:t xml:space="preserve"> el </w:t>
      </w:r>
      <w:proofErr w:type="spellStart"/>
      <w:r>
        <w:rPr>
          <w:rFonts w:ascii="Avenir Next LT Pro" w:hAnsi="Avenir Next LT Pro" w:cstheme="minorHAnsi"/>
          <w:sz w:val="18"/>
          <w:szCs w:val="18"/>
          <w:lang w:val="es-MX" w:eastAsia="es-ES" w:bidi="es-ES"/>
        </w:rPr>
        <w:t>Khalili</w:t>
      </w:r>
      <w:proofErr w:type="spellEnd"/>
      <w:r>
        <w:rPr>
          <w:rFonts w:ascii="Avenir Next LT Pro" w:hAnsi="Avenir Next LT Pro" w:cstheme="minorHAnsi"/>
          <w:sz w:val="18"/>
          <w:szCs w:val="18"/>
          <w:lang w:val="es-MX" w:eastAsia="es-ES" w:bidi="es-ES"/>
        </w:rPr>
        <w:t xml:space="preserve">. </w:t>
      </w:r>
    </w:p>
    <w:p w:rsidR="00F87135" w:rsidRDefault="00F87135" w:rsidP="00F87135">
      <w:pPr>
        <w:jc w:val="both"/>
        <w:rPr>
          <w:rFonts w:ascii="Avenir Next LT Pro" w:hAnsi="Avenir Next LT Pro" w:cstheme="minorHAnsi"/>
          <w:sz w:val="18"/>
          <w:szCs w:val="18"/>
          <w:lang w:val="es-MX" w:eastAsia="es-ES" w:bidi="es-ES"/>
        </w:rPr>
      </w:pPr>
      <w:r>
        <w:rPr>
          <w:rFonts w:ascii="Avenir Next LT Pro" w:hAnsi="Avenir Next LT Pro" w:cstheme="minorHAnsi"/>
          <w:sz w:val="18"/>
          <w:szCs w:val="18"/>
          <w:lang w:val="es-MX" w:eastAsia="es-ES" w:bidi="es-ES"/>
        </w:rPr>
        <w:t xml:space="preserve">Por la tarde, traslado al Aeropuerto Internacional de El Cairo, un vuelo doméstico con destino a </w:t>
      </w:r>
      <w:proofErr w:type="spellStart"/>
      <w:r>
        <w:rPr>
          <w:rFonts w:ascii="Avenir Next LT Pro" w:hAnsi="Avenir Next LT Pro" w:cstheme="minorHAnsi"/>
          <w:sz w:val="18"/>
          <w:szCs w:val="18"/>
          <w:lang w:val="es-MX" w:eastAsia="es-ES" w:bidi="es-ES"/>
        </w:rPr>
        <w:t>Luxor</w:t>
      </w:r>
      <w:proofErr w:type="spellEnd"/>
      <w:r w:rsidR="00663769">
        <w:rPr>
          <w:rFonts w:ascii="Avenir Next LT Pro" w:hAnsi="Avenir Next LT Pro" w:cstheme="minorHAnsi"/>
          <w:sz w:val="18"/>
          <w:szCs w:val="18"/>
          <w:lang w:val="es-MX" w:eastAsia="es-ES" w:bidi="es-ES"/>
        </w:rPr>
        <w:t xml:space="preserve"> </w:t>
      </w:r>
      <w:r w:rsidR="00663769">
        <w:rPr>
          <w:rFonts w:ascii="Avenir Next LT Pro" w:hAnsi="Avenir Next LT Pro" w:cstheme="minorHAnsi"/>
          <w:sz w:val="18"/>
          <w:szCs w:val="18"/>
          <w:lang w:val="es-AR" w:eastAsia="es-ES"/>
        </w:rPr>
        <w:t>(incluido)</w:t>
      </w:r>
      <w:r>
        <w:rPr>
          <w:rFonts w:ascii="Avenir Next LT Pro" w:hAnsi="Avenir Next LT Pro" w:cstheme="minorHAnsi"/>
          <w:sz w:val="18"/>
          <w:szCs w:val="18"/>
          <w:lang w:val="es-MX" w:eastAsia="es-ES" w:bidi="es-ES"/>
        </w:rPr>
        <w:t xml:space="preserve">. Llegada y traslado al barco. </w:t>
      </w:r>
      <w:r w:rsidRPr="00161D27">
        <w:rPr>
          <w:rFonts w:ascii="Avenir Next LT Pro" w:hAnsi="Avenir Next LT Pro" w:cstheme="minorHAnsi"/>
          <w:b/>
          <w:sz w:val="18"/>
          <w:szCs w:val="18"/>
          <w:u w:val="single"/>
          <w:lang w:val="es-MX" w:eastAsia="es-ES" w:bidi="es-ES"/>
        </w:rPr>
        <w:t>Cena</w:t>
      </w:r>
      <w:r>
        <w:rPr>
          <w:rFonts w:ascii="Avenir Next LT Pro" w:hAnsi="Avenir Next LT Pro" w:cstheme="minorHAnsi"/>
          <w:sz w:val="18"/>
          <w:szCs w:val="18"/>
          <w:lang w:val="es-MX" w:eastAsia="es-ES" w:bidi="es-ES"/>
        </w:rPr>
        <w:t xml:space="preserve"> y noche abordo.</w:t>
      </w:r>
    </w:p>
    <w:p w:rsidR="00F87135" w:rsidRDefault="00663769" w:rsidP="00F87135">
      <w:pPr>
        <w:jc w:val="both"/>
        <w:rPr>
          <w:rFonts w:ascii="Avenir Next LT Pro" w:hAnsi="Avenir Next LT Pro" w:cstheme="minorHAnsi"/>
          <w:sz w:val="18"/>
          <w:szCs w:val="18"/>
          <w:lang w:val="es-MX" w:eastAsia="es-ES" w:bidi="es-ES"/>
        </w:rPr>
      </w:pPr>
      <w:r>
        <w:rPr>
          <w:rStyle w:val="normaltextrun"/>
          <w:rFonts w:ascii="Arial" w:hAnsi="Arial" w:cs="Arial"/>
          <w:b/>
          <w:bCs/>
          <w:color w:val="EF782D"/>
          <w:sz w:val="18"/>
          <w:szCs w:val="18"/>
          <w:shd w:val="clear" w:color="auto" w:fill="FFFFFF"/>
        </w:rPr>
        <w:t xml:space="preserve">Día 10 </w:t>
      </w:r>
      <w:proofErr w:type="spellStart"/>
      <w:r>
        <w:rPr>
          <w:rStyle w:val="normaltextrun"/>
          <w:rFonts w:ascii="Arial" w:hAnsi="Arial" w:cs="Arial"/>
          <w:b/>
          <w:bCs/>
          <w:color w:val="EF782D"/>
          <w:sz w:val="18"/>
          <w:szCs w:val="18"/>
          <w:shd w:val="clear" w:color="auto" w:fill="FFFFFF"/>
        </w:rPr>
        <w:t>Luxor</w:t>
      </w:r>
      <w:proofErr w:type="spellEnd"/>
      <w:r>
        <w:rPr>
          <w:rStyle w:val="normaltextrun"/>
          <w:rFonts w:ascii="Arial" w:hAnsi="Arial" w:cs="Arial"/>
          <w:b/>
          <w:bCs/>
          <w:color w:val="EF782D"/>
          <w:sz w:val="18"/>
          <w:szCs w:val="18"/>
          <w:shd w:val="clear" w:color="auto" w:fill="FFFFFF"/>
        </w:rPr>
        <w:t xml:space="preserve"> – </w:t>
      </w:r>
      <w:proofErr w:type="spellStart"/>
      <w:r>
        <w:rPr>
          <w:rStyle w:val="normaltextrun"/>
          <w:rFonts w:ascii="Arial" w:hAnsi="Arial" w:cs="Arial"/>
          <w:b/>
          <w:bCs/>
          <w:color w:val="EF782D"/>
          <w:sz w:val="18"/>
          <w:szCs w:val="18"/>
          <w:shd w:val="clear" w:color="auto" w:fill="FFFFFF"/>
        </w:rPr>
        <w:t>Esna</w:t>
      </w:r>
      <w:proofErr w:type="spellEnd"/>
      <w:r>
        <w:rPr>
          <w:rStyle w:val="normaltextrun"/>
          <w:rFonts w:ascii="Arial" w:hAnsi="Arial" w:cs="Arial"/>
          <w:b/>
          <w:bCs/>
          <w:color w:val="EF782D"/>
          <w:sz w:val="18"/>
          <w:szCs w:val="18"/>
          <w:shd w:val="clear" w:color="auto" w:fill="FFFFFF"/>
        </w:rPr>
        <w:t xml:space="preserve"> - </w:t>
      </w:r>
      <w:proofErr w:type="spellStart"/>
      <w:r>
        <w:rPr>
          <w:rStyle w:val="normaltextrun"/>
          <w:rFonts w:ascii="Arial" w:hAnsi="Arial" w:cs="Arial"/>
          <w:b/>
          <w:bCs/>
          <w:color w:val="EF782D"/>
          <w:sz w:val="18"/>
          <w:szCs w:val="18"/>
          <w:shd w:val="clear" w:color="auto" w:fill="FFFFFF"/>
        </w:rPr>
        <w:t>Edfu</w:t>
      </w:r>
      <w:proofErr w:type="spellEnd"/>
    </w:p>
    <w:p w:rsidR="00F87135" w:rsidRDefault="00F87135" w:rsidP="00F87135">
      <w:pPr>
        <w:jc w:val="both"/>
        <w:rPr>
          <w:rFonts w:ascii="Avenir Next LT Pro" w:hAnsi="Avenir Next LT Pro" w:cstheme="minorHAnsi"/>
          <w:sz w:val="18"/>
          <w:szCs w:val="18"/>
          <w:lang w:val="es-MX" w:eastAsia="es-ES" w:bidi="es-ES"/>
        </w:rPr>
      </w:pPr>
      <w:r w:rsidRPr="00663769">
        <w:rPr>
          <w:rFonts w:ascii="Avenir Next LT Pro" w:hAnsi="Avenir Next LT Pro" w:cstheme="minorHAnsi"/>
          <w:b/>
          <w:sz w:val="18"/>
          <w:szCs w:val="18"/>
          <w:u w:val="single"/>
          <w:lang w:val="es-MX" w:eastAsia="es-ES" w:bidi="es-ES"/>
        </w:rPr>
        <w:t>Desayuno</w:t>
      </w:r>
      <w:r>
        <w:rPr>
          <w:rFonts w:ascii="Avenir Next LT Pro" w:hAnsi="Avenir Next LT Pro" w:cstheme="minorHAnsi"/>
          <w:sz w:val="18"/>
          <w:szCs w:val="18"/>
          <w:lang w:val="es-MX" w:eastAsia="es-ES" w:bidi="es-ES"/>
        </w:rPr>
        <w:t xml:space="preserve"> buffet en el barco</w:t>
      </w:r>
      <w:r w:rsidRPr="00663769">
        <w:rPr>
          <w:rFonts w:ascii="Avenir Next LT Pro" w:hAnsi="Avenir Next LT Pro" w:cstheme="minorHAnsi"/>
          <w:b/>
          <w:sz w:val="18"/>
          <w:szCs w:val="18"/>
          <w:lang w:val="es-MX" w:eastAsia="es-ES" w:bidi="es-ES"/>
        </w:rPr>
        <w:t>. Pensión Completa</w:t>
      </w:r>
      <w:r w:rsidR="00663769" w:rsidRPr="00663769">
        <w:rPr>
          <w:rFonts w:ascii="Avenir Next LT Pro" w:hAnsi="Avenir Next LT Pro" w:cstheme="minorHAnsi"/>
          <w:b/>
          <w:sz w:val="18"/>
          <w:szCs w:val="18"/>
          <w:lang w:val="es-MX" w:eastAsia="es-ES" w:bidi="es-ES"/>
        </w:rPr>
        <w:t xml:space="preserve"> (</w:t>
      </w:r>
      <w:r w:rsidR="00663769" w:rsidRPr="00663769">
        <w:rPr>
          <w:rFonts w:ascii="Avenir Next LT Pro" w:hAnsi="Avenir Next LT Pro" w:cstheme="minorHAnsi"/>
          <w:b/>
          <w:sz w:val="18"/>
          <w:szCs w:val="18"/>
          <w:u w:val="single"/>
          <w:lang w:val="es-MX" w:eastAsia="es-ES" w:bidi="es-ES"/>
        </w:rPr>
        <w:t>Almuerzo y Cena)</w:t>
      </w:r>
      <w:r w:rsidRPr="00663769">
        <w:rPr>
          <w:rFonts w:ascii="Avenir Next LT Pro" w:hAnsi="Avenir Next LT Pro" w:cstheme="minorHAnsi"/>
          <w:b/>
          <w:sz w:val="18"/>
          <w:szCs w:val="18"/>
          <w:lang w:val="es-MX" w:eastAsia="es-ES" w:bidi="es-ES"/>
        </w:rPr>
        <w:t>.</w:t>
      </w:r>
      <w:r>
        <w:rPr>
          <w:rFonts w:ascii="Avenir Next LT Pro" w:hAnsi="Avenir Next LT Pro" w:cstheme="minorHAnsi"/>
          <w:sz w:val="18"/>
          <w:szCs w:val="18"/>
          <w:lang w:val="es-MX" w:eastAsia="es-ES" w:bidi="es-ES"/>
        </w:rPr>
        <w:t xml:space="preserve"> Visita a los Templos de </w:t>
      </w:r>
      <w:proofErr w:type="spellStart"/>
      <w:r>
        <w:rPr>
          <w:rFonts w:ascii="Avenir Next LT Pro" w:hAnsi="Avenir Next LT Pro" w:cstheme="minorHAnsi"/>
          <w:sz w:val="18"/>
          <w:szCs w:val="18"/>
          <w:lang w:val="es-MX" w:eastAsia="es-ES" w:bidi="es-ES"/>
        </w:rPr>
        <w:t>Luxor</w:t>
      </w:r>
      <w:proofErr w:type="spellEnd"/>
      <w:r>
        <w:rPr>
          <w:rFonts w:ascii="Avenir Next LT Pro" w:hAnsi="Avenir Next LT Pro" w:cstheme="minorHAnsi"/>
          <w:sz w:val="18"/>
          <w:szCs w:val="18"/>
          <w:lang w:val="es-MX" w:eastAsia="es-ES" w:bidi="es-ES"/>
        </w:rPr>
        <w:t xml:space="preserve"> y </w:t>
      </w:r>
      <w:proofErr w:type="spellStart"/>
      <w:r>
        <w:rPr>
          <w:rFonts w:ascii="Avenir Next LT Pro" w:hAnsi="Avenir Next LT Pro" w:cstheme="minorHAnsi"/>
          <w:sz w:val="18"/>
          <w:szCs w:val="18"/>
          <w:lang w:val="es-MX" w:eastAsia="es-ES" w:bidi="es-ES"/>
        </w:rPr>
        <w:t>Karnak</w:t>
      </w:r>
      <w:proofErr w:type="spellEnd"/>
      <w:r>
        <w:rPr>
          <w:rFonts w:ascii="Avenir Next LT Pro" w:hAnsi="Avenir Next LT Pro" w:cstheme="minorHAnsi"/>
          <w:sz w:val="18"/>
          <w:szCs w:val="18"/>
          <w:lang w:val="es-MX" w:eastAsia="es-ES" w:bidi="es-ES"/>
        </w:rPr>
        <w:t xml:space="preserve">. Visita a la Necrópolis de Tebas; al Valle de los Reyes, al Templo Funerario de la Reina </w:t>
      </w:r>
      <w:proofErr w:type="spellStart"/>
      <w:r>
        <w:rPr>
          <w:rFonts w:ascii="Avenir Next LT Pro" w:hAnsi="Avenir Next LT Pro" w:cstheme="minorHAnsi"/>
          <w:sz w:val="18"/>
          <w:szCs w:val="18"/>
          <w:lang w:val="es-MX" w:eastAsia="es-ES" w:bidi="es-ES"/>
        </w:rPr>
        <w:t>Hatshepsut</w:t>
      </w:r>
      <w:proofErr w:type="spellEnd"/>
      <w:r>
        <w:rPr>
          <w:rFonts w:ascii="Avenir Next LT Pro" w:hAnsi="Avenir Next LT Pro" w:cstheme="minorHAnsi"/>
          <w:sz w:val="18"/>
          <w:szCs w:val="18"/>
          <w:lang w:val="es-MX" w:eastAsia="es-ES" w:bidi="es-ES"/>
        </w:rPr>
        <w:t xml:space="preserve"> conocido como el </w:t>
      </w:r>
      <w:proofErr w:type="spellStart"/>
      <w:r>
        <w:rPr>
          <w:rFonts w:ascii="Avenir Next LT Pro" w:hAnsi="Avenir Next LT Pro" w:cstheme="minorHAnsi"/>
          <w:sz w:val="18"/>
          <w:szCs w:val="18"/>
          <w:lang w:val="es-MX" w:eastAsia="es-ES" w:bidi="es-ES"/>
        </w:rPr>
        <w:t>Deir</w:t>
      </w:r>
      <w:proofErr w:type="spellEnd"/>
      <w:r>
        <w:rPr>
          <w:rFonts w:ascii="Avenir Next LT Pro" w:hAnsi="Avenir Next LT Pro" w:cstheme="minorHAnsi"/>
          <w:sz w:val="18"/>
          <w:szCs w:val="18"/>
          <w:lang w:val="es-MX" w:eastAsia="es-ES" w:bidi="es-ES"/>
        </w:rPr>
        <w:t xml:space="preserve"> el </w:t>
      </w:r>
      <w:proofErr w:type="spellStart"/>
      <w:r>
        <w:rPr>
          <w:rFonts w:ascii="Avenir Next LT Pro" w:hAnsi="Avenir Next LT Pro" w:cstheme="minorHAnsi"/>
          <w:sz w:val="18"/>
          <w:szCs w:val="18"/>
          <w:lang w:val="es-MX" w:eastAsia="es-ES" w:bidi="es-ES"/>
        </w:rPr>
        <w:t>Bahari</w:t>
      </w:r>
      <w:proofErr w:type="spellEnd"/>
      <w:r>
        <w:rPr>
          <w:rFonts w:ascii="Avenir Next LT Pro" w:hAnsi="Avenir Next LT Pro" w:cstheme="minorHAnsi"/>
          <w:sz w:val="18"/>
          <w:szCs w:val="18"/>
          <w:lang w:val="es-MX" w:eastAsia="es-ES" w:bidi="es-ES"/>
        </w:rPr>
        <w:t xml:space="preserve">, y a los Colosos de </w:t>
      </w:r>
      <w:proofErr w:type="spellStart"/>
      <w:r>
        <w:rPr>
          <w:rFonts w:ascii="Avenir Next LT Pro" w:hAnsi="Avenir Next LT Pro" w:cstheme="minorHAnsi"/>
          <w:sz w:val="18"/>
          <w:szCs w:val="18"/>
          <w:lang w:val="es-MX" w:eastAsia="es-ES" w:bidi="es-ES"/>
        </w:rPr>
        <w:t>Memnon</w:t>
      </w:r>
      <w:proofErr w:type="spellEnd"/>
      <w:r>
        <w:rPr>
          <w:rFonts w:ascii="Avenir Next LT Pro" w:hAnsi="Avenir Next LT Pro" w:cstheme="minorHAnsi"/>
          <w:sz w:val="18"/>
          <w:szCs w:val="18"/>
          <w:lang w:val="es-MX" w:eastAsia="es-ES" w:bidi="es-ES"/>
        </w:rPr>
        <w:t xml:space="preserve">. A la hora prevista, zarparemos hacia </w:t>
      </w:r>
      <w:proofErr w:type="spellStart"/>
      <w:r>
        <w:rPr>
          <w:rFonts w:ascii="Avenir Next LT Pro" w:hAnsi="Avenir Next LT Pro" w:cstheme="minorHAnsi"/>
          <w:sz w:val="18"/>
          <w:szCs w:val="18"/>
          <w:lang w:val="es-MX" w:eastAsia="es-ES" w:bidi="es-ES"/>
        </w:rPr>
        <w:t>Esna</w:t>
      </w:r>
      <w:proofErr w:type="spellEnd"/>
      <w:r>
        <w:rPr>
          <w:rFonts w:ascii="Avenir Next LT Pro" w:hAnsi="Avenir Next LT Pro" w:cstheme="minorHAnsi"/>
          <w:sz w:val="18"/>
          <w:szCs w:val="18"/>
          <w:lang w:val="es-MX" w:eastAsia="es-ES" w:bidi="es-ES"/>
        </w:rPr>
        <w:t xml:space="preserve">. Cruzaremos la Esclusa de </w:t>
      </w:r>
      <w:proofErr w:type="spellStart"/>
      <w:r>
        <w:rPr>
          <w:rFonts w:ascii="Avenir Next LT Pro" w:hAnsi="Avenir Next LT Pro" w:cstheme="minorHAnsi"/>
          <w:sz w:val="18"/>
          <w:szCs w:val="18"/>
          <w:lang w:val="es-MX" w:eastAsia="es-ES" w:bidi="es-ES"/>
        </w:rPr>
        <w:t>Esna</w:t>
      </w:r>
      <w:proofErr w:type="spellEnd"/>
      <w:r>
        <w:rPr>
          <w:rFonts w:ascii="Avenir Next LT Pro" w:hAnsi="Avenir Next LT Pro" w:cstheme="minorHAnsi"/>
          <w:sz w:val="18"/>
          <w:szCs w:val="18"/>
          <w:lang w:val="es-MX" w:eastAsia="es-ES" w:bidi="es-ES"/>
        </w:rPr>
        <w:t xml:space="preserve"> y continuaremos la navegación hacia </w:t>
      </w:r>
      <w:proofErr w:type="spellStart"/>
      <w:r>
        <w:rPr>
          <w:rFonts w:ascii="Avenir Next LT Pro" w:hAnsi="Avenir Next LT Pro" w:cstheme="minorHAnsi"/>
          <w:sz w:val="18"/>
          <w:szCs w:val="18"/>
          <w:lang w:val="es-MX" w:eastAsia="es-ES" w:bidi="es-ES"/>
        </w:rPr>
        <w:t>Edfu</w:t>
      </w:r>
      <w:proofErr w:type="spellEnd"/>
      <w:proofErr w:type="gramStart"/>
      <w:r>
        <w:rPr>
          <w:rFonts w:ascii="Avenir Next LT Pro" w:hAnsi="Avenir Next LT Pro" w:cstheme="minorHAnsi"/>
          <w:sz w:val="18"/>
          <w:szCs w:val="18"/>
          <w:lang w:val="es-MX" w:eastAsia="es-ES" w:bidi="es-ES"/>
        </w:rPr>
        <w:t>.</w:t>
      </w:r>
      <w:r w:rsidR="00663769">
        <w:rPr>
          <w:rFonts w:ascii="Avenir Next LT Pro" w:hAnsi="Avenir Next LT Pro" w:cstheme="minorHAnsi"/>
          <w:sz w:val="18"/>
          <w:szCs w:val="18"/>
          <w:lang w:val="es-MX" w:eastAsia="es-ES" w:bidi="es-ES"/>
        </w:rPr>
        <w:t>.</w:t>
      </w:r>
      <w:proofErr w:type="gramEnd"/>
      <w:r w:rsidR="00663769">
        <w:rPr>
          <w:rFonts w:ascii="Avenir Next LT Pro" w:hAnsi="Avenir Next LT Pro" w:cstheme="minorHAnsi"/>
          <w:sz w:val="18"/>
          <w:szCs w:val="18"/>
          <w:lang w:val="es-MX" w:eastAsia="es-ES" w:bidi="es-ES"/>
        </w:rPr>
        <w:t xml:space="preserve"> </w:t>
      </w:r>
      <w:r>
        <w:rPr>
          <w:rFonts w:ascii="Avenir Next LT Pro" w:hAnsi="Avenir Next LT Pro" w:cstheme="minorHAnsi"/>
          <w:sz w:val="18"/>
          <w:szCs w:val="18"/>
          <w:lang w:val="es-MX" w:eastAsia="es-ES" w:bidi="es-ES"/>
        </w:rPr>
        <w:t>Noche a bordo.</w:t>
      </w:r>
    </w:p>
    <w:p w:rsidR="00F87135" w:rsidRDefault="00663769" w:rsidP="00F87135">
      <w:pPr>
        <w:jc w:val="both"/>
        <w:rPr>
          <w:rFonts w:ascii="Avenir Next LT Pro" w:hAnsi="Avenir Next LT Pro" w:cstheme="minorHAnsi"/>
          <w:sz w:val="18"/>
          <w:szCs w:val="18"/>
          <w:lang w:val="es-MX" w:eastAsia="es-ES" w:bidi="es-ES"/>
        </w:rPr>
      </w:pPr>
      <w:r>
        <w:rPr>
          <w:rStyle w:val="normaltextrun"/>
          <w:rFonts w:ascii="Arial" w:hAnsi="Arial" w:cs="Arial"/>
          <w:b/>
          <w:bCs/>
          <w:color w:val="EF782D"/>
          <w:sz w:val="18"/>
          <w:szCs w:val="18"/>
          <w:shd w:val="clear" w:color="auto" w:fill="FFFFFF"/>
        </w:rPr>
        <w:t xml:space="preserve">Día 11 </w:t>
      </w:r>
      <w:proofErr w:type="spellStart"/>
      <w:r>
        <w:rPr>
          <w:rStyle w:val="normaltextrun"/>
          <w:rFonts w:ascii="Arial" w:hAnsi="Arial" w:cs="Arial"/>
          <w:b/>
          <w:bCs/>
          <w:color w:val="EF782D"/>
          <w:sz w:val="18"/>
          <w:szCs w:val="18"/>
          <w:shd w:val="clear" w:color="auto" w:fill="FFFFFF"/>
        </w:rPr>
        <w:t>Edfu</w:t>
      </w:r>
      <w:proofErr w:type="spellEnd"/>
      <w:r>
        <w:rPr>
          <w:rStyle w:val="normaltextrun"/>
          <w:rFonts w:ascii="Arial" w:hAnsi="Arial" w:cs="Arial"/>
          <w:b/>
          <w:bCs/>
          <w:color w:val="EF782D"/>
          <w:sz w:val="18"/>
          <w:szCs w:val="18"/>
          <w:shd w:val="clear" w:color="auto" w:fill="FFFFFF"/>
        </w:rPr>
        <w:t xml:space="preserve"> – </w:t>
      </w:r>
      <w:proofErr w:type="spellStart"/>
      <w:r>
        <w:rPr>
          <w:rStyle w:val="normaltextrun"/>
          <w:rFonts w:ascii="Arial" w:hAnsi="Arial" w:cs="Arial"/>
          <w:b/>
          <w:bCs/>
          <w:color w:val="EF782D"/>
          <w:sz w:val="18"/>
          <w:szCs w:val="18"/>
          <w:shd w:val="clear" w:color="auto" w:fill="FFFFFF"/>
        </w:rPr>
        <w:t>Kom</w:t>
      </w:r>
      <w:proofErr w:type="spellEnd"/>
      <w:r>
        <w:rPr>
          <w:rStyle w:val="normaltextrun"/>
          <w:rFonts w:ascii="Arial" w:hAnsi="Arial" w:cs="Arial"/>
          <w:b/>
          <w:bCs/>
          <w:color w:val="EF782D"/>
          <w:sz w:val="18"/>
          <w:szCs w:val="18"/>
          <w:shd w:val="clear" w:color="auto" w:fill="FFFFFF"/>
        </w:rPr>
        <w:t xml:space="preserve"> </w:t>
      </w:r>
      <w:proofErr w:type="spellStart"/>
      <w:r>
        <w:rPr>
          <w:rStyle w:val="normaltextrun"/>
          <w:rFonts w:ascii="Arial" w:hAnsi="Arial" w:cs="Arial"/>
          <w:b/>
          <w:bCs/>
          <w:color w:val="EF782D"/>
          <w:sz w:val="18"/>
          <w:szCs w:val="18"/>
          <w:shd w:val="clear" w:color="auto" w:fill="FFFFFF"/>
        </w:rPr>
        <w:t>Ombo</w:t>
      </w:r>
      <w:proofErr w:type="spellEnd"/>
      <w:r>
        <w:rPr>
          <w:rStyle w:val="normaltextrun"/>
          <w:rFonts w:ascii="Arial" w:hAnsi="Arial" w:cs="Arial"/>
          <w:b/>
          <w:bCs/>
          <w:color w:val="EF782D"/>
          <w:sz w:val="18"/>
          <w:szCs w:val="18"/>
          <w:shd w:val="clear" w:color="auto" w:fill="FFFFFF"/>
        </w:rPr>
        <w:t xml:space="preserve"> - </w:t>
      </w:r>
      <w:proofErr w:type="spellStart"/>
      <w:r>
        <w:rPr>
          <w:rStyle w:val="normaltextrun"/>
          <w:rFonts w:ascii="Arial" w:hAnsi="Arial" w:cs="Arial"/>
          <w:b/>
          <w:bCs/>
          <w:color w:val="EF782D"/>
          <w:sz w:val="18"/>
          <w:szCs w:val="18"/>
          <w:shd w:val="clear" w:color="auto" w:fill="FFFFFF"/>
        </w:rPr>
        <w:t>Aswan</w:t>
      </w:r>
      <w:proofErr w:type="spellEnd"/>
    </w:p>
    <w:p w:rsidR="00F87135" w:rsidRDefault="00F87135" w:rsidP="00F87135">
      <w:pPr>
        <w:jc w:val="both"/>
        <w:rPr>
          <w:rFonts w:ascii="Avenir Next LT Pro" w:hAnsi="Avenir Next LT Pro" w:cstheme="minorHAnsi"/>
          <w:sz w:val="18"/>
          <w:szCs w:val="18"/>
          <w:lang w:val="es-MX" w:eastAsia="es-ES" w:bidi="es-ES"/>
        </w:rPr>
      </w:pPr>
      <w:r w:rsidRPr="00663769">
        <w:rPr>
          <w:rFonts w:ascii="Avenir Next LT Pro" w:hAnsi="Avenir Next LT Pro" w:cstheme="minorHAnsi"/>
          <w:b/>
          <w:sz w:val="18"/>
          <w:szCs w:val="18"/>
          <w:u w:val="single"/>
          <w:lang w:val="es-MX" w:eastAsia="es-ES" w:bidi="es-ES"/>
        </w:rPr>
        <w:t>Desayuno</w:t>
      </w:r>
      <w:r>
        <w:rPr>
          <w:rFonts w:ascii="Avenir Next LT Pro" w:hAnsi="Avenir Next LT Pro" w:cstheme="minorHAnsi"/>
          <w:sz w:val="18"/>
          <w:szCs w:val="18"/>
          <w:lang w:val="es-MX" w:eastAsia="es-ES" w:bidi="es-ES"/>
        </w:rPr>
        <w:t xml:space="preserve"> buffet en el barco. </w:t>
      </w:r>
      <w:r w:rsidR="00B2345D" w:rsidRPr="00663769">
        <w:rPr>
          <w:rFonts w:ascii="Avenir Next LT Pro" w:hAnsi="Avenir Next LT Pro" w:cstheme="minorHAnsi"/>
          <w:b/>
          <w:sz w:val="18"/>
          <w:szCs w:val="18"/>
          <w:lang w:val="es-MX" w:eastAsia="es-ES" w:bidi="es-ES"/>
        </w:rPr>
        <w:t>Pensión Completa (</w:t>
      </w:r>
      <w:r w:rsidR="00B2345D" w:rsidRPr="00663769">
        <w:rPr>
          <w:rFonts w:ascii="Avenir Next LT Pro" w:hAnsi="Avenir Next LT Pro" w:cstheme="minorHAnsi"/>
          <w:b/>
          <w:sz w:val="18"/>
          <w:szCs w:val="18"/>
          <w:u w:val="single"/>
          <w:lang w:val="es-MX" w:eastAsia="es-ES" w:bidi="es-ES"/>
        </w:rPr>
        <w:t>Almuerzo y Cena)</w:t>
      </w:r>
      <w:r w:rsidR="00B2345D" w:rsidRPr="00663769">
        <w:rPr>
          <w:rFonts w:ascii="Avenir Next LT Pro" w:hAnsi="Avenir Next LT Pro" w:cstheme="minorHAnsi"/>
          <w:b/>
          <w:sz w:val="18"/>
          <w:szCs w:val="18"/>
          <w:lang w:val="es-MX" w:eastAsia="es-ES" w:bidi="es-ES"/>
        </w:rPr>
        <w:t>.</w:t>
      </w:r>
      <w:r>
        <w:rPr>
          <w:rFonts w:ascii="Avenir Next LT Pro" w:hAnsi="Avenir Next LT Pro" w:cstheme="minorHAnsi"/>
          <w:sz w:val="18"/>
          <w:szCs w:val="18"/>
          <w:lang w:val="es-MX" w:eastAsia="es-ES" w:bidi="es-ES"/>
        </w:rPr>
        <w:t xml:space="preserve"> Llegada a </w:t>
      </w:r>
      <w:proofErr w:type="spellStart"/>
      <w:r>
        <w:rPr>
          <w:rFonts w:ascii="Avenir Next LT Pro" w:hAnsi="Avenir Next LT Pro" w:cstheme="minorHAnsi"/>
          <w:sz w:val="18"/>
          <w:szCs w:val="18"/>
          <w:lang w:val="es-MX" w:eastAsia="es-ES" w:bidi="es-ES"/>
        </w:rPr>
        <w:t>Edfu</w:t>
      </w:r>
      <w:proofErr w:type="spellEnd"/>
      <w:r>
        <w:rPr>
          <w:rFonts w:ascii="Avenir Next LT Pro" w:hAnsi="Avenir Next LT Pro" w:cstheme="minorHAnsi"/>
          <w:sz w:val="18"/>
          <w:szCs w:val="18"/>
          <w:lang w:val="es-MX" w:eastAsia="es-ES" w:bidi="es-ES"/>
        </w:rPr>
        <w:t xml:space="preserve">, visita al Templo de </w:t>
      </w:r>
      <w:proofErr w:type="spellStart"/>
      <w:r>
        <w:rPr>
          <w:rFonts w:ascii="Avenir Next LT Pro" w:hAnsi="Avenir Next LT Pro" w:cstheme="minorHAnsi"/>
          <w:sz w:val="18"/>
          <w:szCs w:val="18"/>
          <w:lang w:val="es-MX" w:eastAsia="es-ES" w:bidi="es-ES"/>
        </w:rPr>
        <w:t>Edfu</w:t>
      </w:r>
      <w:proofErr w:type="spellEnd"/>
      <w:r>
        <w:rPr>
          <w:rFonts w:ascii="Avenir Next LT Pro" w:hAnsi="Avenir Next LT Pro" w:cstheme="minorHAnsi"/>
          <w:sz w:val="18"/>
          <w:szCs w:val="18"/>
          <w:lang w:val="es-MX" w:eastAsia="es-ES" w:bidi="es-ES"/>
        </w:rPr>
        <w:t xml:space="preserve"> dedicado al dios Horus. Navegación hacia </w:t>
      </w:r>
      <w:proofErr w:type="spellStart"/>
      <w:r>
        <w:rPr>
          <w:rFonts w:ascii="Avenir Next LT Pro" w:hAnsi="Avenir Next LT Pro" w:cstheme="minorHAnsi"/>
          <w:sz w:val="18"/>
          <w:szCs w:val="18"/>
          <w:lang w:val="es-MX" w:eastAsia="es-ES" w:bidi="es-ES"/>
        </w:rPr>
        <w:t>Kom</w:t>
      </w:r>
      <w:proofErr w:type="spellEnd"/>
      <w:r>
        <w:rPr>
          <w:rFonts w:ascii="Avenir Next LT Pro" w:hAnsi="Avenir Next LT Pro" w:cstheme="minorHAnsi"/>
          <w:sz w:val="18"/>
          <w:szCs w:val="18"/>
          <w:lang w:val="es-MX" w:eastAsia="es-ES" w:bidi="es-ES"/>
        </w:rPr>
        <w:t xml:space="preserve"> </w:t>
      </w:r>
      <w:proofErr w:type="spellStart"/>
      <w:r>
        <w:rPr>
          <w:rFonts w:ascii="Avenir Next LT Pro" w:hAnsi="Avenir Next LT Pro" w:cstheme="minorHAnsi"/>
          <w:sz w:val="18"/>
          <w:szCs w:val="18"/>
          <w:lang w:val="es-MX" w:eastAsia="es-ES" w:bidi="es-ES"/>
        </w:rPr>
        <w:t>Ombo</w:t>
      </w:r>
      <w:proofErr w:type="spellEnd"/>
      <w:r>
        <w:rPr>
          <w:rFonts w:ascii="Avenir Next LT Pro" w:hAnsi="Avenir Next LT Pro" w:cstheme="minorHAnsi"/>
          <w:sz w:val="18"/>
          <w:szCs w:val="18"/>
          <w:lang w:val="es-MX" w:eastAsia="es-ES" w:bidi="es-ES"/>
        </w:rPr>
        <w:t xml:space="preserve"> y visita al Templo de </w:t>
      </w:r>
      <w:proofErr w:type="spellStart"/>
      <w:r>
        <w:rPr>
          <w:rFonts w:ascii="Avenir Next LT Pro" w:hAnsi="Avenir Next LT Pro" w:cstheme="minorHAnsi"/>
          <w:sz w:val="18"/>
          <w:szCs w:val="18"/>
          <w:lang w:val="es-MX" w:eastAsia="es-ES" w:bidi="es-ES"/>
        </w:rPr>
        <w:t>Kom</w:t>
      </w:r>
      <w:proofErr w:type="spellEnd"/>
      <w:r>
        <w:rPr>
          <w:rFonts w:ascii="Avenir Next LT Pro" w:hAnsi="Avenir Next LT Pro" w:cstheme="minorHAnsi"/>
          <w:sz w:val="18"/>
          <w:szCs w:val="18"/>
          <w:lang w:val="es-MX" w:eastAsia="es-ES" w:bidi="es-ES"/>
        </w:rPr>
        <w:t xml:space="preserve"> </w:t>
      </w:r>
      <w:proofErr w:type="spellStart"/>
      <w:r>
        <w:rPr>
          <w:rFonts w:ascii="Avenir Next LT Pro" w:hAnsi="Avenir Next LT Pro" w:cstheme="minorHAnsi"/>
          <w:sz w:val="18"/>
          <w:szCs w:val="18"/>
          <w:lang w:val="es-MX" w:eastAsia="es-ES" w:bidi="es-ES"/>
        </w:rPr>
        <w:t>Ombo</w:t>
      </w:r>
      <w:proofErr w:type="spellEnd"/>
      <w:r>
        <w:rPr>
          <w:rFonts w:ascii="Avenir Next LT Pro" w:hAnsi="Avenir Next LT Pro" w:cstheme="minorHAnsi"/>
          <w:sz w:val="18"/>
          <w:szCs w:val="18"/>
          <w:lang w:val="es-MX" w:eastAsia="es-ES" w:bidi="es-ES"/>
        </w:rPr>
        <w:t xml:space="preserve">, el único dedicado a dos divinidades: El dios </w:t>
      </w:r>
      <w:proofErr w:type="spellStart"/>
      <w:r>
        <w:rPr>
          <w:rFonts w:ascii="Avenir Next LT Pro" w:hAnsi="Avenir Next LT Pro" w:cstheme="minorHAnsi"/>
          <w:sz w:val="18"/>
          <w:szCs w:val="18"/>
          <w:lang w:val="es-MX" w:eastAsia="es-ES" w:bidi="es-ES"/>
        </w:rPr>
        <w:t>Sobek</w:t>
      </w:r>
      <w:proofErr w:type="spellEnd"/>
      <w:r>
        <w:rPr>
          <w:rFonts w:ascii="Avenir Next LT Pro" w:hAnsi="Avenir Next LT Pro" w:cstheme="minorHAnsi"/>
          <w:sz w:val="18"/>
          <w:szCs w:val="18"/>
          <w:lang w:val="es-MX" w:eastAsia="es-ES" w:bidi="es-ES"/>
        </w:rPr>
        <w:t xml:space="preserve"> con cabeza de cocodrilo y el dios </w:t>
      </w:r>
      <w:proofErr w:type="spellStart"/>
      <w:r>
        <w:rPr>
          <w:rFonts w:ascii="Avenir Next LT Pro" w:hAnsi="Avenir Next LT Pro" w:cstheme="minorHAnsi"/>
          <w:sz w:val="18"/>
          <w:szCs w:val="18"/>
          <w:lang w:val="es-MX" w:eastAsia="es-ES" w:bidi="es-ES"/>
        </w:rPr>
        <w:t>Haroeris</w:t>
      </w:r>
      <w:proofErr w:type="spellEnd"/>
      <w:r>
        <w:rPr>
          <w:rFonts w:ascii="Avenir Next LT Pro" w:hAnsi="Avenir Next LT Pro" w:cstheme="minorHAnsi"/>
          <w:sz w:val="18"/>
          <w:szCs w:val="18"/>
          <w:lang w:val="es-MX" w:eastAsia="es-ES" w:bidi="es-ES"/>
        </w:rPr>
        <w:t xml:space="preserve"> con cabeza de halcón. Navegación hacia Asuán</w:t>
      </w:r>
      <w:r w:rsidR="00B2345D">
        <w:rPr>
          <w:rFonts w:ascii="Avenir Next LT Pro" w:hAnsi="Avenir Next LT Pro" w:cstheme="minorHAnsi"/>
          <w:sz w:val="18"/>
          <w:szCs w:val="18"/>
          <w:lang w:val="es-MX" w:eastAsia="es-ES" w:bidi="es-ES"/>
        </w:rPr>
        <w:t>.</w:t>
      </w:r>
      <w:r>
        <w:rPr>
          <w:rFonts w:ascii="Avenir Next LT Pro" w:hAnsi="Avenir Next LT Pro" w:cstheme="minorHAnsi"/>
          <w:sz w:val="18"/>
          <w:szCs w:val="18"/>
          <w:lang w:val="es-MX" w:eastAsia="es-ES" w:bidi="es-ES"/>
        </w:rPr>
        <w:t xml:space="preserve"> Noche a bordo.</w:t>
      </w:r>
    </w:p>
    <w:p w:rsidR="000655C9" w:rsidRDefault="00B2345D" w:rsidP="000655C9">
      <w:pPr>
        <w:jc w:val="both"/>
        <w:rPr>
          <w:rStyle w:val="normaltextrun"/>
          <w:rFonts w:ascii="Arial" w:hAnsi="Arial" w:cs="Arial"/>
          <w:b/>
          <w:bCs/>
          <w:color w:val="EF782D"/>
          <w:sz w:val="18"/>
          <w:szCs w:val="18"/>
          <w:shd w:val="clear" w:color="auto" w:fill="FFFFFF"/>
        </w:rPr>
      </w:pPr>
      <w:r>
        <w:rPr>
          <w:rStyle w:val="normaltextrun"/>
          <w:rFonts w:ascii="Arial" w:hAnsi="Arial" w:cs="Arial"/>
          <w:b/>
          <w:bCs/>
          <w:color w:val="EF782D"/>
          <w:sz w:val="18"/>
          <w:szCs w:val="18"/>
          <w:shd w:val="clear" w:color="auto" w:fill="FFFFFF"/>
        </w:rPr>
        <w:t xml:space="preserve">Día 12 </w:t>
      </w:r>
      <w:proofErr w:type="spellStart"/>
      <w:r>
        <w:rPr>
          <w:rStyle w:val="normaltextrun"/>
          <w:rFonts w:ascii="Arial" w:hAnsi="Arial" w:cs="Arial"/>
          <w:b/>
          <w:bCs/>
          <w:color w:val="EF782D"/>
          <w:sz w:val="18"/>
          <w:szCs w:val="18"/>
          <w:shd w:val="clear" w:color="auto" w:fill="FFFFFF"/>
        </w:rPr>
        <w:t>Aswan</w:t>
      </w:r>
      <w:proofErr w:type="spellEnd"/>
      <w:r>
        <w:rPr>
          <w:rStyle w:val="normaltextrun"/>
          <w:rFonts w:ascii="Arial" w:hAnsi="Arial" w:cs="Arial"/>
          <w:b/>
          <w:bCs/>
          <w:color w:val="EF782D"/>
          <w:sz w:val="18"/>
          <w:szCs w:val="18"/>
          <w:shd w:val="clear" w:color="auto" w:fill="FFFFFF"/>
        </w:rPr>
        <w:t xml:space="preserve"> </w:t>
      </w:r>
    </w:p>
    <w:p w:rsidR="000655C9" w:rsidRDefault="00F87135" w:rsidP="000655C9">
      <w:pPr>
        <w:jc w:val="both"/>
        <w:rPr>
          <w:rFonts w:ascii="Avenir Next LT Pro" w:hAnsi="Avenir Next LT Pro" w:cstheme="minorHAnsi"/>
          <w:sz w:val="18"/>
          <w:szCs w:val="18"/>
          <w:lang w:val="es-MX" w:eastAsia="es-ES" w:bidi="es-ES"/>
        </w:rPr>
      </w:pPr>
      <w:r w:rsidRPr="00B2345D">
        <w:rPr>
          <w:rFonts w:ascii="Avenir Next LT Pro" w:hAnsi="Avenir Next LT Pro" w:cstheme="minorHAnsi"/>
          <w:b/>
          <w:sz w:val="18"/>
          <w:szCs w:val="18"/>
          <w:u w:val="single"/>
          <w:lang w:val="es-MX" w:eastAsia="es-ES" w:bidi="es-ES"/>
        </w:rPr>
        <w:lastRenderedPageBreak/>
        <w:t>Desayuno</w:t>
      </w:r>
      <w:r>
        <w:rPr>
          <w:rFonts w:ascii="Avenir Next LT Pro" w:hAnsi="Avenir Next LT Pro" w:cstheme="minorHAnsi"/>
          <w:sz w:val="18"/>
          <w:szCs w:val="18"/>
          <w:lang w:val="es-MX" w:eastAsia="es-ES" w:bidi="es-ES"/>
        </w:rPr>
        <w:t xml:space="preserve"> buffet en el barco. </w:t>
      </w:r>
      <w:r w:rsidR="00B2345D" w:rsidRPr="00663769">
        <w:rPr>
          <w:rFonts w:ascii="Avenir Next LT Pro" w:hAnsi="Avenir Next LT Pro" w:cstheme="minorHAnsi"/>
          <w:b/>
          <w:sz w:val="18"/>
          <w:szCs w:val="18"/>
          <w:lang w:val="es-MX" w:eastAsia="es-ES" w:bidi="es-ES"/>
        </w:rPr>
        <w:t>Pensión Completa (</w:t>
      </w:r>
      <w:r w:rsidR="00B2345D" w:rsidRPr="00663769">
        <w:rPr>
          <w:rFonts w:ascii="Avenir Next LT Pro" w:hAnsi="Avenir Next LT Pro" w:cstheme="minorHAnsi"/>
          <w:b/>
          <w:sz w:val="18"/>
          <w:szCs w:val="18"/>
          <w:u w:val="single"/>
          <w:lang w:val="es-MX" w:eastAsia="es-ES" w:bidi="es-ES"/>
        </w:rPr>
        <w:t>Almuerzo y Cena)</w:t>
      </w:r>
      <w:r w:rsidR="00B2345D" w:rsidRPr="00663769">
        <w:rPr>
          <w:rFonts w:ascii="Avenir Next LT Pro" w:hAnsi="Avenir Next LT Pro" w:cstheme="minorHAnsi"/>
          <w:b/>
          <w:sz w:val="18"/>
          <w:szCs w:val="18"/>
          <w:lang w:val="es-MX" w:eastAsia="es-ES" w:bidi="es-ES"/>
        </w:rPr>
        <w:t>.</w:t>
      </w:r>
      <w:r>
        <w:rPr>
          <w:rFonts w:ascii="Avenir Next LT Pro" w:hAnsi="Avenir Next LT Pro" w:cstheme="minorHAnsi"/>
          <w:sz w:val="18"/>
          <w:szCs w:val="18"/>
          <w:lang w:val="es-MX" w:eastAsia="es-ES" w:bidi="es-ES"/>
        </w:rPr>
        <w:t xml:space="preserve"> Por la mañana, </w:t>
      </w:r>
      <w:r w:rsidR="00B2345D">
        <w:rPr>
          <w:rFonts w:ascii="Avenir Next LT Pro" w:hAnsi="Avenir Next LT Pro" w:cstheme="minorHAnsi"/>
          <w:b/>
          <w:bCs/>
          <w:i/>
          <w:iCs/>
          <w:sz w:val="18"/>
          <w:szCs w:val="18"/>
          <w:lang w:val="es-AR" w:eastAsia="es-ES"/>
        </w:rPr>
        <w:t xml:space="preserve">EXCURSİÓN </w:t>
      </w:r>
      <w:r w:rsidR="00B2345D" w:rsidRPr="00A94D51">
        <w:rPr>
          <w:rFonts w:ascii="Avenir Next LT Pro" w:hAnsi="Avenir Next LT Pro" w:cstheme="minorHAnsi"/>
          <w:b/>
          <w:bCs/>
          <w:i/>
          <w:iCs/>
          <w:sz w:val="18"/>
          <w:szCs w:val="18"/>
          <w:u w:val="single"/>
          <w:lang w:val="es-AR" w:eastAsia="es-ES"/>
        </w:rPr>
        <w:t>OPCİONAL</w:t>
      </w:r>
      <w:r w:rsidR="00B2345D">
        <w:rPr>
          <w:rFonts w:ascii="Avenir Next LT Pro" w:hAnsi="Avenir Next LT Pro" w:cstheme="minorHAnsi"/>
          <w:b/>
          <w:bCs/>
          <w:i/>
          <w:iCs/>
          <w:sz w:val="18"/>
          <w:szCs w:val="18"/>
          <w:lang w:val="es-AR" w:eastAsia="es-ES"/>
        </w:rPr>
        <w:t xml:space="preserve"> </w:t>
      </w:r>
      <w:r>
        <w:rPr>
          <w:rFonts w:ascii="Avenir Next LT Pro" w:hAnsi="Avenir Next LT Pro" w:cstheme="minorHAnsi"/>
          <w:sz w:val="18"/>
          <w:szCs w:val="18"/>
          <w:lang w:val="es-MX" w:eastAsia="es-ES" w:bidi="es-ES"/>
        </w:rPr>
        <w:t xml:space="preserve">a los famosos Templos de Abu </w:t>
      </w:r>
      <w:proofErr w:type="spellStart"/>
      <w:r>
        <w:rPr>
          <w:rFonts w:ascii="Avenir Next LT Pro" w:hAnsi="Avenir Next LT Pro" w:cstheme="minorHAnsi"/>
          <w:sz w:val="18"/>
          <w:szCs w:val="18"/>
          <w:lang w:val="es-MX" w:eastAsia="es-ES" w:bidi="es-ES"/>
        </w:rPr>
        <w:t>Simbel</w:t>
      </w:r>
      <w:proofErr w:type="spellEnd"/>
      <w:r w:rsidR="000551EA">
        <w:rPr>
          <w:rFonts w:ascii="Avenir Next LT Pro" w:hAnsi="Avenir Next LT Pro" w:cstheme="minorHAnsi"/>
          <w:sz w:val="18"/>
          <w:szCs w:val="18"/>
          <w:lang w:val="es-MX" w:eastAsia="es-ES" w:bidi="es-ES"/>
        </w:rPr>
        <w:t xml:space="preserve"> en avión o </w:t>
      </w:r>
      <w:r w:rsidR="000655C9">
        <w:rPr>
          <w:rFonts w:ascii="Avenir Next LT Pro" w:hAnsi="Avenir Next LT Pro" w:cstheme="minorHAnsi"/>
          <w:sz w:val="18"/>
          <w:szCs w:val="18"/>
          <w:lang w:val="es-MX" w:eastAsia="es-ES" w:bidi="es-ES"/>
        </w:rPr>
        <w:t xml:space="preserve">por </w:t>
      </w:r>
      <w:r w:rsidR="000551EA">
        <w:rPr>
          <w:rFonts w:ascii="Avenir Next LT Pro" w:hAnsi="Avenir Next LT Pro" w:cstheme="minorHAnsi"/>
          <w:sz w:val="18"/>
          <w:szCs w:val="18"/>
          <w:lang w:val="es-MX" w:eastAsia="es-ES" w:bidi="es-ES"/>
        </w:rPr>
        <w:t>carretera</w:t>
      </w:r>
      <w:r>
        <w:rPr>
          <w:rFonts w:ascii="Avenir Next LT Pro" w:hAnsi="Avenir Next LT Pro" w:cstheme="minorHAnsi"/>
          <w:sz w:val="18"/>
          <w:szCs w:val="18"/>
          <w:lang w:val="es-MX" w:eastAsia="es-ES" w:bidi="es-ES"/>
        </w:rPr>
        <w:t xml:space="preserve">. </w:t>
      </w:r>
      <w:r w:rsidR="000655C9">
        <w:rPr>
          <w:rFonts w:ascii="Avenir Next LT Pro" w:hAnsi="Avenir Next LT Pro" w:cstheme="minorHAnsi"/>
          <w:sz w:val="18"/>
          <w:szCs w:val="18"/>
          <w:u w:val="single"/>
          <w:lang w:val="es-MX" w:eastAsia="es-ES" w:bidi="es-ES"/>
        </w:rPr>
        <w:t xml:space="preserve">La excursión opcional a los Templos de Abu </w:t>
      </w:r>
      <w:proofErr w:type="spellStart"/>
      <w:r w:rsidR="000655C9">
        <w:rPr>
          <w:rFonts w:ascii="Avenir Next LT Pro" w:hAnsi="Avenir Next LT Pro" w:cstheme="minorHAnsi"/>
          <w:sz w:val="18"/>
          <w:szCs w:val="18"/>
          <w:u w:val="single"/>
          <w:lang w:val="es-MX" w:eastAsia="es-ES" w:bidi="es-ES"/>
        </w:rPr>
        <w:t>Simbel</w:t>
      </w:r>
      <w:proofErr w:type="spellEnd"/>
      <w:r w:rsidR="000655C9">
        <w:rPr>
          <w:rFonts w:ascii="Avenir Next LT Pro" w:hAnsi="Avenir Next LT Pro" w:cstheme="minorHAnsi"/>
          <w:sz w:val="18"/>
          <w:szCs w:val="18"/>
          <w:u w:val="single"/>
          <w:lang w:val="es-MX" w:eastAsia="es-ES" w:bidi="es-ES"/>
        </w:rPr>
        <w:t xml:space="preserve"> puede ser</w:t>
      </w:r>
      <w:r w:rsidR="000655C9">
        <w:rPr>
          <w:rFonts w:ascii="Avenir Next LT Pro" w:hAnsi="Avenir Next LT Pro" w:cstheme="minorHAnsi"/>
          <w:sz w:val="18"/>
          <w:szCs w:val="18"/>
          <w:lang w:val="es-MX" w:eastAsia="es-ES" w:bidi="es-ES"/>
        </w:rPr>
        <w:t xml:space="preserve"> </w:t>
      </w:r>
      <w:r w:rsidR="000655C9">
        <w:rPr>
          <w:rFonts w:ascii="Avenir Next LT Pro" w:hAnsi="Avenir Next LT Pro" w:cstheme="minorHAnsi"/>
          <w:sz w:val="18"/>
          <w:szCs w:val="18"/>
          <w:u w:val="single"/>
          <w:lang w:val="es-MX" w:eastAsia="es-ES" w:bidi="es-ES"/>
        </w:rPr>
        <w:t>realizada en este día O en el día siguiente según el horario del vuelo doméstico ASW – CAI en el día siguiente.</w:t>
      </w:r>
    </w:p>
    <w:p w:rsidR="00F87135" w:rsidRDefault="00F87135" w:rsidP="00F87135">
      <w:pPr>
        <w:jc w:val="both"/>
        <w:rPr>
          <w:rFonts w:ascii="Avenir Next LT Pro" w:hAnsi="Avenir Next LT Pro" w:cstheme="minorHAnsi"/>
          <w:sz w:val="18"/>
          <w:szCs w:val="18"/>
          <w:lang w:val="es-MX" w:eastAsia="es-ES" w:bidi="es-ES"/>
        </w:rPr>
      </w:pPr>
      <w:r>
        <w:rPr>
          <w:rFonts w:ascii="Avenir Next LT Pro" w:hAnsi="Avenir Next LT Pro" w:cstheme="minorHAnsi"/>
          <w:sz w:val="18"/>
          <w:szCs w:val="18"/>
          <w:lang w:val="es-MX" w:eastAsia="es-ES" w:bidi="es-ES"/>
        </w:rPr>
        <w:t xml:space="preserve">También, se emprenderá un paseo en una </w:t>
      </w:r>
      <w:proofErr w:type="spellStart"/>
      <w:r>
        <w:rPr>
          <w:rFonts w:ascii="Avenir Next LT Pro" w:hAnsi="Avenir Next LT Pro" w:cstheme="minorHAnsi"/>
          <w:sz w:val="18"/>
          <w:szCs w:val="18"/>
          <w:lang w:val="es-MX" w:eastAsia="es-ES" w:bidi="es-ES"/>
        </w:rPr>
        <w:t>Faluca</w:t>
      </w:r>
      <w:proofErr w:type="spellEnd"/>
      <w:r>
        <w:rPr>
          <w:rFonts w:ascii="Avenir Next LT Pro" w:hAnsi="Avenir Next LT Pro" w:cstheme="minorHAnsi"/>
          <w:sz w:val="18"/>
          <w:szCs w:val="18"/>
          <w:lang w:val="es-MX" w:eastAsia="es-ES" w:bidi="es-ES"/>
        </w:rPr>
        <w:t xml:space="preserve"> por el Río Nilo (típicos veleros egipcios) para admirar desde la </w:t>
      </w:r>
      <w:proofErr w:type="spellStart"/>
      <w:r>
        <w:rPr>
          <w:rFonts w:ascii="Avenir Next LT Pro" w:hAnsi="Avenir Next LT Pro" w:cstheme="minorHAnsi"/>
          <w:sz w:val="18"/>
          <w:szCs w:val="18"/>
          <w:lang w:val="es-MX" w:eastAsia="es-ES" w:bidi="es-ES"/>
        </w:rPr>
        <w:t>faluca</w:t>
      </w:r>
      <w:proofErr w:type="spellEnd"/>
      <w:r>
        <w:rPr>
          <w:rFonts w:ascii="Avenir Next LT Pro" w:hAnsi="Avenir Next LT Pro" w:cstheme="minorHAnsi"/>
          <w:sz w:val="18"/>
          <w:szCs w:val="18"/>
          <w:lang w:val="es-MX" w:eastAsia="es-ES" w:bidi="es-ES"/>
        </w:rPr>
        <w:t xml:space="preserve"> una panorámica del Mausoleo del </w:t>
      </w:r>
      <w:proofErr w:type="spellStart"/>
      <w:r>
        <w:rPr>
          <w:rFonts w:ascii="Avenir Next LT Pro" w:hAnsi="Avenir Next LT Pro" w:cstheme="minorHAnsi"/>
          <w:sz w:val="18"/>
          <w:szCs w:val="18"/>
          <w:lang w:val="es-MX" w:eastAsia="es-ES" w:bidi="es-ES"/>
        </w:rPr>
        <w:t>Agha</w:t>
      </w:r>
      <w:proofErr w:type="spellEnd"/>
      <w:r>
        <w:rPr>
          <w:rFonts w:ascii="Avenir Next LT Pro" w:hAnsi="Avenir Next LT Pro" w:cstheme="minorHAnsi"/>
          <w:sz w:val="18"/>
          <w:szCs w:val="18"/>
          <w:lang w:val="es-MX" w:eastAsia="es-ES" w:bidi="es-ES"/>
        </w:rPr>
        <w:t xml:space="preserve"> </w:t>
      </w:r>
      <w:proofErr w:type="spellStart"/>
      <w:r>
        <w:rPr>
          <w:rFonts w:ascii="Avenir Next LT Pro" w:hAnsi="Avenir Next LT Pro" w:cstheme="minorHAnsi"/>
          <w:sz w:val="18"/>
          <w:szCs w:val="18"/>
          <w:lang w:val="es-MX" w:eastAsia="es-ES" w:bidi="es-ES"/>
        </w:rPr>
        <w:t>Khan</w:t>
      </w:r>
      <w:proofErr w:type="spellEnd"/>
      <w:r>
        <w:rPr>
          <w:rFonts w:ascii="Avenir Next LT Pro" w:hAnsi="Avenir Next LT Pro" w:cstheme="minorHAnsi"/>
          <w:sz w:val="18"/>
          <w:szCs w:val="18"/>
          <w:lang w:val="es-MX" w:eastAsia="es-ES" w:bidi="es-ES"/>
        </w:rPr>
        <w:t xml:space="preserve">, de la Isla Elefantina y del Jardín Botánico. A continuación, una visita a la Alta Presa de Asuán y al Templo de </w:t>
      </w:r>
      <w:proofErr w:type="spellStart"/>
      <w:r>
        <w:rPr>
          <w:rFonts w:ascii="Avenir Next LT Pro" w:hAnsi="Avenir Next LT Pro" w:cstheme="minorHAnsi"/>
          <w:sz w:val="18"/>
          <w:szCs w:val="18"/>
          <w:lang w:val="es-MX" w:eastAsia="es-ES" w:bidi="es-ES"/>
        </w:rPr>
        <w:t>Filae</w:t>
      </w:r>
      <w:proofErr w:type="spellEnd"/>
      <w:r>
        <w:rPr>
          <w:rFonts w:ascii="Avenir Next LT Pro" w:hAnsi="Avenir Next LT Pro" w:cstheme="minorHAnsi"/>
          <w:sz w:val="18"/>
          <w:szCs w:val="18"/>
          <w:lang w:val="es-MX" w:eastAsia="es-ES" w:bidi="es-ES"/>
        </w:rPr>
        <w:t xml:space="preserve">. Noche a bordo. </w:t>
      </w:r>
    </w:p>
    <w:p w:rsidR="000655C9" w:rsidRDefault="000655C9" w:rsidP="000655C9">
      <w:pPr>
        <w:jc w:val="both"/>
        <w:rPr>
          <w:rFonts w:ascii="Avenir Next LT Pro" w:hAnsi="Avenir Next LT Pro" w:cstheme="minorHAnsi"/>
          <w:sz w:val="18"/>
          <w:szCs w:val="18"/>
          <w:lang w:val="es-MX" w:eastAsia="es-ES" w:bidi="es-ES"/>
        </w:rPr>
      </w:pPr>
      <w:r>
        <w:rPr>
          <w:rStyle w:val="normaltextrun"/>
          <w:rFonts w:ascii="Arial" w:hAnsi="Arial" w:cs="Arial"/>
          <w:b/>
          <w:bCs/>
          <w:color w:val="EF782D"/>
          <w:sz w:val="18"/>
          <w:szCs w:val="18"/>
          <w:shd w:val="clear" w:color="auto" w:fill="FFFFFF"/>
        </w:rPr>
        <w:t xml:space="preserve">Día 13 </w:t>
      </w:r>
      <w:proofErr w:type="spellStart"/>
      <w:r>
        <w:rPr>
          <w:rStyle w:val="normaltextrun"/>
          <w:rFonts w:ascii="Arial" w:hAnsi="Arial" w:cs="Arial"/>
          <w:b/>
          <w:bCs/>
          <w:color w:val="EF782D"/>
          <w:sz w:val="18"/>
          <w:szCs w:val="18"/>
          <w:shd w:val="clear" w:color="auto" w:fill="FFFFFF"/>
        </w:rPr>
        <w:t>Aswan</w:t>
      </w:r>
      <w:proofErr w:type="spellEnd"/>
      <w:r>
        <w:rPr>
          <w:rStyle w:val="normaltextrun"/>
          <w:rFonts w:ascii="Arial" w:hAnsi="Arial" w:cs="Arial"/>
          <w:b/>
          <w:bCs/>
          <w:color w:val="EF782D"/>
          <w:sz w:val="18"/>
          <w:szCs w:val="18"/>
          <w:shd w:val="clear" w:color="auto" w:fill="FFFFFF"/>
        </w:rPr>
        <w:t xml:space="preserve"> – El Cairo (Vuelo incluido)</w:t>
      </w:r>
    </w:p>
    <w:p w:rsidR="000655C9" w:rsidRDefault="00F87135" w:rsidP="00F87135">
      <w:pPr>
        <w:jc w:val="both"/>
        <w:rPr>
          <w:rFonts w:ascii="Avenir Next LT Pro" w:hAnsi="Avenir Next LT Pro" w:cstheme="minorHAnsi"/>
          <w:sz w:val="18"/>
          <w:szCs w:val="18"/>
          <w:lang w:val="es-MX" w:eastAsia="es-ES" w:bidi="es-ES"/>
        </w:rPr>
      </w:pPr>
      <w:r w:rsidRPr="000655C9">
        <w:rPr>
          <w:rFonts w:ascii="Avenir Next LT Pro" w:hAnsi="Avenir Next LT Pro" w:cstheme="minorHAnsi"/>
          <w:b/>
          <w:sz w:val="18"/>
          <w:szCs w:val="18"/>
          <w:u w:val="single"/>
          <w:lang w:val="es-MX" w:eastAsia="es-ES" w:bidi="es-ES"/>
        </w:rPr>
        <w:t>Desayuno</w:t>
      </w:r>
      <w:r>
        <w:rPr>
          <w:rFonts w:ascii="Avenir Next LT Pro" w:hAnsi="Avenir Next LT Pro" w:cstheme="minorHAnsi"/>
          <w:sz w:val="18"/>
          <w:szCs w:val="18"/>
          <w:lang w:val="es-MX" w:eastAsia="es-ES" w:bidi="es-ES"/>
        </w:rPr>
        <w:t xml:space="preserve"> buffet en el barco y desembarque. Traslado al Aeropuerto de Asuán para tomar un vuelo con destino El Cairo</w:t>
      </w:r>
      <w:r w:rsidR="000655C9">
        <w:rPr>
          <w:rFonts w:ascii="Avenir Next LT Pro" w:hAnsi="Avenir Next LT Pro" w:cstheme="minorHAnsi"/>
          <w:sz w:val="18"/>
          <w:szCs w:val="18"/>
          <w:lang w:val="es-MX" w:eastAsia="es-ES" w:bidi="es-ES"/>
        </w:rPr>
        <w:t xml:space="preserve"> </w:t>
      </w:r>
      <w:r w:rsidR="000655C9">
        <w:rPr>
          <w:rFonts w:ascii="Avenir Next LT Pro" w:hAnsi="Avenir Next LT Pro" w:cstheme="minorHAnsi"/>
          <w:sz w:val="18"/>
          <w:szCs w:val="18"/>
          <w:lang w:val="es-AR" w:eastAsia="es-ES"/>
        </w:rPr>
        <w:t>(incluido)</w:t>
      </w:r>
      <w:r>
        <w:rPr>
          <w:rFonts w:ascii="Avenir Next LT Pro" w:hAnsi="Avenir Next LT Pro" w:cstheme="minorHAnsi"/>
          <w:sz w:val="18"/>
          <w:szCs w:val="18"/>
          <w:lang w:val="es-MX" w:eastAsia="es-ES" w:bidi="es-ES"/>
        </w:rPr>
        <w:t xml:space="preserve">. Llegada a El Cairo y traslado al hotel. Por la noche, </w:t>
      </w:r>
      <w:r w:rsidR="000655C9">
        <w:rPr>
          <w:rFonts w:ascii="Avenir Next LT Pro" w:hAnsi="Avenir Next LT Pro" w:cstheme="minorHAnsi"/>
          <w:b/>
          <w:bCs/>
          <w:i/>
          <w:iCs/>
          <w:sz w:val="18"/>
          <w:szCs w:val="18"/>
          <w:lang w:val="es-AR" w:eastAsia="es-ES"/>
        </w:rPr>
        <w:t xml:space="preserve">EXCURSİÓN </w:t>
      </w:r>
      <w:r w:rsidR="000655C9" w:rsidRPr="00A94D51">
        <w:rPr>
          <w:rFonts w:ascii="Avenir Next LT Pro" w:hAnsi="Avenir Next LT Pro" w:cstheme="minorHAnsi"/>
          <w:b/>
          <w:bCs/>
          <w:i/>
          <w:iCs/>
          <w:sz w:val="18"/>
          <w:szCs w:val="18"/>
          <w:u w:val="single"/>
          <w:lang w:val="es-AR" w:eastAsia="es-ES"/>
        </w:rPr>
        <w:t>OPCİONAL</w:t>
      </w:r>
      <w:r>
        <w:rPr>
          <w:rFonts w:ascii="Avenir Next LT Pro" w:hAnsi="Avenir Next LT Pro" w:cstheme="minorHAnsi"/>
          <w:sz w:val="18"/>
          <w:szCs w:val="18"/>
          <w:lang w:val="es-MX" w:eastAsia="es-ES" w:bidi="es-ES"/>
        </w:rPr>
        <w:t xml:space="preserve"> de Cena Buffet con Espectáculo en un barco por el Río Nilo. Regreso al hotel y alojamiento. </w:t>
      </w:r>
    </w:p>
    <w:p w:rsidR="00F87135" w:rsidRDefault="00F87135" w:rsidP="00F87135">
      <w:pPr>
        <w:jc w:val="both"/>
        <w:rPr>
          <w:rFonts w:ascii="Avenir Next LT Pro" w:hAnsi="Avenir Next LT Pro" w:cstheme="minorHAnsi"/>
          <w:sz w:val="18"/>
          <w:szCs w:val="18"/>
          <w:lang w:val="es-MX" w:eastAsia="es-ES" w:bidi="es-ES"/>
        </w:rPr>
      </w:pPr>
      <w:r>
        <w:rPr>
          <w:rFonts w:ascii="Avenir Next LT Pro" w:hAnsi="Avenir Next LT Pro" w:cstheme="minorHAnsi"/>
          <w:sz w:val="18"/>
          <w:szCs w:val="18"/>
          <w:u w:val="single"/>
          <w:lang w:val="es-MX" w:eastAsia="es-ES" w:bidi="es-ES"/>
        </w:rPr>
        <w:t xml:space="preserve">La excursión opcional a los Templos de Abu </w:t>
      </w:r>
      <w:proofErr w:type="spellStart"/>
      <w:r>
        <w:rPr>
          <w:rFonts w:ascii="Avenir Next LT Pro" w:hAnsi="Avenir Next LT Pro" w:cstheme="minorHAnsi"/>
          <w:sz w:val="18"/>
          <w:szCs w:val="18"/>
          <w:u w:val="single"/>
          <w:lang w:val="es-MX" w:eastAsia="es-ES" w:bidi="es-ES"/>
        </w:rPr>
        <w:t>Simbel</w:t>
      </w:r>
      <w:proofErr w:type="spellEnd"/>
      <w:r>
        <w:rPr>
          <w:rFonts w:ascii="Avenir Next LT Pro" w:hAnsi="Avenir Next LT Pro" w:cstheme="minorHAnsi"/>
          <w:sz w:val="18"/>
          <w:szCs w:val="18"/>
          <w:u w:val="single"/>
          <w:lang w:val="es-MX" w:eastAsia="es-ES" w:bidi="es-ES"/>
        </w:rPr>
        <w:t xml:space="preserve"> puede ser realizada en este día O</w:t>
      </w:r>
      <w:r>
        <w:rPr>
          <w:rFonts w:ascii="Avenir Next LT Pro" w:hAnsi="Avenir Next LT Pro" w:cstheme="minorHAnsi"/>
          <w:sz w:val="18"/>
          <w:szCs w:val="18"/>
          <w:lang w:val="es-MX" w:eastAsia="es-ES" w:bidi="es-ES"/>
        </w:rPr>
        <w:t xml:space="preserve"> </w:t>
      </w:r>
      <w:r>
        <w:rPr>
          <w:rFonts w:ascii="Avenir Next LT Pro" w:hAnsi="Avenir Next LT Pro" w:cstheme="minorHAnsi"/>
          <w:sz w:val="18"/>
          <w:szCs w:val="18"/>
          <w:u w:val="single"/>
          <w:lang w:val="es-MX" w:eastAsia="es-ES" w:bidi="es-ES"/>
        </w:rPr>
        <w:t>en el día anterior según el horario del vuelo doméstico ASW – CAI en este día.</w:t>
      </w:r>
    </w:p>
    <w:p w:rsidR="00F87135" w:rsidRDefault="000655C9" w:rsidP="00F87135">
      <w:pPr>
        <w:jc w:val="both"/>
        <w:rPr>
          <w:rFonts w:ascii="Avenir Next LT Pro" w:hAnsi="Avenir Next LT Pro" w:cstheme="minorHAnsi"/>
          <w:sz w:val="18"/>
          <w:szCs w:val="18"/>
          <w:lang w:val="es-MX" w:eastAsia="es-ES" w:bidi="es-ES"/>
        </w:rPr>
      </w:pPr>
      <w:r>
        <w:rPr>
          <w:rStyle w:val="normaltextrun"/>
          <w:rFonts w:ascii="Arial" w:hAnsi="Arial" w:cs="Arial"/>
          <w:b/>
          <w:bCs/>
          <w:color w:val="EF782D"/>
          <w:sz w:val="18"/>
          <w:szCs w:val="18"/>
          <w:shd w:val="clear" w:color="auto" w:fill="FFFFFF"/>
        </w:rPr>
        <w:t>Día 14 El Cairo</w:t>
      </w:r>
    </w:p>
    <w:p w:rsidR="00F87135" w:rsidRDefault="00F87135" w:rsidP="00F87135">
      <w:pPr>
        <w:jc w:val="both"/>
        <w:rPr>
          <w:rFonts w:ascii="Avenir Next LT Pro" w:hAnsi="Avenir Next LT Pro" w:cstheme="minorHAnsi"/>
          <w:sz w:val="18"/>
          <w:szCs w:val="18"/>
          <w:lang w:val="es-MX" w:eastAsia="es-ES" w:bidi="es-ES"/>
        </w:rPr>
      </w:pPr>
      <w:r w:rsidRPr="000655C9">
        <w:rPr>
          <w:rFonts w:ascii="Avenir Next LT Pro" w:hAnsi="Avenir Next LT Pro" w:cstheme="minorHAnsi"/>
          <w:b/>
          <w:sz w:val="18"/>
          <w:szCs w:val="18"/>
          <w:u w:val="single"/>
          <w:lang w:val="es-MX" w:eastAsia="es-ES" w:bidi="es-ES"/>
        </w:rPr>
        <w:t>Desayuno</w:t>
      </w:r>
      <w:r>
        <w:rPr>
          <w:rFonts w:ascii="Avenir Next LT Pro" w:hAnsi="Avenir Next LT Pro" w:cstheme="minorHAnsi"/>
          <w:sz w:val="18"/>
          <w:szCs w:val="18"/>
          <w:lang w:val="es-MX" w:eastAsia="es-ES" w:bidi="es-ES"/>
        </w:rPr>
        <w:t xml:space="preserve"> Buffet. Salida para realizar la visita incluida a las tres Pirámides de </w:t>
      </w:r>
      <w:proofErr w:type="spellStart"/>
      <w:r>
        <w:rPr>
          <w:rFonts w:ascii="Avenir Next LT Pro" w:hAnsi="Avenir Next LT Pro" w:cstheme="minorHAnsi"/>
          <w:sz w:val="18"/>
          <w:szCs w:val="18"/>
          <w:lang w:val="es-MX" w:eastAsia="es-ES" w:bidi="es-ES"/>
        </w:rPr>
        <w:t>Giza</w:t>
      </w:r>
      <w:proofErr w:type="spellEnd"/>
      <w:r>
        <w:rPr>
          <w:rFonts w:ascii="Avenir Next LT Pro" w:hAnsi="Avenir Next LT Pro" w:cstheme="minorHAnsi"/>
          <w:sz w:val="18"/>
          <w:szCs w:val="18"/>
          <w:lang w:val="es-MX" w:eastAsia="es-ES" w:bidi="es-ES"/>
        </w:rPr>
        <w:t>, la eterna Esfinge y el Templo del Valle (</w:t>
      </w:r>
      <w:r>
        <w:rPr>
          <w:rFonts w:ascii="Avenir Next LT Pro" w:hAnsi="Avenir Next LT Pro" w:cstheme="minorHAnsi"/>
          <w:b/>
          <w:sz w:val="18"/>
          <w:szCs w:val="18"/>
          <w:lang w:val="es-MX" w:eastAsia="es-ES" w:bidi="es-ES"/>
        </w:rPr>
        <w:t xml:space="preserve">no incluye </w:t>
      </w:r>
      <w:r>
        <w:rPr>
          <w:rFonts w:ascii="Avenir Next LT Pro" w:hAnsi="Avenir Next LT Pro" w:cstheme="minorHAnsi"/>
          <w:sz w:val="18"/>
          <w:szCs w:val="18"/>
          <w:lang w:val="es-MX" w:eastAsia="es-ES" w:bidi="es-ES"/>
        </w:rPr>
        <w:t xml:space="preserve">entrada al interior de las Pirámides). Tarde libre, </w:t>
      </w:r>
      <w:r w:rsidR="000655C9">
        <w:rPr>
          <w:rFonts w:ascii="Avenir Next LT Pro" w:hAnsi="Avenir Next LT Pro" w:cstheme="minorHAnsi"/>
          <w:b/>
          <w:bCs/>
          <w:i/>
          <w:iCs/>
          <w:sz w:val="18"/>
          <w:szCs w:val="18"/>
          <w:lang w:val="es-AR" w:eastAsia="es-ES"/>
        </w:rPr>
        <w:t xml:space="preserve">EXCURSİÓN </w:t>
      </w:r>
      <w:r w:rsidR="000655C9" w:rsidRPr="00A94D51">
        <w:rPr>
          <w:rFonts w:ascii="Avenir Next LT Pro" w:hAnsi="Avenir Next LT Pro" w:cstheme="minorHAnsi"/>
          <w:b/>
          <w:bCs/>
          <w:i/>
          <w:iCs/>
          <w:sz w:val="18"/>
          <w:szCs w:val="18"/>
          <w:u w:val="single"/>
          <w:lang w:val="es-AR" w:eastAsia="es-ES"/>
        </w:rPr>
        <w:t>OPCİONAL</w:t>
      </w:r>
      <w:r w:rsidR="000655C9">
        <w:rPr>
          <w:rFonts w:ascii="Avenir Next LT Pro" w:hAnsi="Avenir Next LT Pro" w:cstheme="minorHAnsi"/>
          <w:sz w:val="18"/>
          <w:szCs w:val="18"/>
          <w:lang w:val="es-MX" w:eastAsia="es-ES" w:bidi="es-ES"/>
        </w:rPr>
        <w:t xml:space="preserve"> </w:t>
      </w:r>
      <w:r>
        <w:rPr>
          <w:rFonts w:ascii="Avenir Next LT Pro" w:hAnsi="Avenir Next LT Pro" w:cstheme="minorHAnsi"/>
          <w:sz w:val="18"/>
          <w:szCs w:val="18"/>
          <w:lang w:val="es-MX" w:eastAsia="es-ES" w:bidi="es-ES"/>
        </w:rPr>
        <w:t xml:space="preserve">a la Necrópolis de </w:t>
      </w:r>
      <w:proofErr w:type="spellStart"/>
      <w:r>
        <w:rPr>
          <w:rFonts w:ascii="Avenir Next LT Pro" w:hAnsi="Avenir Next LT Pro" w:cstheme="minorHAnsi"/>
          <w:sz w:val="18"/>
          <w:szCs w:val="18"/>
          <w:lang w:val="es-MX" w:eastAsia="es-ES" w:bidi="es-ES"/>
        </w:rPr>
        <w:t>Saqqara</w:t>
      </w:r>
      <w:proofErr w:type="spellEnd"/>
      <w:r>
        <w:rPr>
          <w:rFonts w:ascii="Avenir Next LT Pro" w:hAnsi="Avenir Next LT Pro" w:cstheme="minorHAnsi"/>
          <w:sz w:val="18"/>
          <w:szCs w:val="18"/>
          <w:lang w:val="es-MX" w:eastAsia="es-ES" w:bidi="es-ES"/>
        </w:rPr>
        <w:t xml:space="preserve"> y la Ciudad de Menfis, Capital del Imperio Antiguo. Por la noche, </w:t>
      </w:r>
      <w:r w:rsidR="000655C9">
        <w:rPr>
          <w:rFonts w:ascii="Avenir Next LT Pro" w:hAnsi="Avenir Next LT Pro" w:cstheme="minorHAnsi"/>
          <w:b/>
          <w:bCs/>
          <w:i/>
          <w:iCs/>
          <w:sz w:val="18"/>
          <w:szCs w:val="18"/>
          <w:lang w:val="es-AR" w:eastAsia="es-ES"/>
        </w:rPr>
        <w:t xml:space="preserve">EXCURSİÓN </w:t>
      </w:r>
      <w:r w:rsidR="000655C9" w:rsidRPr="00A94D51">
        <w:rPr>
          <w:rFonts w:ascii="Avenir Next LT Pro" w:hAnsi="Avenir Next LT Pro" w:cstheme="minorHAnsi"/>
          <w:b/>
          <w:bCs/>
          <w:i/>
          <w:iCs/>
          <w:sz w:val="18"/>
          <w:szCs w:val="18"/>
          <w:u w:val="single"/>
          <w:lang w:val="es-AR" w:eastAsia="es-ES"/>
        </w:rPr>
        <w:t>OPCİONAL</w:t>
      </w:r>
      <w:r w:rsidR="000655C9">
        <w:rPr>
          <w:rFonts w:ascii="Avenir Next LT Pro" w:hAnsi="Avenir Next LT Pro" w:cstheme="minorHAnsi"/>
          <w:sz w:val="18"/>
          <w:szCs w:val="18"/>
          <w:lang w:val="es-MX" w:eastAsia="es-ES" w:bidi="es-ES"/>
        </w:rPr>
        <w:t xml:space="preserve"> </w:t>
      </w:r>
      <w:r>
        <w:rPr>
          <w:rFonts w:ascii="Avenir Next LT Pro" w:hAnsi="Avenir Next LT Pro" w:cstheme="minorHAnsi"/>
          <w:sz w:val="18"/>
          <w:szCs w:val="18"/>
          <w:lang w:val="es-MX" w:eastAsia="es-ES" w:bidi="es-ES"/>
        </w:rPr>
        <w:t>al Espectáculo de Luz y Sonido en las Pirámides de Guiza. Regreso al hotel y alojamiento.</w:t>
      </w:r>
    </w:p>
    <w:p w:rsidR="000655C9" w:rsidRDefault="000655C9" w:rsidP="000655C9">
      <w:pPr>
        <w:jc w:val="both"/>
        <w:rPr>
          <w:rFonts w:ascii="Avenir Next LT Pro" w:hAnsi="Avenir Next LT Pro" w:cstheme="minorHAnsi"/>
          <w:sz w:val="18"/>
          <w:szCs w:val="18"/>
          <w:lang w:val="es-MX" w:eastAsia="es-ES" w:bidi="es-ES"/>
        </w:rPr>
      </w:pPr>
      <w:r>
        <w:rPr>
          <w:rStyle w:val="normaltextrun"/>
          <w:rFonts w:ascii="Arial" w:hAnsi="Arial" w:cs="Arial"/>
          <w:b/>
          <w:bCs/>
          <w:color w:val="EF782D"/>
          <w:sz w:val="18"/>
          <w:szCs w:val="18"/>
          <w:shd w:val="clear" w:color="auto" w:fill="FFFFFF"/>
        </w:rPr>
        <w:t>Día 15 El Cairo</w:t>
      </w:r>
    </w:p>
    <w:p w:rsidR="00F87135" w:rsidRDefault="00F87135" w:rsidP="00F87135">
      <w:pPr>
        <w:jc w:val="both"/>
        <w:rPr>
          <w:rFonts w:ascii="Avenir Next LT Pro" w:hAnsi="Avenir Next LT Pro" w:cstheme="minorHAnsi"/>
          <w:b/>
          <w:sz w:val="18"/>
          <w:szCs w:val="18"/>
          <w:lang w:val="es-MX" w:eastAsia="es-ES" w:bidi="es-ES"/>
        </w:rPr>
      </w:pPr>
      <w:r w:rsidRPr="000655C9">
        <w:rPr>
          <w:rFonts w:ascii="Avenir Next LT Pro" w:hAnsi="Avenir Next LT Pro" w:cstheme="minorHAnsi"/>
          <w:b/>
          <w:sz w:val="18"/>
          <w:szCs w:val="18"/>
          <w:u w:val="single"/>
          <w:lang w:val="es-MX" w:eastAsia="es-ES" w:bidi="es-ES"/>
        </w:rPr>
        <w:t>Desayuno</w:t>
      </w:r>
      <w:r>
        <w:rPr>
          <w:rFonts w:ascii="Avenir Next LT Pro" w:hAnsi="Avenir Next LT Pro" w:cstheme="minorHAnsi"/>
          <w:sz w:val="18"/>
          <w:szCs w:val="18"/>
          <w:lang w:val="es-MX" w:eastAsia="es-ES" w:bidi="es-ES"/>
        </w:rPr>
        <w:t xml:space="preserve"> buffet. A la hora predeterminada, traslado de</w:t>
      </w:r>
      <w:r w:rsidR="000655C9">
        <w:rPr>
          <w:rFonts w:ascii="Avenir Next LT Pro" w:hAnsi="Avenir Next LT Pro" w:cstheme="minorHAnsi"/>
          <w:sz w:val="18"/>
          <w:szCs w:val="18"/>
          <w:lang w:val="es-MX" w:eastAsia="es-ES" w:bidi="es-ES"/>
        </w:rPr>
        <w:t xml:space="preserve"> p</w:t>
      </w:r>
      <w:r>
        <w:rPr>
          <w:rFonts w:ascii="Avenir Next LT Pro" w:hAnsi="Avenir Next LT Pro" w:cstheme="minorHAnsi"/>
          <w:sz w:val="18"/>
          <w:szCs w:val="18"/>
          <w:lang w:val="es-MX" w:eastAsia="es-ES" w:bidi="es-ES"/>
        </w:rPr>
        <w:t>artida hacia el Aeropuerto de El Cairo</w:t>
      </w:r>
      <w:r>
        <w:rPr>
          <w:rFonts w:ascii="Avenir Next LT Pro" w:hAnsi="Avenir Next LT Pro" w:cstheme="minorHAnsi"/>
          <w:b/>
          <w:sz w:val="18"/>
          <w:szCs w:val="18"/>
          <w:lang w:val="es-MX" w:eastAsia="es-ES" w:bidi="es-ES"/>
        </w:rPr>
        <w:t>.</w:t>
      </w:r>
    </w:p>
    <w:p w:rsidR="0001692C" w:rsidRDefault="0001692C" w:rsidP="00591057">
      <w:pPr>
        <w:spacing w:after="0" w:line="240" w:lineRule="auto"/>
        <w:jc w:val="center"/>
        <w:rPr>
          <w:rFonts w:ascii="Arial" w:eastAsia="Arial" w:hAnsi="Arial" w:cs="Arial"/>
          <w:b/>
          <w:color w:val="E36C09"/>
          <w:sz w:val="18"/>
          <w:szCs w:val="18"/>
          <w:u w:val="single"/>
        </w:rPr>
      </w:pPr>
    </w:p>
    <w:p w:rsidR="00591057" w:rsidRDefault="00591057" w:rsidP="00591057">
      <w:pPr>
        <w:spacing w:after="0" w:line="240" w:lineRule="auto"/>
        <w:jc w:val="both"/>
        <w:rPr>
          <w:rFonts w:ascii="Arial" w:eastAsia="Arial" w:hAnsi="Arial" w:cs="Arial"/>
          <w:color w:val="000000"/>
          <w:sz w:val="14"/>
          <w:szCs w:val="14"/>
        </w:rPr>
      </w:pPr>
    </w:p>
    <w:p w:rsidR="002062A8" w:rsidRPr="00247E60" w:rsidRDefault="002062A8" w:rsidP="002062A8">
      <w:pPr>
        <w:suppressAutoHyphens w:val="0"/>
        <w:autoSpaceDE w:val="0"/>
        <w:autoSpaceDN w:val="0"/>
        <w:adjustRightInd w:val="0"/>
        <w:spacing w:after="0" w:line="240" w:lineRule="auto"/>
        <w:jc w:val="center"/>
        <w:rPr>
          <w:rFonts w:ascii="Arial" w:hAnsi="Arial" w:cs="Arial"/>
          <w:b/>
          <w:i/>
          <w:color w:val="FF0000"/>
          <w:sz w:val="18"/>
          <w:szCs w:val="18"/>
          <w:lang w:val="es-MX" w:eastAsia="es-ES"/>
        </w:rPr>
      </w:pPr>
      <w:r w:rsidRPr="00247E60">
        <w:rPr>
          <w:rFonts w:ascii="Arial" w:hAnsi="Arial" w:cs="Arial"/>
          <w:b/>
          <w:i/>
          <w:color w:val="FF0000"/>
          <w:sz w:val="18"/>
          <w:szCs w:val="18"/>
          <w:lang w:val="es-MX" w:eastAsia="es-ES"/>
        </w:rPr>
        <w:t>PARA LAS SALIDAS QUE TENGAN NOCHEBUENA 23 - 24 DE DICIEMBRE O NOCHE VIEJA 31 DE</w:t>
      </w:r>
    </w:p>
    <w:p w:rsidR="002062A8" w:rsidRPr="00247E60" w:rsidRDefault="002062A8" w:rsidP="206917BD">
      <w:pPr>
        <w:suppressAutoHyphens w:val="0"/>
        <w:autoSpaceDE w:val="0"/>
        <w:autoSpaceDN w:val="0"/>
        <w:adjustRightInd w:val="0"/>
        <w:spacing w:after="0" w:line="240" w:lineRule="auto"/>
        <w:jc w:val="center"/>
        <w:rPr>
          <w:rFonts w:ascii="Arial" w:hAnsi="Arial" w:cs="Arial"/>
          <w:b/>
          <w:i/>
          <w:iCs/>
          <w:color w:val="FF0000"/>
          <w:sz w:val="18"/>
          <w:szCs w:val="18"/>
          <w:lang w:eastAsia="es-ES"/>
        </w:rPr>
      </w:pPr>
      <w:r w:rsidRPr="00247E60">
        <w:rPr>
          <w:rFonts w:ascii="Arial" w:hAnsi="Arial" w:cs="Arial"/>
          <w:b/>
          <w:i/>
          <w:iCs/>
          <w:color w:val="FF0000"/>
          <w:sz w:val="18"/>
          <w:szCs w:val="18"/>
          <w:lang w:eastAsia="es-ES"/>
        </w:rPr>
        <w:t>DICIEMBRE - 01 DE ENERO SE APLICA UN SUPLEMENTO PARA LA CENA DE GALA                                            (CONSULTE CONDICIONES Y PRECIOS)</w:t>
      </w:r>
    </w:p>
    <w:p w:rsidR="00304EFC" w:rsidRPr="002062A8" w:rsidRDefault="00304EFC" w:rsidP="002062A8">
      <w:pPr>
        <w:suppressAutoHyphens w:val="0"/>
        <w:autoSpaceDE w:val="0"/>
        <w:autoSpaceDN w:val="0"/>
        <w:adjustRightInd w:val="0"/>
        <w:spacing w:after="0" w:line="240" w:lineRule="auto"/>
        <w:jc w:val="center"/>
        <w:rPr>
          <w:rFonts w:ascii="Arial" w:hAnsi="Arial" w:cs="Arial"/>
          <w:i/>
          <w:color w:val="FF0000"/>
          <w:sz w:val="18"/>
          <w:szCs w:val="18"/>
          <w:lang w:val="es-MX" w:eastAsia="es-ES"/>
        </w:rPr>
      </w:pPr>
    </w:p>
    <w:p w:rsidR="00B04DAE" w:rsidRPr="00C12A19" w:rsidRDefault="00591057" w:rsidP="00C12A19">
      <w:pPr>
        <w:spacing w:after="0" w:line="240" w:lineRule="auto"/>
        <w:jc w:val="right"/>
        <w:rPr>
          <w:rFonts w:ascii="Arial" w:eastAsia="Arial" w:hAnsi="Arial" w:cs="Arial"/>
          <w:b/>
          <w:color w:val="EF782D"/>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rsidR="00354E18" w:rsidRDefault="00354E18" w:rsidP="00354E18">
      <w:pPr>
        <w:spacing w:after="0" w:line="240" w:lineRule="auto"/>
        <w:rPr>
          <w:rFonts w:ascii="Arial" w:eastAsia="Times New Roman" w:hAnsi="Arial" w:cs="Arial"/>
          <w:b/>
          <w:color w:val="E36C0A" w:themeColor="accent6" w:themeShade="BF"/>
          <w:sz w:val="18"/>
          <w:szCs w:val="18"/>
          <w:u w:val="single"/>
          <w:lang w:eastAsia="es-ES"/>
        </w:rPr>
      </w:pPr>
    </w:p>
    <w:p w:rsidR="00354E18" w:rsidRDefault="00354E18" w:rsidP="00354E18">
      <w:pPr>
        <w:spacing w:after="0" w:line="240" w:lineRule="auto"/>
        <w:rPr>
          <w:rFonts w:ascii="Arial" w:eastAsia="Times New Roman" w:hAnsi="Arial" w:cs="Arial"/>
          <w:b/>
          <w:color w:val="E36C0A" w:themeColor="accent6" w:themeShade="BF"/>
          <w:sz w:val="18"/>
          <w:szCs w:val="18"/>
          <w:u w:val="single"/>
          <w:lang w:eastAsia="es-ES"/>
        </w:rPr>
      </w:pPr>
    </w:p>
    <w:p w:rsidR="00354E18" w:rsidRDefault="00354E18" w:rsidP="00354E18">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rsidR="00354E18" w:rsidRDefault="00354E18" w:rsidP="00354E1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33" w:type="pct"/>
        <w:jc w:val="center"/>
        <w:shd w:val="clear" w:color="auto" w:fill="FDE4D0"/>
        <w:tblLayout w:type="fixed"/>
        <w:tblLook w:val="04A0" w:firstRow="1" w:lastRow="0" w:firstColumn="1" w:lastColumn="0" w:noHBand="0" w:noVBand="1"/>
      </w:tblPr>
      <w:tblGrid>
        <w:gridCol w:w="3231"/>
        <w:gridCol w:w="3808"/>
      </w:tblGrid>
      <w:tr w:rsidR="00354E18" w:rsidRPr="00DB4304" w:rsidTr="006A78DC">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E36C0A" w:themeFill="accent6" w:themeFillShade="BF"/>
            <w:vAlign w:val="center"/>
          </w:tcPr>
          <w:p w:rsidR="00354E18" w:rsidRPr="00DB4304" w:rsidRDefault="00354E18" w:rsidP="006A78D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08" w:type="dxa"/>
            <w:shd w:val="clear" w:color="auto" w:fill="E36C0A" w:themeFill="accent6" w:themeFillShade="BF"/>
            <w:vAlign w:val="center"/>
          </w:tcPr>
          <w:p w:rsidR="00354E18" w:rsidRPr="00DB4304" w:rsidRDefault="00354E18" w:rsidP="006A78D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Turista Superior </w:t>
            </w:r>
          </w:p>
        </w:tc>
      </w:tr>
      <w:tr w:rsidR="00354E18" w:rsidRPr="00E44D55" w:rsidTr="006A78DC">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vAlign w:val="center"/>
          </w:tcPr>
          <w:p w:rsidR="00354E18" w:rsidRDefault="00354E18" w:rsidP="006A78DC">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08" w:type="dxa"/>
            <w:shd w:val="clear" w:color="auto" w:fill="FFFFFF" w:themeFill="background1"/>
          </w:tcPr>
          <w:p w:rsidR="00354E18" w:rsidRPr="004822E3" w:rsidRDefault="004822E3" w:rsidP="004822E3">
            <w:pPr>
              <w:widowControl w:val="0"/>
              <w:autoSpaceDE w:val="0"/>
              <w:autoSpaceDN w:val="0"/>
              <w:adjustRightIn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heme="minorEastAsia" w:hAnsi="Avenir Next LT Pro" w:cs="Times New Roman"/>
                <w:sz w:val="18"/>
                <w:szCs w:val="18"/>
                <w:lang w:val="pt-BR" w:eastAsia="es-ES" w:bidi="th-TH"/>
              </w:rPr>
            </w:pPr>
            <w:r>
              <w:rPr>
                <w:rFonts w:ascii="Avenir Next LT Pro" w:hAnsi="Avenir Next LT Pro"/>
                <w:sz w:val="18"/>
                <w:szCs w:val="18"/>
                <w:lang w:eastAsia="es-ES"/>
              </w:rPr>
              <w:t xml:space="preserve">Windsor o </w:t>
            </w:r>
            <w:proofErr w:type="spellStart"/>
            <w:r>
              <w:rPr>
                <w:rFonts w:ascii="Avenir Next LT Pro" w:hAnsi="Avenir Next LT Pro"/>
                <w:sz w:val="18"/>
                <w:szCs w:val="18"/>
                <w:lang w:eastAsia="es-ES"/>
              </w:rPr>
              <w:t>Double</w:t>
            </w:r>
            <w:proofErr w:type="spellEnd"/>
            <w:r>
              <w:rPr>
                <w:rFonts w:ascii="Avenir Next LT Pro" w:hAnsi="Avenir Next LT Pro"/>
                <w:sz w:val="18"/>
                <w:szCs w:val="18"/>
                <w:lang w:eastAsia="es-ES"/>
              </w:rPr>
              <w:t xml:space="preserve"> </w:t>
            </w:r>
            <w:proofErr w:type="spellStart"/>
            <w:r>
              <w:rPr>
                <w:rFonts w:ascii="Avenir Next LT Pro" w:hAnsi="Avenir Next LT Pro"/>
                <w:sz w:val="18"/>
                <w:szCs w:val="18"/>
                <w:lang w:eastAsia="es-ES"/>
              </w:rPr>
              <w:t>Tree</w:t>
            </w:r>
            <w:proofErr w:type="spellEnd"/>
            <w:r>
              <w:rPr>
                <w:rFonts w:ascii="Avenir Next LT Pro" w:hAnsi="Avenir Next LT Pro"/>
                <w:sz w:val="18"/>
                <w:szCs w:val="18"/>
                <w:lang w:eastAsia="es-ES"/>
              </w:rPr>
              <w:t xml:space="preserve"> </w:t>
            </w:r>
            <w:proofErr w:type="spellStart"/>
            <w:r>
              <w:rPr>
                <w:rFonts w:ascii="Avenir Next LT Pro" w:hAnsi="Avenir Next LT Pro"/>
                <w:sz w:val="18"/>
                <w:szCs w:val="18"/>
                <w:lang w:eastAsia="es-ES"/>
              </w:rPr>
              <w:t>by</w:t>
            </w:r>
            <w:proofErr w:type="spellEnd"/>
            <w:r>
              <w:rPr>
                <w:rFonts w:ascii="Avenir Next LT Pro" w:hAnsi="Avenir Next LT Pro"/>
                <w:sz w:val="18"/>
                <w:szCs w:val="18"/>
                <w:lang w:eastAsia="es-ES"/>
              </w:rPr>
              <w:t xml:space="preserve"> Hilton o </w:t>
            </w:r>
            <w:proofErr w:type="spellStart"/>
            <w:r>
              <w:rPr>
                <w:rFonts w:ascii="Avenir Next LT Pro" w:hAnsi="Avenir Next LT Pro"/>
                <w:sz w:val="18"/>
                <w:szCs w:val="18"/>
                <w:lang w:eastAsia="es-ES"/>
              </w:rPr>
              <w:t>Uranus</w:t>
            </w:r>
            <w:proofErr w:type="spellEnd"/>
            <w:r>
              <w:rPr>
                <w:rFonts w:ascii="Avenir Next LT Pro" w:hAnsi="Avenir Next LT Pro"/>
                <w:sz w:val="18"/>
                <w:szCs w:val="18"/>
                <w:lang w:eastAsia="es-ES"/>
              </w:rPr>
              <w:t xml:space="preserve"> o </w:t>
            </w:r>
            <w:proofErr w:type="spellStart"/>
            <w:r>
              <w:rPr>
                <w:rFonts w:ascii="Avenir Next LT Pro" w:hAnsi="Avenir Next LT Pro"/>
                <w:sz w:val="18"/>
                <w:szCs w:val="18"/>
                <w:lang w:eastAsia="es-ES"/>
              </w:rPr>
              <w:t>Dosso</w:t>
            </w:r>
            <w:proofErr w:type="spellEnd"/>
            <w:r>
              <w:rPr>
                <w:rFonts w:ascii="Avenir Next LT Pro" w:hAnsi="Avenir Next LT Pro"/>
                <w:sz w:val="18"/>
                <w:szCs w:val="18"/>
                <w:lang w:eastAsia="es-ES"/>
              </w:rPr>
              <w:t xml:space="preserve"> </w:t>
            </w:r>
            <w:proofErr w:type="spellStart"/>
            <w:r>
              <w:rPr>
                <w:rFonts w:ascii="Avenir Next LT Pro" w:hAnsi="Avenir Next LT Pro"/>
                <w:sz w:val="18"/>
                <w:szCs w:val="18"/>
                <w:lang w:eastAsia="es-ES"/>
              </w:rPr>
              <w:t>Dossi</w:t>
            </w:r>
            <w:proofErr w:type="spellEnd"/>
            <w:r>
              <w:rPr>
                <w:rFonts w:ascii="Avenir Next LT Pro" w:hAnsi="Avenir Next LT Pro"/>
                <w:sz w:val="18"/>
                <w:szCs w:val="18"/>
                <w:lang w:eastAsia="es-ES"/>
              </w:rPr>
              <w:t xml:space="preserve"> Golden </w:t>
            </w:r>
            <w:proofErr w:type="spellStart"/>
            <w:r>
              <w:rPr>
                <w:rFonts w:ascii="Avenir Next LT Pro" w:hAnsi="Avenir Next LT Pro"/>
                <w:sz w:val="18"/>
                <w:szCs w:val="18"/>
                <w:lang w:eastAsia="es-ES"/>
              </w:rPr>
              <w:t>Horn</w:t>
            </w:r>
            <w:proofErr w:type="spellEnd"/>
            <w:r>
              <w:rPr>
                <w:rFonts w:ascii="Avenir Next LT Pro" w:hAnsi="Avenir Next LT Pro"/>
                <w:sz w:val="18"/>
                <w:szCs w:val="18"/>
                <w:lang w:eastAsia="es-ES"/>
              </w:rPr>
              <w:t xml:space="preserve"> o similar</w:t>
            </w:r>
          </w:p>
        </w:tc>
      </w:tr>
      <w:tr w:rsidR="00354E18" w:rsidRPr="0083543A" w:rsidTr="006A78DC">
        <w:trPr>
          <w:trHeight w:val="411"/>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vAlign w:val="center"/>
          </w:tcPr>
          <w:p w:rsidR="00354E18" w:rsidRDefault="00354E18" w:rsidP="006A78DC">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CAPADOCIA</w:t>
            </w:r>
          </w:p>
        </w:tc>
        <w:tc>
          <w:tcPr>
            <w:tcW w:w="3808" w:type="dxa"/>
            <w:shd w:val="clear" w:color="auto" w:fill="FFFFFF" w:themeFill="background1"/>
          </w:tcPr>
          <w:p w:rsidR="00354E18" w:rsidRPr="004822E3" w:rsidRDefault="004822E3" w:rsidP="004822E3">
            <w:pPr>
              <w:widowControl w:val="0"/>
              <w:autoSpaceDE w:val="0"/>
              <w:autoSpaceDN w:val="0"/>
              <w:adjustRightIn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venir Next LT Pro" w:eastAsiaTheme="minorEastAsia" w:hAnsi="Avenir Next LT Pro" w:cs="Times New Roman"/>
                <w:sz w:val="18"/>
                <w:szCs w:val="18"/>
                <w:lang w:val="pt-BR" w:eastAsia="es-ES" w:bidi="th-TH"/>
              </w:rPr>
            </w:pPr>
            <w:proofErr w:type="spellStart"/>
            <w:r>
              <w:rPr>
                <w:rFonts w:ascii="Avenir Next LT Pro" w:hAnsi="Avenir Next LT Pro" w:cs="Arial"/>
                <w:color w:val="0D0D0D"/>
                <w:sz w:val="18"/>
                <w:szCs w:val="18"/>
                <w:lang w:val="pt-BR" w:eastAsia="es-MX"/>
              </w:rPr>
              <w:t>Perissia</w:t>
            </w:r>
            <w:proofErr w:type="spellEnd"/>
            <w:r>
              <w:rPr>
                <w:rFonts w:ascii="Avenir Next LT Pro" w:hAnsi="Avenir Next LT Pro" w:cs="Arial"/>
                <w:color w:val="0D0D0D"/>
                <w:sz w:val="18"/>
                <w:szCs w:val="18"/>
                <w:lang w:val="pt-BR" w:eastAsia="es-MX"/>
              </w:rPr>
              <w:t xml:space="preserve"> o  Mustafa o Ramada </w:t>
            </w:r>
            <w:proofErr w:type="spellStart"/>
            <w:r>
              <w:rPr>
                <w:rFonts w:ascii="Avenir Next LT Pro" w:hAnsi="Avenir Next LT Pro" w:cs="Arial"/>
                <w:color w:val="0D0D0D"/>
                <w:sz w:val="18"/>
                <w:szCs w:val="18"/>
                <w:lang w:val="pt-BR" w:eastAsia="es-MX"/>
              </w:rPr>
              <w:t>Capadocia</w:t>
            </w:r>
            <w:proofErr w:type="spellEnd"/>
            <w:r>
              <w:rPr>
                <w:rFonts w:ascii="Avenir Next LT Pro" w:hAnsi="Avenir Next LT Pro" w:cs="Arial"/>
                <w:color w:val="0D0D0D"/>
                <w:sz w:val="18"/>
                <w:szCs w:val="18"/>
                <w:lang w:val="pt-BR" w:eastAsia="es-MX"/>
              </w:rPr>
              <w:t xml:space="preserve"> o </w:t>
            </w:r>
            <w:proofErr w:type="spellStart"/>
            <w:r>
              <w:rPr>
                <w:rFonts w:ascii="Avenir Next LT Pro" w:hAnsi="Avenir Next LT Pro" w:cs="Arial"/>
                <w:color w:val="0D0D0D"/>
                <w:sz w:val="18"/>
                <w:szCs w:val="18"/>
                <w:lang w:val="pt-BR" w:eastAsia="es-MX"/>
              </w:rPr>
              <w:t>Antique</w:t>
            </w:r>
            <w:proofErr w:type="spellEnd"/>
            <w:r>
              <w:rPr>
                <w:rFonts w:ascii="Avenir Next LT Pro" w:hAnsi="Avenir Next LT Pro" w:cs="Arial"/>
                <w:color w:val="0D0D0D"/>
                <w:sz w:val="18"/>
                <w:szCs w:val="18"/>
                <w:lang w:val="pt-BR" w:eastAsia="es-MX"/>
              </w:rPr>
              <w:t xml:space="preserve"> </w:t>
            </w:r>
            <w:proofErr w:type="spellStart"/>
            <w:r>
              <w:rPr>
                <w:rFonts w:ascii="Avenir Next LT Pro" w:hAnsi="Avenir Next LT Pro" w:cs="Arial"/>
                <w:color w:val="0D0D0D"/>
                <w:sz w:val="18"/>
                <w:szCs w:val="18"/>
                <w:lang w:val="pt-BR" w:eastAsia="es-MX"/>
              </w:rPr>
              <w:t>House</w:t>
            </w:r>
            <w:proofErr w:type="spellEnd"/>
            <w:r>
              <w:rPr>
                <w:rFonts w:ascii="Avenir Next LT Pro" w:hAnsi="Avenir Next LT Pro" w:cs="Arial"/>
                <w:color w:val="0D0D0D"/>
                <w:sz w:val="18"/>
                <w:szCs w:val="18"/>
                <w:lang w:val="pt-BR" w:eastAsia="es-MX"/>
              </w:rPr>
              <w:t xml:space="preserve"> o </w:t>
            </w:r>
            <w:proofErr w:type="spellStart"/>
            <w:r>
              <w:rPr>
                <w:rFonts w:ascii="Avenir Next LT Pro" w:hAnsi="Avenir Next LT Pro" w:cs="Arial"/>
                <w:color w:val="0D0D0D"/>
                <w:sz w:val="18"/>
                <w:szCs w:val="18"/>
                <w:lang w:val="pt-BR" w:eastAsia="es-MX"/>
              </w:rPr>
              <w:t>Burcu</w:t>
            </w:r>
            <w:proofErr w:type="spellEnd"/>
            <w:r>
              <w:rPr>
                <w:rFonts w:ascii="Avenir Next LT Pro" w:hAnsi="Avenir Next LT Pro" w:cs="Arial"/>
                <w:color w:val="0D0D0D"/>
                <w:sz w:val="18"/>
                <w:szCs w:val="18"/>
                <w:lang w:val="pt-BR" w:eastAsia="es-MX"/>
              </w:rPr>
              <w:t xml:space="preserve"> </w:t>
            </w:r>
            <w:proofErr w:type="spellStart"/>
            <w:r>
              <w:rPr>
                <w:rFonts w:ascii="Avenir Next LT Pro" w:hAnsi="Avenir Next LT Pro" w:cs="Arial"/>
                <w:color w:val="0D0D0D"/>
                <w:sz w:val="18"/>
                <w:szCs w:val="18"/>
                <w:lang w:val="pt-BR" w:eastAsia="es-MX"/>
              </w:rPr>
              <w:t>Kaya</w:t>
            </w:r>
            <w:proofErr w:type="spellEnd"/>
            <w:r>
              <w:rPr>
                <w:rFonts w:ascii="Avenir Next LT Pro" w:hAnsi="Avenir Next LT Pro" w:cs="Arial"/>
                <w:color w:val="0D0D0D"/>
                <w:sz w:val="18"/>
                <w:szCs w:val="18"/>
                <w:lang w:val="pt-BR" w:eastAsia="es-MX"/>
              </w:rPr>
              <w:t xml:space="preserve"> o</w:t>
            </w:r>
            <w:proofErr w:type="gramStart"/>
            <w:r>
              <w:rPr>
                <w:rFonts w:ascii="Avenir Next LT Pro" w:hAnsi="Avenir Next LT Pro" w:cs="Arial"/>
                <w:color w:val="0D0D0D"/>
                <w:sz w:val="18"/>
                <w:szCs w:val="18"/>
                <w:lang w:val="pt-BR" w:eastAsia="es-MX"/>
              </w:rPr>
              <w:t xml:space="preserve">  </w:t>
            </w:r>
            <w:proofErr w:type="gramEnd"/>
            <w:r>
              <w:rPr>
                <w:rFonts w:ascii="Avenir Next LT Pro" w:hAnsi="Avenir Next LT Pro" w:cs="Arial"/>
                <w:color w:val="0D0D0D"/>
                <w:sz w:val="18"/>
                <w:szCs w:val="18"/>
                <w:lang w:val="pt-BR" w:eastAsia="es-MX"/>
              </w:rPr>
              <w:t>similar</w:t>
            </w:r>
          </w:p>
        </w:tc>
      </w:tr>
      <w:tr w:rsidR="00354E18" w:rsidRPr="00FE160C" w:rsidTr="006A78DC">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vAlign w:val="center"/>
          </w:tcPr>
          <w:p w:rsidR="00354E18" w:rsidRDefault="00354E18" w:rsidP="006A78DC">
            <w:pPr>
              <w:widowControl w:val="0"/>
              <w:spacing w:after="0" w:line="240" w:lineRule="auto"/>
              <w:jc w:val="center"/>
              <w:rPr>
                <w:rFonts w:ascii="Arial" w:eastAsia="Calibri" w:hAnsi="Arial" w:cs="Arial"/>
                <w:sz w:val="18"/>
                <w:szCs w:val="18"/>
              </w:rPr>
            </w:pPr>
            <w:r>
              <w:rPr>
                <w:rFonts w:ascii="Arial" w:eastAsia="Calibri" w:hAnsi="Arial" w:cs="Arial"/>
                <w:sz w:val="18"/>
                <w:szCs w:val="18"/>
              </w:rPr>
              <w:t>ANKARA</w:t>
            </w:r>
          </w:p>
        </w:tc>
        <w:tc>
          <w:tcPr>
            <w:tcW w:w="3808" w:type="dxa"/>
            <w:shd w:val="clear" w:color="auto" w:fill="FFFFFF" w:themeFill="background1"/>
          </w:tcPr>
          <w:p w:rsidR="00354E18" w:rsidRPr="004822E3" w:rsidRDefault="004822E3" w:rsidP="004822E3">
            <w:pPr>
              <w:widowControl w:val="0"/>
              <w:autoSpaceDE w:val="0"/>
              <w:autoSpaceDN w:val="0"/>
              <w:adjustRightIn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heme="minorEastAsia" w:hAnsi="Avenir Next LT Pro" w:cs="Times New Roman"/>
                <w:sz w:val="18"/>
                <w:szCs w:val="18"/>
                <w:lang w:val="pt-BR" w:eastAsia="es-ES" w:bidi="th-TH"/>
              </w:rPr>
            </w:pPr>
            <w:proofErr w:type="spellStart"/>
            <w:r>
              <w:rPr>
                <w:rFonts w:ascii="Avenir Next LT Pro" w:hAnsi="Avenir Next LT Pro" w:cs="Arial"/>
                <w:color w:val="0D0D0D"/>
                <w:sz w:val="18"/>
                <w:szCs w:val="18"/>
                <w:lang w:eastAsia="es-MX"/>
              </w:rPr>
              <w:t>Altinel</w:t>
            </w:r>
            <w:proofErr w:type="spellEnd"/>
            <w:r>
              <w:rPr>
                <w:rFonts w:ascii="Avenir Next LT Pro" w:hAnsi="Avenir Next LT Pro" w:cs="Arial"/>
                <w:color w:val="0D0D0D"/>
                <w:sz w:val="18"/>
                <w:szCs w:val="18"/>
                <w:lang w:eastAsia="es-MX"/>
              </w:rPr>
              <w:t xml:space="preserve"> o New Park o </w:t>
            </w:r>
            <w:proofErr w:type="spellStart"/>
            <w:r>
              <w:rPr>
                <w:rFonts w:ascii="Avenir Next LT Pro" w:hAnsi="Avenir Next LT Pro" w:cs="Arial"/>
                <w:color w:val="0D0D0D"/>
                <w:sz w:val="18"/>
                <w:szCs w:val="18"/>
                <w:lang w:eastAsia="es-MX"/>
              </w:rPr>
              <w:t>Radisson</w:t>
            </w:r>
            <w:proofErr w:type="spellEnd"/>
            <w:r>
              <w:rPr>
                <w:rFonts w:ascii="Avenir Next LT Pro" w:hAnsi="Avenir Next LT Pro" w:cs="Arial"/>
                <w:color w:val="0D0D0D"/>
                <w:sz w:val="18"/>
                <w:szCs w:val="18"/>
                <w:lang w:eastAsia="es-MX"/>
              </w:rPr>
              <w:t xml:space="preserve"> Blue o similar</w:t>
            </w:r>
          </w:p>
        </w:tc>
      </w:tr>
      <w:tr w:rsidR="00354E18" w:rsidRPr="00E44D55" w:rsidTr="006A78DC">
        <w:trPr>
          <w:trHeight w:val="411"/>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vAlign w:val="center"/>
          </w:tcPr>
          <w:p w:rsidR="00354E18" w:rsidRDefault="00354E18" w:rsidP="006A78DC">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PAMUKKALE</w:t>
            </w:r>
          </w:p>
        </w:tc>
        <w:tc>
          <w:tcPr>
            <w:tcW w:w="3808" w:type="dxa"/>
            <w:shd w:val="clear" w:color="auto" w:fill="FFFFFF" w:themeFill="background1"/>
            <w:vAlign w:val="center"/>
          </w:tcPr>
          <w:p w:rsidR="00354E18" w:rsidRPr="004822E3" w:rsidRDefault="004822E3" w:rsidP="004822E3">
            <w:pPr>
              <w:widowControl w:val="0"/>
              <w:autoSpaceDE w:val="0"/>
              <w:autoSpaceDN w:val="0"/>
              <w:adjustRightIn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venir Next LT Pro" w:eastAsiaTheme="minorEastAsia" w:hAnsi="Avenir Next LT Pro" w:cs="Times New Roman"/>
                <w:sz w:val="18"/>
                <w:szCs w:val="18"/>
                <w:lang w:val="pt-BR" w:eastAsia="es-ES" w:bidi="th-TH"/>
              </w:rPr>
            </w:pPr>
            <w:proofErr w:type="spellStart"/>
            <w:r>
              <w:rPr>
                <w:rFonts w:ascii="Avenir Next LT Pro" w:hAnsi="Avenir Next LT Pro" w:cs="Arial"/>
                <w:color w:val="0D0D0D"/>
                <w:sz w:val="18"/>
                <w:szCs w:val="18"/>
                <w:lang w:val="pt-BR" w:eastAsia="es-MX"/>
              </w:rPr>
              <w:t>Colossae</w:t>
            </w:r>
            <w:proofErr w:type="spellEnd"/>
            <w:r>
              <w:rPr>
                <w:rFonts w:ascii="Avenir Next LT Pro" w:hAnsi="Avenir Next LT Pro" w:cs="Arial"/>
                <w:color w:val="0D0D0D"/>
                <w:sz w:val="18"/>
                <w:szCs w:val="18"/>
                <w:lang w:val="pt-BR" w:eastAsia="es-MX"/>
              </w:rPr>
              <w:t xml:space="preserve"> o </w:t>
            </w:r>
            <w:proofErr w:type="spellStart"/>
            <w:r>
              <w:rPr>
                <w:rFonts w:ascii="Avenir Next LT Pro" w:hAnsi="Avenir Next LT Pro" w:cs="Arial"/>
                <w:color w:val="0D0D0D"/>
                <w:sz w:val="18"/>
                <w:szCs w:val="18"/>
                <w:lang w:val="pt-BR" w:eastAsia="es-MX"/>
              </w:rPr>
              <w:t>Hierapark</w:t>
            </w:r>
            <w:proofErr w:type="spellEnd"/>
            <w:r>
              <w:rPr>
                <w:rFonts w:ascii="Avenir Next LT Pro" w:hAnsi="Avenir Next LT Pro" w:cs="Arial"/>
                <w:color w:val="0D0D0D"/>
                <w:sz w:val="18"/>
                <w:szCs w:val="18"/>
                <w:lang w:val="pt-BR" w:eastAsia="es-MX"/>
              </w:rPr>
              <w:t xml:space="preserve"> o </w:t>
            </w:r>
            <w:proofErr w:type="spellStart"/>
            <w:r>
              <w:rPr>
                <w:rFonts w:ascii="Avenir Next LT Pro" w:hAnsi="Avenir Next LT Pro" w:cs="Arial"/>
                <w:color w:val="0D0D0D"/>
                <w:sz w:val="18"/>
                <w:szCs w:val="18"/>
                <w:lang w:val="pt-BR" w:eastAsia="es-MX"/>
              </w:rPr>
              <w:t>Polat</w:t>
            </w:r>
            <w:proofErr w:type="spellEnd"/>
            <w:r>
              <w:rPr>
                <w:rFonts w:ascii="Avenir Next LT Pro" w:hAnsi="Avenir Next LT Pro" w:cs="Arial"/>
                <w:color w:val="0D0D0D"/>
                <w:sz w:val="18"/>
                <w:szCs w:val="18"/>
                <w:lang w:val="pt-BR" w:eastAsia="es-MX"/>
              </w:rPr>
              <w:t xml:space="preserve"> </w:t>
            </w:r>
            <w:proofErr w:type="spellStart"/>
            <w:r>
              <w:rPr>
                <w:rFonts w:ascii="Avenir Next LT Pro" w:hAnsi="Avenir Next LT Pro" w:cs="Arial"/>
                <w:color w:val="0D0D0D"/>
                <w:sz w:val="18"/>
                <w:szCs w:val="18"/>
                <w:lang w:val="pt-BR" w:eastAsia="es-MX"/>
              </w:rPr>
              <w:t>Themal</w:t>
            </w:r>
            <w:proofErr w:type="spellEnd"/>
            <w:r>
              <w:rPr>
                <w:rFonts w:ascii="Avenir Next LT Pro" w:hAnsi="Avenir Next LT Pro" w:cs="Arial"/>
                <w:color w:val="0D0D0D"/>
                <w:sz w:val="18"/>
                <w:szCs w:val="18"/>
                <w:lang w:val="pt-BR" w:eastAsia="es-MX"/>
              </w:rPr>
              <w:t xml:space="preserve"> o similar</w:t>
            </w:r>
          </w:p>
        </w:tc>
      </w:tr>
      <w:tr w:rsidR="00354E18" w:rsidTr="006A78DC">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vAlign w:val="center"/>
          </w:tcPr>
          <w:p w:rsidR="00354E18" w:rsidRDefault="00354E18" w:rsidP="006A78DC">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EL CAIRO </w:t>
            </w:r>
          </w:p>
        </w:tc>
        <w:tc>
          <w:tcPr>
            <w:tcW w:w="3808" w:type="dxa"/>
            <w:shd w:val="clear" w:color="auto" w:fill="FFFFFF" w:themeFill="background1"/>
          </w:tcPr>
          <w:p w:rsidR="00354E18" w:rsidRPr="004822E3" w:rsidRDefault="004822E3" w:rsidP="004822E3">
            <w:pPr>
              <w:widowControl w:val="0"/>
              <w:autoSpaceDE w:val="0"/>
              <w:autoSpaceDN w:val="0"/>
              <w:adjustRightIn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heme="minorEastAsia" w:hAnsi="Avenir Next LT Pro" w:cs="Arial"/>
                <w:color w:val="0D0D0D"/>
                <w:sz w:val="18"/>
                <w:szCs w:val="18"/>
                <w:lang w:val="pt-BR" w:eastAsia="es-MX" w:bidi="th-TH"/>
              </w:rPr>
            </w:pPr>
            <w:proofErr w:type="spellStart"/>
            <w:r>
              <w:rPr>
                <w:rFonts w:ascii="Avenir Next LT Pro" w:hAnsi="Avenir Next LT Pro" w:cs="Arial"/>
                <w:color w:val="0D0D0D"/>
                <w:sz w:val="18"/>
                <w:szCs w:val="18"/>
                <w:lang w:val="pt-BR" w:eastAsia="es-MX"/>
              </w:rPr>
              <w:t>Barceló</w:t>
            </w:r>
            <w:proofErr w:type="spellEnd"/>
            <w:r>
              <w:rPr>
                <w:rFonts w:ascii="Avenir Next LT Pro" w:hAnsi="Avenir Next LT Pro" w:cs="Arial"/>
                <w:color w:val="0D0D0D"/>
                <w:sz w:val="18"/>
                <w:szCs w:val="18"/>
                <w:lang w:val="pt-BR" w:eastAsia="es-MX"/>
              </w:rPr>
              <w:t xml:space="preserve"> o Jaz o </w:t>
            </w:r>
            <w:proofErr w:type="spellStart"/>
            <w:r>
              <w:rPr>
                <w:rFonts w:ascii="Avenir Next LT Pro" w:hAnsi="Avenir Next LT Pro" w:cs="Arial"/>
                <w:color w:val="0D0D0D"/>
                <w:sz w:val="18"/>
                <w:szCs w:val="18"/>
                <w:lang w:val="pt-BR" w:eastAsia="es-MX"/>
              </w:rPr>
              <w:t>Azal</w:t>
            </w:r>
            <w:proofErr w:type="spellEnd"/>
            <w:r>
              <w:rPr>
                <w:rFonts w:ascii="Avenir Next LT Pro" w:hAnsi="Avenir Next LT Pro" w:cs="Arial"/>
                <w:color w:val="0D0D0D"/>
                <w:sz w:val="18"/>
                <w:szCs w:val="18"/>
                <w:lang w:val="pt-BR" w:eastAsia="es-MX"/>
              </w:rPr>
              <w:t xml:space="preserve"> </w:t>
            </w:r>
            <w:proofErr w:type="spellStart"/>
            <w:r>
              <w:rPr>
                <w:rFonts w:ascii="Avenir Next LT Pro" w:hAnsi="Avenir Next LT Pro" w:cs="Arial"/>
                <w:color w:val="0D0D0D"/>
                <w:sz w:val="18"/>
                <w:szCs w:val="18"/>
                <w:lang w:val="pt-BR" w:eastAsia="es-MX"/>
              </w:rPr>
              <w:t>Pyramids</w:t>
            </w:r>
            <w:proofErr w:type="spellEnd"/>
            <w:r>
              <w:rPr>
                <w:rFonts w:ascii="Avenir Next LT Pro" w:hAnsi="Avenir Next LT Pro" w:cs="Arial"/>
                <w:color w:val="0D0D0D"/>
                <w:sz w:val="18"/>
                <w:szCs w:val="18"/>
                <w:lang w:val="pt-BR" w:eastAsia="es-MX"/>
              </w:rPr>
              <w:t xml:space="preserve"> o similar</w:t>
            </w:r>
          </w:p>
        </w:tc>
      </w:tr>
      <w:tr w:rsidR="00354E18" w:rsidRPr="00E44D55" w:rsidTr="006A78DC">
        <w:trPr>
          <w:trHeight w:val="411"/>
          <w:jc w:val="center"/>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vAlign w:val="center"/>
          </w:tcPr>
          <w:p w:rsidR="00354E18" w:rsidRDefault="00F522B6" w:rsidP="006A78DC">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RIO NILO</w:t>
            </w:r>
            <w:r w:rsidR="003967C7">
              <w:rPr>
                <w:rFonts w:ascii="Arial" w:eastAsia="Calibri" w:hAnsi="Arial" w:cs="Arial"/>
                <w:sz w:val="18"/>
                <w:szCs w:val="18"/>
                <w:lang w:val="es-AR"/>
              </w:rPr>
              <w:t xml:space="preserve"> (BARCO)</w:t>
            </w:r>
          </w:p>
        </w:tc>
        <w:tc>
          <w:tcPr>
            <w:tcW w:w="3808" w:type="dxa"/>
            <w:shd w:val="clear" w:color="auto" w:fill="FFFFFF" w:themeFill="background1"/>
          </w:tcPr>
          <w:p w:rsidR="00354E18" w:rsidRPr="003967C7" w:rsidRDefault="003967C7" w:rsidP="003967C7">
            <w:pPr>
              <w:widowControl w:val="0"/>
              <w:autoSpaceDE w:val="0"/>
              <w:autoSpaceDN w:val="0"/>
              <w:adjustRightIn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venir Next LT Pro" w:eastAsiaTheme="minorEastAsia" w:hAnsi="Avenir Next LT Pro" w:cs="Arial"/>
                <w:color w:val="0D0D0D"/>
                <w:sz w:val="18"/>
                <w:szCs w:val="18"/>
                <w:lang w:val="pt-BR" w:eastAsia="es-MX" w:bidi="th-TH"/>
              </w:rPr>
            </w:pPr>
            <w:proofErr w:type="spellStart"/>
            <w:r>
              <w:rPr>
                <w:rFonts w:ascii="Avenir Next LT Pro" w:hAnsi="Avenir Next LT Pro" w:cs="Arial"/>
                <w:color w:val="0D0D0D"/>
                <w:sz w:val="18"/>
                <w:szCs w:val="18"/>
                <w:lang w:val="pt-BR" w:eastAsia="es-MX"/>
              </w:rPr>
              <w:t>Princess</w:t>
            </w:r>
            <w:proofErr w:type="spellEnd"/>
            <w:r>
              <w:rPr>
                <w:rFonts w:ascii="Avenir Next LT Pro" w:hAnsi="Avenir Next LT Pro" w:cs="Arial"/>
                <w:color w:val="0D0D0D"/>
                <w:sz w:val="18"/>
                <w:szCs w:val="18"/>
                <w:lang w:val="pt-BR" w:eastAsia="es-MX"/>
              </w:rPr>
              <w:t xml:space="preserve"> Sarah o Solaris o similar</w:t>
            </w:r>
          </w:p>
        </w:tc>
      </w:tr>
    </w:tbl>
    <w:p w:rsidR="00354E18" w:rsidRDefault="00354E18" w:rsidP="00354E18">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n-US" w:eastAsia="es-ES"/>
        </w:rPr>
      </w:pPr>
    </w:p>
    <w:p w:rsidR="0063352C" w:rsidRPr="00D97F2D" w:rsidRDefault="0063352C" w:rsidP="00354E18">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n-US" w:eastAsia="es-ES"/>
        </w:rPr>
      </w:pPr>
    </w:p>
    <w:tbl>
      <w:tblPr>
        <w:tblStyle w:val="Cuadrculamedia1-nfasis6"/>
        <w:tblW w:w="3563" w:type="pct"/>
        <w:jc w:val="center"/>
        <w:shd w:val="clear" w:color="auto" w:fill="FDE4D0"/>
        <w:tblLayout w:type="fixed"/>
        <w:tblLook w:val="04A0" w:firstRow="1" w:lastRow="0" w:firstColumn="1" w:lastColumn="0" w:noHBand="0" w:noVBand="1"/>
      </w:tblPr>
      <w:tblGrid>
        <w:gridCol w:w="3258"/>
        <w:gridCol w:w="3841"/>
      </w:tblGrid>
      <w:tr w:rsidR="00354E18" w:rsidRPr="00DB4304" w:rsidTr="0083543A">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E36C0A" w:themeFill="accent6" w:themeFillShade="BF"/>
            <w:vAlign w:val="center"/>
          </w:tcPr>
          <w:p w:rsidR="00354E18" w:rsidRPr="00DB4304" w:rsidRDefault="00354E18" w:rsidP="006A78D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41" w:type="dxa"/>
            <w:shd w:val="clear" w:color="auto" w:fill="E36C0A" w:themeFill="accent6" w:themeFillShade="BF"/>
            <w:vAlign w:val="center"/>
          </w:tcPr>
          <w:p w:rsidR="00354E18" w:rsidRPr="00DB4304" w:rsidRDefault="00DF3893" w:rsidP="006A78D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Primera </w:t>
            </w:r>
          </w:p>
        </w:tc>
      </w:tr>
      <w:tr w:rsidR="00354E18" w:rsidRPr="00E44D55" w:rsidTr="0083543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rsidR="00354E18" w:rsidRDefault="00354E18" w:rsidP="006A78DC">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41" w:type="dxa"/>
            <w:shd w:val="clear" w:color="auto" w:fill="FFFFFF" w:themeFill="background1"/>
            <w:vAlign w:val="center"/>
          </w:tcPr>
          <w:p w:rsidR="00354E18" w:rsidRPr="003E2CA1" w:rsidRDefault="0063352C" w:rsidP="006A78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proofErr w:type="spellStart"/>
            <w:r>
              <w:rPr>
                <w:rFonts w:ascii="Avenir Next LT Pro" w:hAnsi="Avenir Next LT Pro"/>
                <w:sz w:val="18"/>
                <w:szCs w:val="18"/>
                <w:lang w:val="pt-BR" w:eastAsia="es-ES"/>
              </w:rPr>
              <w:t>Arts</w:t>
            </w:r>
            <w:proofErr w:type="spellEnd"/>
            <w:r>
              <w:rPr>
                <w:rFonts w:ascii="Avenir Next LT Pro" w:hAnsi="Avenir Next LT Pro"/>
                <w:sz w:val="18"/>
                <w:szCs w:val="18"/>
                <w:lang w:val="pt-BR" w:eastAsia="es-ES"/>
              </w:rPr>
              <w:t xml:space="preserve"> Hotel </w:t>
            </w:r>
            <w:proofErr w:type="spellStart"/>
            <w:r>
              <w:rPr>
                <w:rFonts w:ascii="Avenir Next LT Pro" w:hAnsi="Avenir Next LT Pro"/>
                <w:sz w:val="18"/>
                <w:szCs w:val="18"/>
                <w:lang w:val="pt-BR" w:eastAsia="es-ES"/>
              </w:rPr>
              <w:t>Taksim</w:t>
            </w:r>
            <w:proofErr w:type="spellEnd"/>
            <w:r>
              <w:rPr>
                <w:rFonts w:ascii="Avenir Next LT Pro" w:hAnsi="Avenir Next LT Pro"/>
                <w:sz w:val="18"/>
                <w:szCs w:val="18"/>
                <w:lang w:val="pt-BR" w:eastAsia="es-ES"/>
              </w:rPr>
              <w:t xml:space="preserve"> o </w:t>
            </w:r>
            <w:proofErr w:type="spellStart"/>
            <w:r>
              <w:rPr>
                <w:rFonts w:ascii="Avenir Next LT Pro" w:hAnsi="Avenir Next LT Pro"/>
                <w:sz w:val="18"/>
                <w:szCs w:val="18"/>
                <w:lang w:val="pt-BR" w:eastAsia="es-ES"/>
              </w:rPr>
              <w:t>Occidental</w:t>
            </w:r>
            <w:proofErr w:type="spellEnd"/>
            <w:r>
              <w:rPr>
                <w:rFonts w:ascii="Avenir Next LT Pro" w:hAnsi="Avenir Next LT Pro"/>
                <w:sz w:val="18"/>
                <w:szCs w:val="18"/>
                <w:lang w:val="pt-BR" w:eastAsia="es-ES"/>
              </w:rPr>
              <w:t xml:space="preserve"> </w:t>
            </w:r>
            <w:proofErr w:type="spellStart"/>
            <w:r>
              <w:rPr>
                <w:rFonts w:ascii="Avenir Next LT Pro" w:hAnsi="Avenir Next LT Pro"/>
                <w:sz w:val="18"/>
                <w:szCs w:val="18"/>
                <w:lang w:val="pt-BR" w:eastAsia="es-ES"/>
              </w:rPr>
              <w:t>Taksim</w:t>
            </w:r>
            <w:proofErr w:type="spellEnd"/>
            <w:r>
              <w:rPr>
                <w:rFonts w:ascii="Avenir Next LT Pro" w:hAnsi="Avenir Next LT Pro"/>
                <w:sz w:val="18"/>
                <w:szCs w:val="18"/>
                <w:lang w:val="pt-BR" w:eastAsia="es-ES"/>
              </w:rPr>
              <w:t xml:space="preserve"> o </w:t>
            </w:r>
            <w:proofErr w:type="spellStart"/>
            <w:r>
              <w:rPr>
                <w:rFonts w:ascii="Avenir Next LT Pro" w:hAnsi="Avenir Next LT Pro"/>
                <w:sz w:val="18"/>
                <w:szCs w:val="18"/>
                <w:lang w:val="pt-BR" w:eastAsia="es-ES"/>
              </w:rPr>
              <w:t>Nidya</w:t>
            </w:r>
            <w:proofErr w:type="spellEnd"/>
            <w:r>
              <w:rPr>
                <w:rFonts w:ascii="Avenir Next LT Pro" w:hAnsi="Avenir Next LT Pro"/>
                <w:sz w:val="18"/>
                <w:szCs w:val="18"/>
                <w:lang w:val="pt-BR" w:eastAsia="es-ES"/>
              </w:rPr>
              <w:t xml:space="preserve"> Gálata </w:t>
            </w:r>
            <w:proofErr w:type="spellStart"/>
            <w:r>
              <w:rPr>
                <w:rFonts w:ascii="Avenir Next LT Pro" w:hAnsi="Avenir Next LT Pro"/>
                <w:sz w:val="18"/>
                <w:szCs w:val="18"/>
                <w:lang w:val="pt-BR" w:eastAsia="es-ES"/>
              </w:rPr>
              <w:t>Port</w:t>
            </w:r>
            <w:proofErr w:type="spellEnd"/>
            <w:r>
              <w:rPr>
                <w:rFonts w:ascii="Avenir Next LT Pro" w:hAnsi="Avenir Next LT Pro"/>
                <w:sz w:val="18"/>
                <w:szCs w:val="18"/>
                <w:lang w:val="pt-BR" w:eastAsia="es-ES"/>
              </w:rPr>
              <w:t xml:space="preserve"> o Golden Age </w:t>
            </w:r>
            <w:proofErr w:type="spellStart"/>
            <w:r>
              <w:rPr>
                <w:rFonts w:ascii="Avenir Next LT Pro" w:hAnsi="Avenir Next LT Pro"/>
                <w:sz w:val="18"/>
                <w:szCs w:val="18"/>
                <w:lang w:val="pt-BR" w:eastAsia="es-ES"/>
              </w:rPr>
              <w:t>Taksim</w:t>
            </w:r>
            <w:proofErr w:type="spellEnd"/>
            <w:r>
              <w:rPr>
                <w:rFonts w:ascii="Avenir Next LT Pro" w:hAnsi="Avenir Next LT Pro"/>
                <w:sz w:val="18"/>
                <w:szCs w:val="18"/>
                <w:lang w:val="pt-BR" w:eastAsia="es-ES"/>
              </w:rPr>
              <w:t xml:space="preserve"> o Ramada </w:t>
            </w:r>
            <w:proofErr w:type="spellStart"/>
            <w:r>
              <w:rPr>
                <w:rFonts w:ascii="Avenir Next LT Pro" w:hAnsi="Avenir Next LT Pro"/>
                <w:sz w:val="18"/>
                <w:szCs w:val="18"/>
                <w:lang w:val="pt-BR" w:eastAsia="es-ES"/>
              </w:rPr>
              <w:t>Taksim</w:t>
            </w:r>
            <w:proofErr w:type="spellEnd"/>
            <w:r>
              <w:rPr>
                <w:rFonts w:ascii="Avenir Next LT Pro" w:hAnsi="Avenir Next LT Pro"/>
                <w:sz w:val="18"/>
                <w:szCs w:val="18"/>
                <w:lang w:val="pt-BR" w:eastAsia="es-ES"/>
              </w:rPr>
              <w:t xml:space="preserve"> o similar</w:t>
            </w:r>
          </w:p>
        </w:tc>
      </w:tr>
      <w:tr w:rsidR="0083543A" w:rsidRPr="00FE160C" w:rsidTr="0083543A">
        <w:trPr>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rsidR="0083543A" w:rsidRDefault="0083543A" w:rsidP="0083543A">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CAPADOCIA</w:t>
            </w:r>
          </w:p>
        </w:tc>
        <w:tc>
          <w:tcPr>
            <w:tcW w:w="3841" w:type="dxa"/>
            <w:shd w:val="clear" w:color="auto" w:fill="FFFFFF" w:themeFill="background1"/>
          </w:tcPr>
          <w:p w:rsidR="0083543A" w:rsidRPr="0063352C" w:rsidRDefault="0063352C" w:rsidP="0063352C">
            <w:pPr>
              <w:widowControl w:val="0"/>
              <w:autoSpaceDE w:val="0"/>
              <w:autoSpaceDN w:val="0"/>
              <w:adjustRightIn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venir Next LT Pro" w:eastAsiaTheme="minorEastAsia" w:hAnsi="Avenir Next LT Pro" w:cs="Times New Roman"/>
                <w:sz w:val="18"/>
                <w:szCs w:val="18"/>
                <w:lang w:val="pt-BR" w:eastAsia="es-ES" w:bidi="th-TH"/>
              </w:rPr>
            </w:pPr>
            <w:proofErr w:type="spellStart"/>
            <w:r>
              <w:rPr>
                <w:rFonts w:ascii="Avenir Next LT Pro" w:hAnsi="Avenir Next LT Pro" w:cs="Arial"/>
                <w:color w:val="0D0D0D"/>
                <w:sz w:val="18"/>
                <w:szCs w:val="18"/>
                <w:lang w:val="pt-BR" w:eastAsia="es-MX"/>
              </w:rPr>
              <w:t>Perissia</w:t>
            </w:r>
            <w:proofErr w:type="spellEnd"/>
            <w:r>
              <w:rPr>
                <w:rFonts w:ascii="Avenir Next LT Pro" w:hAnsi="Avenir Next LT Pro" w:cs="Arial"/>
                <w:color w:val="0D0D0D"/>
                <w:sz w:val="18"/>
                <w:szCs w:val="18"/>
                <w:lang w:val="pt-BR" w:eastAsia="es-MX"/>
              </w:rPr>
              <w:t xml:space="preserve"> o  Mustafa o Ramada </w:t>
            </w:r>
            <w:proofErr w:type="spellStart"/>
            <w:r>
              <w:rPr>
                <w:rFonts w:ascii="Avenir Next LT Pro" w:hAnsi="Avenir Next LT Pro" w:cs="Arial"/>
                <w:color w:val="0D0D0D"/>
                <w:sz w:val="18"/>
                <w:szCs w:val="18"/>
                <w:lang w:val="pt-BR" w:eastAsia="es-MX"/>
              </w:rPr>
              <w:t>Capadocia</w:t>
            </w:r>
            <w:proofErr w:type="spellEnd"/>
            <w:r>
              <w:rPr>
                <w:rFonts w:ascii="Avenir Next LT Pro" w:hAnsi="Avenir Next LT Pro" w:cs="Arial"/>
                <w:color w:val="0D0D0D"/>
                <w:sz w:val="18"/>
                <w:szCs w:val="18"/>
                <w:lang w:val="pt-BR" w:eastAsia="es-MX"/>
              </w:rPr>
              <w:t xml:space="preserve"> o </w:t>
            </w:r>
            <w:proofErr w:type="spellStart"/>
            <w:r>
              <w:rPr>
                <w:rFonts w:ascii="Avenir Next LT Pro" w:hAnsi="Avenir Next LT Pro" w:cs="Arial"/>
                <w:color w:val="0D0D0D"/>
                <w:sz w:val="18"/>
                <w:szCs w:val="18"/>
                <w:lang w:val="pt-BR" w:eastAsia="es-MX"/>
              </w:rPr>
              <w:t>Antique</w:t>
            </w:r>
            <w:proofErr w:type="spellEnd"/>
            <w:r>
              <w:rPr>
                <w:rFonts w:ascii="Avenir Next LT Pro" w:hAnsi="Avenir Next LT Pro" w:cs="Arial"/>
                <w:color w:val="0D0D0D"/>
                <w:sz w:val="18"/>
                <w:szCs w:val="18"/>
                <w:lang w:val="pt-BR" w:eastAsia="es-MX"/>
              </w:rPr>
              <w:t xml:space="preserve"> </w:t>
            </w:r>
            <w:proofErr w:type="spellStart"/>
            <w:r>
              <w:rPr>
                <w:rFonts w:ascii="Avenir Next LT Pro" w:hAnsi="Avenir Next LT Pro" w:cs="Arial"/>
                <w:color w:val="0D0D0D"/>
                <w:sz w:val="18"/>
                <w:szCs w:val="18"/>
                <w:lang w:val="pt-BR" w:eastAsia="es-MX"/>
              </w:rPr>
              <w:t>House</w:t>
            </w:r>
            <w:proofErr w:type="spellEnd"/>
            <w:r>
              <w:rPr>
                <w:rFonts w:ascii="Avenir Next LT Pro" w:hAnsi="Avenir Next LT Pro" w:cs="Arial"/>
                <w:color w:val="0D0D0D"/>
                <w:sz w:val="18"/>
                <w:szCs w:val="18"/>
                <w:lang w:val="pt-BR" w:eastAsia="es-MX"/>
              </w:rPr>
              <w:t xml:space="preserve"> o </w:t>
            </w:r>
            <w:proofErr w:type="spellStart"/>
            <w:r>
              <w:rPr>
                <w:rFonts w:ascii="Avenir Next LT Pro" w:hAnsi="Avenir Next LT Pro" w:cs="Arial"/>
                <w:color w:val="0D0D0D"/>
                <w:sz w:val="18"/>
                <w:szCs w:val="18"/>
                <w:lang w:val="pt-BR" w:eastAsia="es-MX"/>
              </w:rPr>
              <w:t>Burcu</w:t>
            </w:r>
            <w:proofErr w:type="spellEnd"/>
            <w:r>
              <w:rPr>
                <w:rFonts w:ascii="Avenir Next LT Pro" w:hAnsi="Avenir Next LT Pro" w:cs="Arial"/>
                <w:color w:val="0D0D0D"/>
                <w:sz w:val="18"/>
                <w:szCs w:val="18"/>
                <w:lang w:val="pt-BR" w:eastAsia="es-MX"/>
              </w:rPr>
              <w:t xml:space="preserve"> </w:t>
            </w:r>
            <w:proofErr w:type="spellStart"/>
            <w:r>
              <w:rPr>
                <w:rFonts w:ascii="Avenir Next LT Pro" w:hAnsi="Avenir Next LT Pro" w:cs="Arial"/>
                <w:color w:val="0D0D0D"/>
                <w:sz w:val="18"/>
                <w:szCs w:val="18"/>
                <w:lang w:val="pt-BR" w:eastAsia="es-MX"/>
              </w:rPr>
              <w:t>Kaya</w:t>
            </w:r>
            <w:proofErr w:type="spellEnd"/>
            <w:r>
              <w:rPr>
                <w:rFonts w:ascii="Avenir Next LT Pro" w:hAnsi="Avenir Next LT Pro" w:cs="Arial"/>
                <w:color w:val="0D0D0D"/>
                <w:sz w:val="18"/>
                <w:szCs w:val="18"/>
                <w:lang w:val="pt-BR" w:eastAsia="es-MX"/>
              </w:rPr>
              <w:t xml:space="preserve"> o</w:t>
            </w:r>
            <w:proofErr w:type="gramStart"/>
            <w:r>
              <w:rPr>
                <w:rFonts w:ascii="Avenir Next LT Pro" w:hAnsi="Avenir Next LT Pro" w:cs="Arial"/>
                <w:color w:val="0D0D0D"/>
                <w:sz w:val="18"/>
                <w:szCs w:val="18"/>
                <w:lang w:val="pt-BR" w:eastAsia="es-MX"/>
              </w:rPr>
              <w:t xml:space="preserve">  </w:t>
            </w:r>
            <w:proofErr w:type="gramEnd"/>
            <w:r>
              <w:rPr>
                <w:rFonts w:ascii="Avenir Next LT Pro" w:hAnsi="Avenir Next LT Pro" w:cs="Arial"/>
                <w:color w:val="0D0D0D"/>
                <w:sz w:val="18"/>
                <w:szCs w:val="18"/>
                <w:lang w:val="pt-BR" w:eastAsia="es-MX"/>
              </w:rPr>
              <w:t>similar</w:t>
            </w:r>
          </w:p>
        </w:tc>
      </w:tr>
      <w:tr w:rsidR="0083543A" w:rsidRPr="0083543A" w:rsidTr="0083543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rsidR="0083543A" w:rsidRDefault="0083543A" w:rsidP="0083543A">
            <w:pPr>
              <w:widowControl w:val="0"/>
              <w:spacing w:after="0" w:line="240" w:lineRule="auto"/>
              <w:jc w:val="center"/>
              <w:rPr>
                <w:rFonts w:ascii="Arial" w:eastAsia="Calibri" w:hAnsi="Arial" w:cs="Arial"/>
                <w:sz w:val="18"/>
                <w:szCs w:val="18"/>
              </w:rPr>
            </w:pPr>
            <w:r>
              <w:rPr>
                <w:rFonts w:ascii="Arial" w:eastAsia="Calibri" w:hAnsi="Arial" w:cs="Arial"/>
                <w:sz w:val="18"/>
                <w:szCs w:val="18"/>
              </w:rPr>
              <w:lastRenderedPageBreak/>
              <w:t>ANKARA</w:t>
            </w:r>
          </w:p>
        </w:tc>
        <w:tc>
          <w:tcPr>
            <w:tcW w:w="3841" w:type="dxa"/>
            <w:shd w:val="clear" w:color="auto" w:fill="FFFFFF" w:themeFill="background1"/>
            <w:vAlign w:val="center"/>
          </w:tcPr>
          <w:p w:rsidR="0083543A" w:rsidRPr="0063352C" w:rsidRDefault="0063352C" w:rsidP="0063352C">
            <w:pPr>
              <w:widowControl w:val="0"/>
              <w:autoSpaceDE w:val="0"/>
              <w:autoSpaceDN w:val="0"/>
              <w:adjustRightIn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heme="minorEastAsia" w:hAnsi="Avenir Next LT Pro" w:cs="Times New Roman"/>
                <w:sz w:val="18"/>
                <w:szCs w:val="18"/>
                <w:lang w:val="pt-BR" w:eastAsia="es-ES" w:bidi="th-TH"/>
              </w:rPr>
            </w:pPr>
            <w:proofErr w:type="spellStart"/>
            <w:r>
              <w:rPr>
                <w:rFonts w:ascii="Avenir Next LT Pro" w:hAnsi="Avenir Next LT Pro" w:cs="Arial"/>
                <w:color w:val="0D0D0D"/>
                <w:sz w:val="18"/>
                <w:szCs w:val="18"/>
                <w:lang w:eastAsia="es-MX"/>
              </w:rPr>
              <w:t>Altinel</w:t>
            </w:r>
            <w:proofErr w:type="spellEnd"/>
            <w:r>
              <w:rPr>
                <w:rFonts w:ascii="Avenir Next LT Pro" w:hAnsi="Avenir Next LT Pro" w:cs="Arial"/>
                <w:color w:val="0D0D0D"/>
                <w:sz w:val="18"/>
                <w:szCs w:val="18"/>
                <w:lang w:eastAsia="es-MX"/>
              </w:rPr>
              <w:t xml:space="preserve"> o New Park o </w:t>
            </w:r>
            <w:proofErr w:type="spellStart"/>
            <w:r>
              <w:rPr>
                <w:rFonts w:ascii="Avenir Next LT Pro" w:hAnsi="Avenir Next LT Pro" w:cs="Arial"/>
                <w:color w:val="0D0D0D"/>
                <w:sz w:val="18"/>
                <w:szCs w:val="18"/>
                <w:lang w:eastAsia="es-MX"/>
              </w:rPr>
              <w:t>Radisson</w:t>
            </w:r>
            <w:proofErr w:type="spellEnd"/>
            <w:r>
              <w:rPr>
                <w:rFonts w:ascii="Avenir Next LT Pro" w:hAnsi="Avenir Next LT Pro" w:cs="Arial"/>
                <w:color w:val="0D0D0D"/>
                <w:sz w:val="18"/>
                <w:szCs w:val="18"/>
                <w:lang w:eastAsia="es-MX"/>
              </w:rPr>
              <w:t xml:space="preserve"> Blue o similar</w:t>
            </w:r>
          </w:p>
        </w:tc>
      </w:tr>
      <w:tr w:rsidR="0083543A" w:rsidRPr="00E44D55" w:rsidTr="0083543A">
        <w:trPr>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rsidR="0083543A" w:rsidRDefault="0083543A" w:rsidP="0083543A">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PAMUKKALE</w:t>
            </w:r>
          </w:p>
        </w:tc>
        <w:tc>
          <w:tcPr>
            <w:tcW w:w="3841" w:type="dxa"/>
            <w:shd w:val="clear" w:color="auto" w:fill="FFFFFF" w:themeFill="background1"/>
            <w:vAlign w:val="center"/>
          </w:tcPr>
          <w:p w:rsidR="0083543A" w:rsidRPr="0063352C" w:rsidRDefault="0063352C" w:rsidP="0063352C">
            <w:pPr>
              <w:widowControl w:val="0"/>
              <w:autoSpaceDE w:val="0"/>
              <w:autoSpaceDN w:val="0"/>
              <w:adjustRightIn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venir Next LT Pro" w:eastAsiaTheme="minorEastAsia" w:hAnsi="Avenir Next LT Pro" w:cs="Times New Roman"/>
                <w:sz w:val="18"/>
                <w:szCs w:val="18"/>
                <w:lang w:val="pt-BR" w:eastAsia="es-ES" w:bidi="th-TH"/>
              </w:rPr>
            </w:pPr>
            <w:proofErr w:type="spellStart"/>
            <w:r>
              <w:rPr>
                <w:rFonts w:ascii="Avenir Next LT Pro" w:hAnsi="Avenir Next LT Pro" w:cs="Arial"/>
                <w:color w:val="0D0D0D"/>
                <w:sz w:val="18"/>
                <w:szCs w:val="18"/>
                <w:lang w:val="pt-BR" w:eastAsia="es-MX"/>
              </w:rPr>
              <w:t>Colossae</w:t>
            </w:r>
            <w:proofErr w:type="spellEnd"/>
            <w:r>
              <w:rPr>
                <w:rFonts w:ascii="Avenir Next LT Pro" w:hAnsi="Avenir Next LT Pro" w:cs="Arial"/>
                <w:color w:val="0D0D0D"/>
                <w:sz w:val="18"/>
                <w:szCs w:val="18"/>
                <w:lang w:val="pt-BR" w:eastAsia="es-MX"/>
              </w:rPr>
              <w:t xml:space="preserve"> o </w:t>
            </w:r>
            <w:proofErr w:type="spellStart"/>
            <w:r>
              <w:rPr>
                <w:rFonts w:ascii="Avenir Next LT Pro" w:hAnsi="Avenir Next LT Pro" w:cs="Arial"/>
                <w:color w:val="0D0D0D"/>
                <w:sz w:val="18"/>
                <w:szCs w:val="18"/>
                <w:lang w:val="pt-BR" w:eastAsia="es-MX"/>
              </w:rPr>
              <w:t>Hierapark</w:t>
            </w:r>
            <w:proofErr w:type="spellEnd"/>
            <w:r>
              <w:rPr>
                <w:rFonts w:ascii="Avenir Next LT Pro" w:hAnsi="Avenir Next LT Pro" w:cs="Arial"/>
                <w:color w:val="0D0D0D"/>
                <w:sz w:val="18"/>
                <w:szCs w:val="18"/>
                <w:lang w:val="pt-BR" w:eastAsia="es-MX"/>
              </w:rPr>
              <w:t xml:space="preserve"> o </w:t>
            </w:r>
            <w:proofErr w:type="spellStart"/>
            <w:r>
              <w:rPr>
                <w:rFonts w:ascii="Avenir Next LT Pro" w:hAnsi="Avenir Next LT Pro" w:cs="Arial"/>
                <w:color w:val="0D0D0D"/>
                <w:sz w:val="18"/>
                <w:szCs w:val="18"/>
                <w:lang w:val="pt-BR" w:eastAsia="es-MX"/>
              </w:rPr>
              <w:t>Polat</w:t>
            </w:r>
            <w:proofErr w:type="spellEnd"/>
            <w:r>
              <w:rPr>
                <w:rFonts w:ascii="Avenir Next LT Pro" w:hAnsi="Avenir Next LT Pro" w:cs="Arial"/>
                <w:color w:val="0D0D0D"/>
                <w:sz w:val="18"/>
                <w:szCs w:val="18"/>
                <w:lang w:val="pt-BR" w:eastAsia="es-MX"/>
              </w:rPr>
              <w:t xml:space="preserve"> </w:t>
            </w:r>
            <w:proofErr w:type="spellStart"/>
            <w:r>
              <w:rPr>
                <w:rFonts w:ascii="Avenir Next LT Pro" w:hAnsi="Avenir Next LT Pro" w:cs="Arial"/>
                <w:color w:val="0D0D0D"/>
                <w:sz w:val="18"/>
                <w:szCs w:val="18"/>
                <w:lang w:val="pt-BR" w:eastAsia="es-MX"/>
              </w:rPr>
              <w:t>Themal</w:t>
            </w:r>
            <w:proofErr w:type="spellEnd"/>
            <w:r>
              <w:rPr>
                <w:rFonts w:ascii="Avenir Next LT Pro" w:hAnsi="Avenir Next LT Pro" w:cs="Arial"/>
                <w:color w:val="0D0D0D"/>
                <w:sz w:val="18"/>
                <w:szCs w:val="18"/>
                <w:lang w:val="pt-BR" w:eastAsia="es-MX"/>
              </w:rPr>
              <w:t xml:space="preserve"> o similar</w:t>
            </w:r>
          </w:p>
        </w:tc>
      </w:tr>
      <w:tr w:rsidR="0083543A" w:rsidRPr="00FE160C" w:rsidTr="0083543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rsidR="0083543A" w:rsidRDefault="0083543A" w:rsidP="0083543A">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EL CAIRO </w:t>
            </w:r>
          </w:p>
        </w:tc>
        <w:tc>
          <w:tcPr>
            <w:tcW w:w="3841" w:type="dxa"/>
            <w:shd w:val="clear" w:color="auto" w:fill="FFFFFF" w:themeFill="background1"/>
            <w:vAlign w:val="center"/>
          </w:tcPr>
          <w:p w:rsidR="0083543A" w:rsidRPr="0063352C" w:rsidRDefault="0063352C" w:rsidP="0063352C">
            <w:pPr>
              <w:widowControl w:val="0"/>
              <w:autoSpaceDE w:val="0"/>
              <w:autoSpaceDN w:val="0"/>
              <w:adjustRightIn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heme="minorEastAsia" w:hAnsi="Avenir Next LT Pro" w:cs="Arial"/>
                <w:color w:val="0D0D0D"/>
                <w:sz w:val="18"/>
                <w:szCs w:val="18"/>
                <w:lang w:val="pt-BR" w:eastAsia="es-MX" w:bidi="th-TH"/>
              </w:rPr>
            </w:pPr>
            <w:proofErr w:type="spellStart"/>
            <w:r>
              <w:rPr>
                <w:rFonts w:ascii="Avenir Next LT Pro" w:hAnsi="Avenir Next LT Pro" w:cs="Arial"/>
                <w:color w:val="0D0D0D"/>
                <w:sz w:val="18"/>
                <w:szCs w:val="18"/>
                <w:lang w:val="pt-BR" w:eastAsia="es-MX"/>
              </w:rPr>
              <w:t>Mövenpick</w:t>
            </w:r>
            <w:proofErr w:type="spellEnd"/>
            <w:r>
              <w:rPr>
                <w:rFonts w:ascii="Avenir Next LT Pro" w:hAnsi="Avenir Next LT Pro" w:cs="Arial"/>
                <w:color w:val="0D0D0D"/>
                <w:sz w:val="18"/>
                <w:szCs w:val="18"/>
                <w:lang w:val="pt-BR" w:eastAsia="es-MX"/>
              </w:rPr>
              <w:t xml:space="preserve"> Media City o Hilton Dream Land o </w:t>
            </w:r>
            <w:proofErr w:type="spellStart"/>
            <w:r>
              <w:rPr>
                <w:rFonts w:ascii="Avenir Next LT Pro" w:hAnsi="Avenir Next LT Pro" w:cs="Arial"/>
                <w:color w:val="0D0D0D"/>
                <w:sz w:val="18"/>
                <w:szCs w:val="18"/>
                <w:lang w:val="pt-BR" w:eastAsia="es-MX"/>
              </w:rPr>
              <w:t>Ramses</w:t>
            </w:r>
            <w:proofErr w:type="spellEnd"/>
            <w:r>
              <w:rPr>
                <w:rFonts w:ascii="Avenir Next LT Pro" w:hAnsi="Avenir Next LT Pro" w:cs="Arial"/>
                <w:color w:val="0D0D0D"/>
                <w:sz w:val="18"/>
                <w:szCs w:val="18"/>
                <w:lang w:val="pt-BR" w:eastAsia="es-MX"/>
              </w:rPr>
              <w:t xml:space="preserve"> Hilton o similar</w:t>
            </w:r>
          </w:p>
        </w:tc>
      </w:tr>
      <w:tr w:rsidR="0083543A" w:rsidRPr="00E44D55" w:rsidTr="0083543A">
        <w:trPr>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rsidR="0083543A" w:rsidRDefault="00F522B6" w:rsidP="0083543A">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RIO NILO</w:t>
            </w:r>
            <w:r w:rsidR="003967C7">
              <w:rPr>
                <w:rFonts w:ascii="Arial" w:eastAsia="Calibri" w:hAnsi="Arial" w:cs="Arial"/>
                <w:sz w:val="18"/>
                <w:szCs w:val="18"/>
                <w:lang w:val="es-AR"/>
              </w:rPr>
              <w:t>(BARCO)</w:t>
            </w:r>
          </w:p>
        </w:tc>
        <w:tc>
          <w:tcPr>
            <w:tcW w:w="3841" w:type="dxa"/>
            <w:shd w:val="clear" w:color="auto" w:fill="FFFFFF" w:themeFill="background1"/>
            <w:vAlign w:val="center"/>
          </w:tcPr>
          <w:p w:rsidR="0083543A" w:rsidRPr="0063352C" w:rsidRDefault="0063352C" w:rsidP="0063352C">
            <w:pPr>
              <w:widowControl w:val="0"/>
              <w:autoSpaceDE w:val="0"/>
              <w:autoSpaceDN w:val="0"/>
              <w:adjustRightIn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venir Next LT Pro" w:eastAsiaTheme="minorEastAsia" w:hAnsi="Avenir Next LT Pro" w:cs="Arial"/>
                <w:color w:val="0D0D0D"/>
                <w:sz w:val="18"/>
                <w:szCs w:val="18"/>
                <w:lang w:val="pt-BR" w:eastAsia="es-MX" w:bidi="th-TH"/>
              </w:rPr>
            </w:pPr>
            <w:proofErr w:type="spellStart"/>
            <w:r>
              <w:rPr>
                <w:rFonts w:ascii="Avenir Next LT Pro" w:hAnsi="Avenir Next LT Pro" w:cs="Arial"/>
                <w:color w:val="0D0D0D"/>
                <w:sz w:val="18"/>
                <w:szCs w:val="18"/>
                <w:lang w:val="pt-BR" w:eastAsia="es-MX"/>
              </w:rPr>
              <w:t>Princess</w:t>
            </w:r>
            <w:proofErr w:type="spellEnd"/>
            <w:r>
              <w:rPr>
                <w:rFonts w:ascii="Avenir Next LT Pro" w:hAnsi="Avenir Next LT Pro" w:cs="Arial"/>
                <w:color w:val="0D0D0D"/>
                <w:sz w:val="18"/>
                <w:szCs w:val="18"/>
                <w:lang w:val="pt-BR" w:eastAsia="es-MX"/>
              </w:rPr>
              <w:t xml:space="preserve"> Sarah o Solaris o similar</w:t>
            </w:r>
          </w:p>
        </w:tc>
      </w:tr>
    </w:tbl>
    <w:p w:rsidR="00354E18" w:rsidRDefault="00354E18" w:rsidP="00354E18">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n-US" w:eastAsia="es-ES"/>
        </w:rPr>
      </w:pPr>
    </w:p>
    <w:p w:rsidR="0063352C" w:rsidRPr="00342A32" w:rsidRDefault="0063352C" w:rsidP="00354E18">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n-US" w:eastAsia="es-ES"/>
        </w:rPr>
      </w:pPr>
    </w:p>
    <w:tbl>
      <w:tblPr>
        <w:tblStyle w:val="Cuadrculamedia1-nfasis6"/>
        <w:tblW w:w="3563" w:type="pct"/>
        <w:jc w:val="center"/>
        <w:shd w:val="clear" w:color="auto" w:fill="FDE4D0"/>
        <w:tblLayout w:type="fixed"/>
        <w:tblLook w:val="04A0" w:firstRow="1" w:lastRow="0" w:firstColumn="1" w:lastColumn="0" w:noHBand="0" w:noVBand="1"/>
      </w:tblPr>
      <w:tblGrid>
        <w:gridCol w:w="3258"/>
        <w:gridCol w:w="3841"/>
      </w:tblGrid>
      <w:tr w:rsidR="008B277E" w:rsidRPr="00DB4304" w:rsidTr="0083543A">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E36C0A" w:themeFill="accent6" w:themeFillShade="BF"/>
            <w:vAlign w:val="center"/>
          </w:tcPr>
          <w:p w:rsidR="008B277E" w:rsidRPr="00DB4304" w:rsidRDefault="008B277E" w:rsidP="004626AB">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41" w:type="dxa"/>
            <w:shd w:val="clear" w:color="auto" w:fill="E36C0A" w:themeFill="accent6" w:themeFillShade="BF"/>
            <w:vAlign w:val="center"/>
          </w:tcPr>
          <w:p w:rsidR="008B277E" w:rsidRPr="00DB4304" w:rsidRDefault="008B277E"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Superior </w:t>
            </w:r>
          </w:p>
        </w:tc>
      </w:tr>
      <w:tr w:rsidR="008B277E" w:rsidRPr="009F63D2" w:rsidTr="0083543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rsidR="008B277E" w:rsidRDefault="008B277E" w:rsidP="004626AB">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41" w:type="dxa"/>
            <w:shd w:val="clear" w:color="auto" w:fill="FFFFFF" w:themeFill="background1"/>
            <w:vAlign w:val="center"/>
          </w:tcPr>
          <w:p w:rsidR="008B277E" w:rsidRPr="00E44D55" w:rsidRDefault="0063352C" w:rsidP="004626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proofErr w:type="spellStart"/>
            <w:r>
              <w:rPr>
                <w:rFonts w:ascii="Avenir Next LT Pro" w:hAnsi="Avenir Next LT Pro"/>
                <w:sz w:val="18"/>
                <w:szCs w:val="18"/>
                <w:lang w:val="pt-BR" w:eastAsia="es-ES"/>
              </w:rPr>
              <w:t>Radisson</w:t>
            </w:r>
            <w:proofErr w:type="spellEnd"/>
            <w:r>
              <w:rPr>
                <w:rFonts w:ascii="Avenir Next LT Pro" w:hAnsi="Avenir Next LT Pro"/>
                <w:sz w:val="18"/>
                <w:szCs w:val="18"/>
                <w:lang w:val="pt-BR" w:eastAsia="es-ES"/>
              </w:rPr>
              <w:t xml:space="preserve"> </w:t>
            </w:r>
            <w:proofErr w:type="spellStart"/>
            <w:r>
              <w:rPr>
                <w:rFonts w:ascii="Avenir Next LT Pro" w:hAnsi="Avenir Next LT Pro"/>
                <w:sz w:val="18"/>
                <w:szCs w:val="18"/>
                <w:lang w:val="pt-BR" w:eastAsia="es-ES"/>
              </w:rPr>
              <w:t>Blu</w:t>
            </w:r>
            <w:proofErr w:type="spellEnd"/>
            <w:r>
              <w:rPr>
                <w:rFonts w:ascii="Avenir Next LT Pro" w:hAnsi="Avenir Next LT Pro"/>
                <w:sz w:val="18"/>
                <w:szCs w:val="18"/>
                <w:lang w:val="pt-BR" w:eastAsia="es-ES"/>
              </w:rPr>
              <w:t xml:space="preserve"> Pera o </w:t>
            </w:r>
            <w:proofErr w:type="spellStart"/>
            <w:r>
              <w:rPr>
                <w:rFonts w:ascii="Avenir Next LT Pro" w:hAnsi="Avenir Next LT Pro"/>
                <w:sz w:val="18"/>
                <w:szCs w:val="18"/>
                <w:lang w:val="pt-BR" w:eastAsia="es-ES"/>
              </w:rPr>
              <w:t>Dosso</w:t>
            </w:r>
            <w:proofErr w:type="spellEnd"/>
            <w:r>
              <w:rPr>
                <w:rFonts w:ascii="Avenir Next LT Pro" w:hAnsi="Avenir Next LT Pro"/>
                <w:sz w:val="18"/>
                <w:szCs w:val="18"/>
                <w:lang w:val="pt-BR" w:eastAsia="es-ES"/>
              </w:rPr>
              <w:t xml:space="preserve"> </w:t>
            </w:r>
            <w:proofErr w:type="spellStart"/>
            <w:r>
              <w:rPr>
                <w:rFonts w:ascii="Avenir Next LT Pro" w:hAnsi="Avenir Next LT Pro"/>
                <w:sz w:val="18"/>
                <w:szCs w:val="18"/>
                <w:lang w:val="pt-BR" w:eastAsia="es-ES"/>
              </w:rPr>
              <w:t>Dossi</w:t>
            </w:r>
            <w:proofErr w:type="spellEnd"/>
            <w:r>
              <w:rPr>
                <w:rFonts w:ascii="Avenir Next LT Pro" w:hAnsi="Avenir Next LT Pro"/>
                <w:sz w:val="18"/>
                <w:szCs w:val="18"/>
                <w:lang w:val="pt-BR" w:eastAsia="es-ES"/>
              </w:rPr>
              <w:t xml:space="preserve"> </w:t>
            </w:r>
            <w:proofErr w:type="spellStart"/>
            <w:proofErr w:type="gramStart"/>
            <w:r>
              <w:rPr>
                <w:rFonts w:ascii="Avenir Next LT Pro" w:hAnsi="Avenir Next LT Pro"/>
                <w:sz w:val="18"/>
                <w:szCs w:val="18"/>
                <w:lang w:val="pt-BR" w:eastAsia="es-ES"/>
              </w:rPr>
              <w:t>DownTown</w:t>
            </w:r>
            <w:proofErr w:type="spellEnd"/>
            <w:proofErr w:type="gramEnd"/>
            <w:r>
              <w:rPr>
                <w:rFonts w:ascii="Avenir Next LT Pro" w:hAnsi="Avenir Next LT Pro"/>
                <w:sz w:val="18"/>
                <w:szCs w:val="18"/>
                <w:lang w:val="pt-BR" w:eastAsia="es-ES"/>
              </w:rPr>
              <w:t xml:space="preserve"> o Ramada Plaza </w:t>
            </w:r>
            <w:proofErr w:type="spellStart"/>
            <w:r>
              <w:rPr>
                <w:rFonts w:ascii="Avenir Next LT Pro" w:hAnsi="Avenir Next LT Pro"/>
                <w:sz w:val="18"/>
                <w:szCs w:val="18"/>
                <w:lang w:val="pt-BR" w:eastAsia="es-ES"/>
              </w:rPr>
              <w:t>Sultanahmet</w:t>
            </w:r>
            <w:proofErr w:type="spellEnd"/>
            <w:r>
              <w:rPr>
                <w:rFonts w:ascii="Avenir Next LT Pro" w:hAnsi="Avenir Next LT Pro"/>
                <w:sz w:val="18"/>
                <w:szCs w:val="18"/>
                <w:lang w:val="pt-BR" w:eastAsia="es-ES"/>
              </w:rPr>
              <w:t xml:space="preserve"> o Elite World o similar</w:t>
            </w:r>
          </w:p>
        </w:tc>
      </w:tr>
      <w:tr w:rsidR="0083543A" w:rsidRPr="00FE160C" w:rsidTr="0083543A">
        <w:trPr>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rsidR="0083543A" w:rsidRDefault="0083543A" w:rsidP="0083543A">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CAPADOCIA</w:t>
            </w:r>
          </w:p>
        </w:tc>
        <w:tc>
          <w:tcPr>
            <w:tcW w:w="3841" w:type="dxa"/>
            <w:shd w:val="clear" w:color="auto" w:fill="FFFFFF" w:themeFill="background1"/>
          </w:tcPr>
          <w:p w:rsidR="0083543A" w:rsidRPr="0063352C" w:rsidRDefault="0063352C" w:rsidP="0063352C">
            <w:pPr>
              <w:widowControl w:val="0"/>
              <w:autoSpaceDE w:val="0"/>
              <w:autoSpaceDN w:val="0"/>
              <w:adjustRightIn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venir Next LT Pro" w:eastAsiaTheme="minorEastAsia" w:hAnsi="Avenir Next LT Pro" w:cs="Arial"/>
                <w:color w:val="0D0D0D"/>
                <w:sz w:val="18"/>
                <w:szCs w:val="18"/>
                <w:lang w:val="pt-BR" w:eastAsia="es-MX" w:bidi="th-TH"/>
              </w:rPr>
            </w:pPr>
            <w:proofErr w:type="spellStart"/>
            <w:r>
              <w:rPr>
                <w:rFonts w:ascii="Avenir Next LT Pro" w:hAnsi="Avenir Next LT Pro" w:cs="Arial"/>
                <w:color w:val="0D0D0D"/>
                <w:sz w:val="18"/>
                <w:szCs w:val="18"/>
                <w:lang w:val="pt-BR" w:eastAsia="es-MX"/>
              </w:rPr>
              <w:t>Perissia</w:t>
            </w:r>
            <w:proofErr w:type="spellEnd"/>
            <w:r>
              <w:rPr>
                <w:rFonts w:ascii="Avenir Next LT Pro" w:hAnsi="Avenir Next LT Pro" w:cs="Arial"/>
                <w:color w:val="0D0D0D"/>
                <w:sz w:val="18"/>
                <w:szCs w:val="18"/>
                <w:lang w:val="pt-BR" w:eastAsia="es-MX"/>
              </w:rPr>
              <w:t xml:space="preserve"> o  Mustafa o Ramada </w:t>
            </w:r>
            <w:proofErr w:type="spellStart"/>
            <w:r>
              <w:rPr>
                <w:rFonts w:ascii="Avenir Next LT Pro" w:hAnsi="Avenir Next LT Pro" w:cs="Arial"/>
                <w:color w:val="0D0D0D"/>
                <w:sz w:val="18"/>
                <w:szCs w:val="18"/>
                <w:lang w:val="pt-BR" w:eastAsia="es-MX"/>
              </w:rPr>
              <w:t>Capadocia</w:t>
            </w:r>
            <w:proofErr w:type="spellEnd"/>
            <w:r>
              <w:rPr>
                <w:rFonts w:ascii="Avenir Next LT Pro" w:hAnsi="Avenir Next LT Pro" w:cs="Arial"/>
                <w:color w:val="0D0D0D"/>
                <w:sz w:val="18"/>
                <w:szCs w:val="18"/>
                <w:lang w:val="pt-BR" w:eastAsia="es-MX"/>
              </w:rPr>
              <w:t xml:space="preserve"> o </w:t>
            </w:r>
            <w:proofErr w:type="spellStart"/>
            <w:r>
              <w:rPr>
                <w:rFonts w:ascii="Avenir Next LT Pro" w:hAnsi="Avenir Next LT Pro" w:cs="Arial"/>
                <w:color w:val="0D0D0D"/>
                <w:sz w:val="18"/>
                <w:szCs w:val="18"/>
                <w:lang w:val="pt-BR" w:eastAsia="es-MX"/>
              </w:rPr>
              <w:t>Antique</w:t>
            </w:r>
            <w:proofErr w:type="spellEnd"/>
            <w:r>
              <w:rPr>
                <w:rFonts w:ascii="Avenir Next LT Pro" w:hAnsi="Avenir Next LT Pro" w:cs="Arial"/>
                <w:color w:val="0D0D0D"/>
                <w:sz w:val="18"/>
                <w:szCs w:val="18"/>
                <w:lang w:val="pt-BR" w:eastAsia="es-MX"/>
              </w:rPr>
              <w:t xml:space="preserve"> </w:t>
            </w:r>
            <w:proofErr w:type="spellStart"/>
            <w:r>
              <w:rPr>
                <w:rFonts w:ascii="Avenir Next LT Pro" w:hAnsi="Avenir Next LT Pro" w:cs="Arial"/>
                <w:color w:val="0D0D0D"/>
                <w:sz w:val="18"/>
                <w:szCs w:val="18"/>
                <w:lang w:val="pt-BR" w:eastAsia="es-MX"/>
              </w:rPr>
              <w:t>House</w:t>
            </w:r>
            <w:proofErr w:type="spellEnd"/>
            <w:r>
              <w:rPr>
                <w:rFonts w:ascii="Avenir Next LT Pro" w:hAnsi="Avenir Next LT Pro" w:cs="Arial"/>
                <w:color w:val="0D0D0D"/>
                <w:sz w:val="18"/>
                <w:szCs w:val="18"/>
                <w:lang w:val="pt-BR" w:eastAsia="es-MX"/>
              </w:rPr>
              <w:t xml:space="preserve"> o </w:t>
            </w:r>
            <w:proofErr w:type="spellStart"/>
            <w:r>
              <w:rPr>
                <w:rFonts w:ascii="Avenir Next LT Pro" w:hAnsi="Avenir Next LT Pro" w:cs="Arial"/>
                <w:color w:val="0D0D0D"/>
                <w:sz w:val="18"/>
                <w:szCs w:val="18"/>
                <w:lang w:val="pt-BR" w:eastAsia="es-MX"/>
              </w:rPr>
              <w:t>Burcu</w:t>
            </w:r>
            <w:proofErr w:type="spellEnd"/>
            <w:r>
              <w:rPr>
                <w:rFonts w:ascii="Avenir Next LT Pro" w:hAnsi="Avenir Next LT Pro" w:cs="Arial"/>
                <w:color w:val="0D0D0D"/>
                <w:sz w:val="18"/>
                <w:szCs w:val="18"/>
                <w:lang w:val="pt-BR" w:eastAsia="es-MX"/>
              </w:rPr>
              <w:t xml:space="preserve"> </w:t>
            </w:r>
            <w:proofErr w:type="spellStart"/>
            <w:r>
              <w:rPr>
                <w:rFonts w:ascii="Avenir Next LT Pro" w:hAnsi="Avenir Next LT Pro" w:cs="Arial"/>
                <w:color w:val="0D0D0D"/>
                <w:sz w:val="18"/>
                <w:szCs w:val="18"/>
                <w:lang w:val="pt-BR" w:eastAsia="es-MX"/>
              </w:rPr>
              <w:t>Kaya</w:t>
            </w:r>
            <w:proofErr w:type="spellEnd"/>
            <w:r>
              <w:rPr>
                <w:rFonts w:ascii="Avenir Next LT Pro" w:hAnsi="Avenir Next LT Pro" w:cs="Arial"/>
                <w:color w:val="0D0D0D"/>
                <w:sz w:val="18"/>
                <w:szCs w:val="18"/>
                <w:lang w:val="pt-BR" w:eastAsia="es-MX"/>
              </w:rPr>
              <w:t xml:space="preserve"> o</w:t>
            </w:r>
            <w:proofErr w:type="gramStart"/>
            <w:r>
              <w:rPr>
                <w:rFonts w:ascii="Avenir Next LT Pro" w:hAnsi="Avenir Next LT Pro" w:cs="Arial"/>
                <w:color w:val="0D0D0D"/>
                <w:sz w:val="18"/>
                <w:szCs w:val="18"/>
                <w:lang w:val="pt-BR" w:eastAsia="es-MX"/>
              </w:rPr>
              <w:t xml:space="preserve">  </w:t>
            </w:r>
            <w:proofErr w:type="gramEnd"/>
            <w:r>
              <w:rPr>
                <w:rFonts w:ascii="Avenir Next LT Pro" w:hAnsi="Avenir Next LT Pro" w:cs="Arial"/>
                <w:color w:val="0D0D0D"/>
                <w:sz w:val="18"/>
                <w:szCs w:val="18"/>
                <w:lang w:val="pt-BR" w:eastAsia="es-MX"/>
              </w:rPr>
              <w:t>similar</w:t>
            </w:r>
          </w:p>
        </w:tc>
      </w:tr>
      <w:tr w:rsidR="0083543A" w:rsidRPr="00FE160C" w:rsidTr="0083543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rsidR="0083543A" w:rsidRDefault="0083543A" w:rsidP="0083543A">
            <w:pPr>
              <w:widowControl w:val="0"/>
              <w:spacing w:after="0" w:line="240" w:lineRule="auto"/>
              <w:jc w:val="center"/>
              <w:rPr>
                <w:rFonts w:ascii="Arial" w:eastAsia="Calibri" w:hAnsi="Arial" w:cs="Arial"/>
                <w:sz w:val="18"/>
                <w:szCs w:val="18"/>
              </w:rPr>
            </w:pPr>
            <w:r>
              <w:rPr>
                <w:rFonts w:ascii="Arial" w:eastAsia="Calibri" w:hAnsi="Arial" w:cs="Arial"/>
                <w:sz w:val="18"/>
                <w:szCs w:val="18"/>
              </w:rPr>
              <w:t>ANKARA</w:t>
            </w:r>
          </w:p>
        </w:tc>
        <w:tc>
          <w:tcPr>
            <w:tcW w:w="3841" w:type="dxa"/>
            <w:shd w:val="clear" w:color="auto" w:fill="FFFFFF" w:themeFill="background1"/>
            <w:vAlign w:val="center"/>
          </w:tcPr>
          <w:p w:rsidR="0083543A" w:rsidRPr="0063352C" w:rsidRDefault="0063352C" w:rsidP="0063352C">
            <w:pPr>
              <w:widowControl w:val="0"/>
              <w:autoSpaceDE w:val="0"/>
              <w:autoSpaceDN w:val="0"/>
              <w:adjustRightIn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heme="minorEastAsia" w:hAnsi="Avenir Next LT Pro" w:cs="Arial"/>
                <w:color w:val="0D0D0D"/>
                <w:sz w:val="18"/>
                <w:szCs w:val="18"/>
                <w:lang w:val="pt-BR" w:eastAsia="es-MX" w:bidi="th-TH"/>
              </w:rPr>
            </w:pPr>
            <w:proofErr w:type="spellStart"/>
            <w:r>
              <w:rPr>
                <w:rFonts w:ascii="Avenir Next LT Pro" w:hAnsi="Avenir Next LT Pro" w:cs="Arial"/>
                <w:color w:val="0D0D0D"/>
                <w:sz w:val="18"/>
                <w:szCs w:val="18"/>
                <w:lang w:eastAsia="es-MX"/>
              </w:rPr>
              <w:t>Altinel</w:t>
            </w:r>
            <w:proofErr w:type="spellEnd"/>
            <w:r>
              <w:rPr>
                <w:rFonts w:ascii="Avenir Next LT Pro" w:hAnsi="Avenir Next LT Pro" w:cs="Arial"/>
                <w:color w:val="0D0D0D"/>
                <w:sz w:val="18"/>
                <w:szCs w:val="18"/>
                <w:lang w:eastAsia="es-MX"/>
              </w:rPr>
              <w:t xml:space="preserve"> o New Park o </w:t>
            </w:r>
            <w:proofErr w:type="spellStart"/>
            <w:r>
              <w:rPr>
                <w:rFonts w:ascii="Avenir Next LT Pro" w:hAnsi="Avenir Next LT Pro" w:cs="Arial"/>
                <w:color w:val="0D0D0D"/>
                <w:sz w:val="18"/>
                <w:szCs w:val="18"/>
                <w:lang w:eastAsia="es-MX"/>
              </w:rPr>
              <w:t>Radisson</w:t>
            </w:r>
            <w:proofErr w:type="spellEnd"/>
            <w:r>
              <w:rPr>
                <w:rFonts w:ascii="Avenir Next LT Pro" w:hAnsi="Avenir Next LT Pro" w:cs="Arial"/>
                <w:color w:val="0D0D0D"/>
                <w:sz w:val="18"/>
                <w:szCs w:val="18"/>
                <w:lang w:eastAsia="es-MX"/>
              </w:rPr>
              <w:t xml:space="preserve"> Blue o similar</w:t>
            </w:r>
          </w:p>
        </w:tc>
      </w:tr>
      <w:tr w:rsidR="0083543A" w:rsidRPr="00E44D55" w:rsidTr="0083543A">
        <w:trPr>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rsidR="0083543A" w:rsidRDefault="0083543A" w:rsidP="0083543A">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PAMUKKALE</w:t>
            </w:r>
          </w:p>
        </w:tc>
        <w:tc>
          <w:tcPr>
            <w:tcW w:w="3841" w:type="dxa"/>
            <w:shd w:val="clear" w:color="auto" w:fill="FFFFFF" w:themeFill="background1"/>
            <w:vAlign w:val="center"/>
          </w:tcPr>
          <w:p w:rsidR="0083543A" w:rsidRPr="0063352C" w:rsidRDefault="0063352C" w:rsidP="0063352C">
            <w:pPr>
              <w:widowControl w:val="0"/>
              <w:autoSpaceDE w:val="0"/>
              <w:autoSpaceDN w:val="0"/>
              <w:adjustRightIn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venir Next LT Pro" w:eastAsiaTheme="minorEastAsia" w:hAnsi="Avenir Next LT Pro" w:cs="Arial"/>
                <w:color w:val="0D0D0D"/>
                <w:sz w:val="18"/>
                <w:szCs w:val="18"/>
                <w:lang w:val="pt-BR" w:eastAsia="es-MX" w:bidi="th-TH"/>
              </w:rPr>
            </w:pPr>
            <w:proofErr w:type="spellStart"/>
            <w:r>
              <w:rPr>
                <w:rFonts w:ascii="Avenir Next LT Pro" w:hAnsi="Avenir Next LT Pro" w:cs="Arial"/>
                <w:color w:val="0D0D0D"/>
                <w:sz w:val="18"/>
                <w:szCs w:val="18"/>
                <w:lang w:val="pt-BR" w:eastAsia="es-MX"/>
              </w:rPr>
              <w:t>Colossae</w:t>
            </w:r>
            <w:proofErr w:type="spellEnd"/>
            <w:r>
              <w:rPr>
                <w:rFonts w:ascii="Avenir Next LT Pro" w:hAnsi="Avenir Next LT Pro" w:cs="Arial"/>
                <w:color w:val="0D0D0D"/>
                <w:sz w:val="18"/>
                <w:szCs w:val="18"/>
                <w:lang w:val="pt-BR" w:eastAsia="es-MX"/>
              </w:rPr>
              <w:t xml:space="preserve"> o </w:t>
            </w:r>
            <w:proofErr w:type="spellStart"/>
            <w:r>
              <w:rPr>
                <w:rFonts w:ascii="Avenir Next LT Pro" w:hAnsi="Avenir Next LT Pro" w:cs="Arial"/>
                <w:color w:val="0D0D0D"/>
                <w:sz w:val="18"/>
                <w:szCs w:val="18"/>
                <w:lang w:val="pt-BR" w:eastAsia="es-MX"/>
              </w:rPr>
              <w:t>Hierapark</w:t>
            </w:r>
            <w:proofErr w:type="spellEnd"/>
            <w:r>
              <w:rPr>
                <w:rFonts w:ascii="Avenir Next LT Pro" w:hAnsi="Avenir Next LT Pro" w:cs="Arial"/>
                <w:color w:val="0D0D0D"/>
                <w:sz w:val="18"/>
                <w:szCs w:val="18"/>
                <w:lang w:val="pt-BR" w:eastAsia="es-MX"/>
              </w:rPr>
              <w:t xml:space="preserve"> o </w:t>
            </w:r>
            <w:proofErr w:type="spellStart"/>
            <w:r>
              <w:rPr>
                <w:rFonts w:ascii="Avenir Next LT Pro" w:hAnsi="Avenir Next LT Pro" w:cs="Arial"/>
                <w:color w:val="0D0D0D"/>
                <w:sz w:val="18"/>
                <w:szCs w:val="18"/>
                <w:lang w:val="pt-BR" w:eastAsia="es-MX"/>
              </w:rPr>
              <w:t>Polat</w:t>
            </w:r>
            <w:proofErr w:type="spellEnd"/>
            <w:r>
              <w:rPr>
                <w:rFonts w:ascii="Avenir Next LT Pro" w:hAnsi="Avenir Next LT Pro" w:cs="Arial"/>
                <w:color w:val="0D0D0D"/>
                <w:sz w:val="18"/>
                <w:szCs w:val="18"/>
                <w:lang w:val="pt-BR" w:eastAsia="es-MX"/>
              </w:rPr>
              <w:t xml:space="preserve"> </w:t>
            </w:r>
            <w:proofErr w:type="spellStart"/>
            <w:r>
              <w:rPr>
                <w:rFonts w:ascii="Avenir Next LT Pro" w:hAnsi="Avenir Next LT Pro" w:cs="Arial"/>
                <w:color w:val="0D0D0D"/>
                <w:sz w:val="18"/>
                <w:szCs w:val="18"/>
                <w:lang w:val="pt-BR" w:eastAsia="es-MX"/>
              </w:rPr>
              <w:t>Themal</w:t>
            </w:r>
            <w:proofErr w:type="spellEnd"/>
            <w:r>
              <w:rPr>
                <w:rFonts w:ascii="Avenir Next LT Pro" w:hAnsi="Avenir Next LT Pro" w:cs="Arial"/>
                <w:color w:val="0D0D0D"/>
                <w:sz w:val="18"/>
                <w:szCs w:val="18"/>
                <w:lang w:val="pt-BR" w:eastAsia="es-MX"/>
              </w:rPr>
              <w:t xml:space="preserve"> o similar</w:t>
            </w:r>
          </w:p>
        </w:tc>
      </w:tr>
      <w:tr w:rsidR="0083543A" w:rsidRPr="00FE160C" w:rsidTr="0083543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rsidR="0083543A" w:rsidRDefault="0083543A" w:rsidP="0083543A">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EL CAIRO </w:t>
            </w:r>
          </w:p>
        </w:tc>
        <w:tc>
          <w:tcPr>
            <w:tcW w:w="3841" w:type="dxa"/>
            <w:shd w:val="clear" w:color="auto" w:fill="FFFFFF" w:themeFill="background1"/>
            <w:vAlign w:val="center"/>
          </w:tcPr>
          <w:p w:rsidR="0083543A" w:rsidRPr="0063352C" w:rsidRDefault="0063352C" w:rsidP="0063352C">
            <w:pPr>
              <w:widowControl w:val="0"/>
              <w:autoSpaceDE w:val="0"/>
              <w:autoSpaceDN w:val="0"/>
              <w:adjustRightInd w:val="0"/>
              <w:spacing w:line="25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heme="minorEastAsia" w:hAnsi="Avenir Next LT Pro" w:cs="Arial"/>
                <w:color w:val="0D0D0D"/>
                <w:sz w:val="18"/>
                <w:szCs w:val="18"/>
                <w:lang w:val="pt-BR" w:eastAsia="es-MX" w:bidi="th-TH"/>
              </w:rPr>
            </w:pPr>
            <w:r>
              <w:rPr>
                <w:rFonts w:ascii="Avenir Next LT Pro" w:hAnsi="Avenir Next LT Pro" w:cs="Arial"/>
                <w:color w:val="0D0D0D"/>
                <w:sz w:val="18"/>
                <w:szCs w:val="18"/>
                <w:lang w:val="pt-BR" w:eastAsia="es-MX"/>
              </w:rPr>
              <w:t>Conrad o Intercontinental o similar</w:t>
            </w:r>
          </w:p>
        </w:tc>
      </w:tr>
      <w:tr w:rsidR="0083543A" w:rsidRPr="00E44D55" w:rsidTr="0083543A">
        <w:trPr>
          <w:trHeight w:val="413"/>
          <w:jc w:val="center"/>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vAlign w:val="center"/>
          </w:tcPr>
          <w:p w:rsidR="0083543A" w:rsidRDefault="00F522B6" w:rsidP="0083543A">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RIO NILO</w:t>
            </w:r>
            <w:r w:rsidR="003967C7">
              <w:rPr>
                <w:rFonts w:ascii="Arial" w:eastAsia="Calibri" w:hAnsi="Arial" w:cs="Arial"/>
                <w:sz w:val="18"/>
                <w:szCs w:val="18"/>
                <w:lang w:val="es-AR"/>
              </w:rPr>
              <w:t>(BARCO)</w:t>
            </w:r>
          </w:p>
        </w:tc>
        <w:tc>
          <w:tcPr>
            <w:tcW w:w="3841" w:type="dxa"/>
            <w:shd w:val="clear" w:color="auto" w:fill="FFFFFF" w:themeFill="background1"/>
            <w:vAlign w:val="center"/>
          </w:tcPr>
          <w:p w:rsidR="0083543A" w:rsidRPr="0063352C" w:rsidRDefault="0063352C" w:rsidP="0063352C">
            <w:pPr>
              <w:widowControl w:val="0"/>
              <w:autoSpaceDE w:val="0"/>
              <w:autoSpaceDN w:val="0"/>
              <w:adjustRightInd w:val="0"/>
              <w:spacing w:line="256" w:lineRule="auto"/>
              <w:jc w:val="center"/>
              <w:cnfStyle w:val="000000000000" w:firstRow="0" w:lastRow="0" w:firstColumn="0" w:lastColumn="0" w:oddVBand="0" w:evenVBand="0" w:oddHBand="0" w:evenHBand="0" w:firstRowFirstColumn="0" w:firstRowLastColumn="0" w:lastRowFirstColumn="0" w:lastRowLastColumn="0"/>
              <w:rPr>
                <w:rFonts w:ascii="Avenir Next LT Pro" w:eastAsiaTheme="minorEastAsia" w:hAnsi="Avenir Next LT Pro" w:cs="Arial"/>
                <w:color w:val="0D0D0D"/>
                <w:sz w:val="18"/>
                <w:szCs w:val="18"/>
                <w:lang w:val="pt-BR" w:eastAsia="es-MX" w:bidi="th-TH"/>
              </w:rPr>
            </w:pPr>
            <w:proofErr w:type="spellStart"/>
            <w:r>
              <w:rPr>
                <w:rFonts w:ascii="Avenir Next LT Pro" w:hAnsi="Avenir Next LT Pro" w:cs="Arial"/>
                <w:color w:val="0D0D0D"/>
                <w:sz w:val="18"/>
                <w:szCs w:val="18"/>
                <w:lang w:val="pt-BR" w:eastAsia="es-MX"/>
              </w:rPr>
              <w:t>Princess</w:t>
            </w:r>
            <w:proofErr w:type="spellEnd"/>
            <w:r>
              <w:rPr>
                <w:rFonts w:ascii="Avenir Next LT Pro" w:hAnsi="Avenir Next LT Pro" w:cs="Arial"/>
                <w:color w:val="0D0D0D"/>
                <w:sz w:val="18"/>
                <w:szCs w:val="18"/>
                <w:lang w:val="pt-BR" w:eastAsia="es-MX"/>
              </w:rPr>
              <w:t xml:space="preserve"> Sarah o Solaris o similar</w:t>
            </w:r>
          </w:p>
        </w:tc>
      </w:tr>
    </w:tbl>
    <w:p w:rsidR="008B277E" w:rsidRPr="00342A32" w:rsidRDefault="008B277E" w:rsidP="00354E18">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n-US" w:eastAsia="es-ES"/>
        </w:rPr>
      </w:pPr>
    </w:p>
    <w:p w:rsidR="00354E18" w:rsidRPr="00342A32" w:rsidRDefault="00354E18" w:rsidP="00354E18">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n-US" w:eastAsia="es-ES"/>
        </w:rPr>
      </w:pPr>
    </w:p>
    <w:p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734" w:type="pct"/>
        <w:jc w:val="center"/>
        <w:shd w:val="clear" w:color="auto" w:fill="FDE4D0"/>
        <w:tblLayout w:type="fixed"/>
        <w:tblLook w:val="04A0" w:firstRow="1" w:lastRow="0" w:firstColumn="1" w:lastColumn="0" w:noHBand="0" w:noVBand="1"/>
      </w:tblPr>
      <w:tblGrid>
        <w:gridCol w:w="3245"/>
        <w:gridCol w:w="1445"/>
        <w:gridCol w:w="1264"/>
        <w:gridCol w:w="1264"/>
        <w:gridCol w:w="1107"/>
        <w:gridCol w:w="1107"/>
      </w:tblGrid>
      <w:tr w:rsidR="00546FB7" w:rsidRPr="005F270A" w:rsidTr="00AE5A13">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3245" w:type="dxa"/>
            <w:shd w:val="clear" w:color="auto" w:fill="E36C0A" w:themeFill="accent6" w:themeFillShade="BF"/>
            <w:vAlign w:val="center"/>
          </w:tcPr>
          <w:p w:rsidR="00546FB7" w:rsidRPr="005F270A" w:rsidRDefault="00546FB7">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sidR="00313067">
              <w:rPr>
                <w:rFonts w:ascii="Arial" w:eastAsia="Times New Roman" w:hAnsi="Arial" w:cs="Arial"/>
                <w:color w:val="FFFFFF" w:themeColor="background1"/>
                <w:sz w:val="20"/>
                <w:szCs w:val="20"/>
                <w:lang w:val="es-ES_tradnl" w:eastAsia="es-ES"/>
              </w:rPr>
              <w:t xml:space="preserve">sábados </w:t>
            </w:r>
          </w:p>
        </w:tc>
        <w:tc>
          <w:tcPr>
            <w:tcW w:w="1445" w:type="dxa"/>
            <w:shd w:val="clear" w:color="auto" w:fill="E36C0A" w:themeFill="accent6" w:themeFillShade="BF"/>
            <w:vAlign w:val="center"/>
          </w:tcPr>
          <w:p w:rsidR="00546FB7" w:rsidRPr="005F270A" w:rsidRDefault="00546FB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64" w:type="dxa"/>
            <w:shd w:val="clear" w:color="auto" w:fill="E36C0A" w:themeFill="accent6" w:themeFillShade="BF"/>
            <w:vAlign w:val="center"/>
          </w:tcPr>
          <w:p w:rsidR="00546FB7" w:rsidRPr="005F270A" w:rsidRDefault="00546FB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64" w:type="dxa"/>
            <w:shd w:val="clear" w:color="auto" w:fill="E36C0A" w:themeFill="accent6" w:themeFillShade="BF"/>
            <w:vAlign w:val="center"/>
          </w:tcPr>
          <w:p w:rsidR="00546FB7" w:rsidRPr="005F270A" w:rsidRDefault="00546FB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07" w:type="dxa"/>
            <w:shd w:val="clear" w:color="auto" w:fill="E36C0A" w:themeFill="accent6" w:themeFillShade="BF"/>
            <w:vAlign w:val="center"/>
          </w:tcPr>
          <w:p w:rsidR="00546FB7" w:rsidRPr="005F270A" w:rsidRDefault="00546FB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07" w:type="dxa"/>
            <w:shd w:val="clear" w:color="auto" w:fill="E36C0A" w:themeFill="accent6" w:themeFillShade="BF"/>
          </w:tcPr>
          <w:p w:rsidR="00546FB7" w:rsidRPr="005F270A" w:rsidRDefault="00546FB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 xml:space="preserve">Menor </w:t>
            </w:r>
            <w:r w:rsidR="00033E60">
              <w:rPr>
                <w:rFonts w:ascii="Arial" w:eastAsia="Calibri" w:hAnsi="Arial" w:cs="Arial"/>
                <w:color w:val="FFFFFF" w:themeColor="background1"/>
                <w:sz w:val="20"/>
                <w:szCs w:val="20"/>
              </w:rPr>
              <w:t xml:space="preserve">  0-11</w:t>
            </w:r>
          </w:p>
        </w:tc>
      </w:tr>
      <w:tr w:rsidR="001D1EAE" w:rsidTr="002F2591">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245" w:type="dxa"/>
            <w:tcBorders>
              <w:top w:val="nil"/>
            </w:tcBorders>
            <w:shd w:val="clear" w:color="auto" w:fill="FFFFFF" w:themeFill="background1"/>
            <w:vAlign w:val="center"/>
          </w:tcPr>
          <w:p w:rsidR="001D1EAE" w:rsidRDefault="001D1EAE" w:rsidP="00E9653A">
            <w:pPr>
              <w:widowControl w:val="0"/>
              <w:spacing w:after="0" w:line="240" w:lineRule="auto"/>
              <w:jc w:val="center"/>
              <w:rPr>
                <w:rFonts w:ascii="Arial" w:eastAsia="Arial" w:hAnsi="Arial" w:cs="Arial"/>
                <w:b w:val="0"/>
                <w:bCs w:val="0"/>
                <w:sz w:val="18"/>
                <w:szCs w:val="18"/>
              </w:rPr>
            </w:pPr>
            <w:r w:rsidRPr="00DA151A">
              <w:rPr>
                <w:rFonts w:ascii="Arial" w:eastAsia="Arial" w:hAnsi="Arial" w:cs="Arial"/>
                <w:b w:val="0"/>
                <w:bCs w:val="0"/>
                <w:sz w:val="18"/>
                <w:szCs w:val="18"/>
              </w:rPr>
              <w:t xml:space="preserve">01 Febrero -11 abril 2025; </w:t>
            </w:r>
          </w:p>
          <w:p w:rsidR="001D1EAE" w:rsidRDefault="001D1EAE" w:rsidP="00E9653A">
            <w:pPr>
              <w:widowControl w:val="0"/>
              <w:spacing w:after="0" w:line="240" w:lineRule="auto"/>
              <w:jc w:val="center"/>
              <w:rPr>
                <w:rFonts w:ascii="Arial" w:eastAsia="Arial" w:hAnsi="Arial" w:cs="Arial"/>
                <w:b w:val="0"/>
                <w:bCs w:val="0"/>
                <w:sz w:val="18"/>
                <w:szCs w:val="18"/>
              </w:rPr>
            </w:pPr>
            <w:r w:rsidRPr="00DA151A">
              <w:rPr>
                <w:rFonts w:ascii="Arial" w:eastAsia="Arial" w:hAnsi="Arial" w:cs="Arial"/>
                <w:b w:val="0"/>
                <w:bCs w:val="0"/>
                <w:sz w:val="18"/>
                <w:szCs w:val="18"/>
              </w:rPr>
              <w:t xml:space="preserve">29 abril -20 diciembre 2025; </w:t>
            </w:r>
          </w:p>
          <w:p w:rsidR="001D1EAE" w:rsidRPr="00797E1E" w:rsidRDefault="001D1EAE" w:rsidP="00E9653A">
            <w:pPr>
              <w:widowControl w:val="0"/>
              <w:spacing w:after="0" w:line="240" w:lineRule="auto"/>
              <w:jc w:val="center"/>
              <w:rPr>
                <w:rFonts w:ascii="Arial" w:eastAsia="Arial" w:hAnsi="Arial" w:cs="Arial"/>
                <w:b w:val="0"/>
                <w:bCs w:val="0"/>
                <w:sz w:val="18"/>
                <w:szCs w:val="18"/>
              </w:rPr>
            </w:pPr>
            <w:r w:rsidRPr="00DA151A">
              <w:rPr>
                <w:rFonts w:ascii="Arial" w:eastAsia="Arial" w:hAnsi="Arial" w:cs="Arial"/>
                <w:b w:val="0"/>
                <w:bCs w:val="0"/>
                <w:sz w:val="18"/>
                <w:szCs w:val="18"/>
              </w:rPr>
              <w:t>08 enero - 28 febrero 2026</w:t>
            </w:r>
          </w:p>
        </w:tc>
        <w:tc>
          <w:tcPr>
            <w:tcW w:w="1445" w:type="dxa"/>
            <w:vMerge w:val="restart"/>
            <w:shd w:val="clear" w:color="auto" w:fill="auto"/>
            <w:vAlign w:val="center"/>
          </w:tcPr>
          <w:p w:rsidR="001D1EAE" w:rsidRPr="005F270A" w:rsidRDefault="001D1EAE" w:rsidP="005F270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Turista Superior</w:t>
            </w:r>
          </w:p>
        </w:tc>
        <w:tc>
          <w:tcPr>
            <w:tcW w:w="1264" w:type="dxa"/>
            <w:tcBorders>
              <w:top w:val="nil"/>
            </w:tcBorders>
            <w:shd w:val="clear" w:color="auto" w:fill="FFFFFF" w:themeFill="background1"/>
          </w:tcPr>
          <w:p w:rsidR="001D1EAE" w:rsidRPr="00F7652B" w:rsidRDefault="001D1EAE" w:rsidP="00C87509">
            <w:pPr>
              <w:cnfStyle w:val="000000100000" w:firstRow="0" w:lastRow="0" w:firstColumn="0" w:lastColumn="0" w:oddVBand="0" w:evenVBand="0" w:oddHBand="1" w:evenHBand="0" w:firstRowFirstColumn="0" w:firstRowLastColumn="0" w:lastRowFirstColumn="0" w:lastRowLastColumn="0"/>
            </w:pPr>
            <w:r w:rsidRPr="00F7652B">
              <w:t>4,023</w:t>
            </w:r>
            <w:r>
              <w:t xml:space="preserve"> USD</w:t>
            </w:r>
          </w:p>
        </w:tc>
        <w:tc>
          <w:tcPr>
            <w:tcW w:w="1264" w:type="dxa"/>
            <w:tcBorders>
              <w:top w:val="nil"/>
            </w:tcBorders>
            <w:shd w:val="clear" w:color="auto" w:fill="FFFFFF" w:themeFill="background1"/>
          </w:tcPr>
          <w:p w:rsidR="001D1EAE" w:rsidRPr="00F7652B" w:rsidRDefault="001D1EAE" w:rsidP="00C87509">
            <w:pPr>
              <w:cnfStyle w:val="000000100000" w:firstRow="0" w:lastRow="0" w:firstColumn="0" w:lastColumn="0" w:oddVBand="0" w:evenVBand="0" w:oddHBand="1" w:evenHBand="0" w:firstRowFirstColumn="0" w:firstRowLastColumn="0" w:lastRowFirstColumn="0" w:lastRowLastColumn="0"/>
            </w:pPr>
            <w:r w:rsidRPr="00F7652B">
              <w:t>2,665</w:t>
            </w:r>
            <w:r>
              <w:t xml:space="preserve"> USD</w:t>
            </w:r>
          </w:p>
        </w:tc>
        <w:tc>
          <w:tcPr>
            <w:tcW w:w="1107" w:type="dxa"/>
            <w:tcBorders>
              <w:top w:val="nil"/>
            </w:tcBorders>
            <w:shd w:val="clear" w:color="auto" w:fill="FFFFFF" w:themeFill="background1"/>
          </w:tcPr>
          <w:p w:rsidR="001D1EAE" w:rsidRPr="00F7652B" w:rsidRDefault="001D1EAE" w:rsidP="00C87509">
            <w:pPr>
              <w:cnfStyle w:val="000000100000" w:firstRow="0" w:lastRow="0" w:firstColumn="0" w:lastColumn="0" w:oddVBand="0" w:evenVBand="0" w:oddHBand="1" w:evenHBand="0" w:firstRowFirstColumn="0" w:firstRowLastColumn="0" w:lastRowFirstColumn="0" w:lastRowLastColumn="0"/>
            </w:pPr>
            <w:r w:rsidRPr="00F7652B">
              <w:t>NA</w:t>
            </w:r>
          </w:p>
        </w:tc>
        <w:tc>
          <w:tcPr>
            <w:tcW w:w="1107" w:type="dxa"/>
            <w:tcBorders>
              <w:top w:val="nil"/>
            </w:tcBorders>
            <w:shd w:val="clear" w:color="auto" w:fill="FFFFFF" w:themeFill="background1"/>
          </w:tcPr>
          <w:p w:rsidR="001D1EAE" w:rsidRDefault="001D1EAE" w:rsidP="00C87509">
            <w:pPr>
              <w:cnfStyle w:val="000000100000" w:firstRow="0" w:lastRow="0" w:firstColumn="0" w:lastColumn="0" w:oddVBand="0" w:evenVBand="0" w:oddHBand="1" w:evenHBand="0" w:firstRowFirstColumn="0" w:firstRowLastColumn="0" w:lastRowFirstColumn="0" w:lastRowLastColumn="0"/>
            </w:pPr>
            <w:r w:rsidRPr="00F7652B">
              <w:t>1347</w:t>
            </w:r>
            <w:r>
              <w:t xml:space="preserve"> USD</w:t>
            </w:r>
          </w:p>
        </w:tc>
      </w:tr>
      <w:tr w:rsidR="001D1EAE" w:rsidTr="00B826CD">
        <w:trPr>
          <w:trHeight w:val="411"/>
          <w:jc w:val="center"/>
        </w:trPr>
        <w:tc>
          <w:tcPr>
            <w:cnfStyle w:val="001000000000" w:firstRow="0" w:lastRow="0" w:firstColumn="1" w:lastColumn="0" w:oddVBand="0" w:evenVBand="0" w:oddHBand="0" w:evenHBand="0" w:firstRowFirstColumn="0" w:firstRowLastColumn="0" w:lastRowFirstColumn="0" w:lastRowLastColumn="0"/>
            <w:tcW w:w="3245" w:type="dxa"/>
            <w:shd w:val="clear" w:color="auto" w:fill="FFFFFF" w:themeFill="background1"/>
            <w:vAlign w:val="center"/>
          </w:tcPr>
          <w:p w:rsidR="001D1EAE" w:rsidRDefault="001D1EAE" w:rsidP="006F0836">
            <w:pPr>
              <w:widowControl w:val="0"/>
              <w:spacing w:after="0" w:line="240" w:lineRule="auto"/>
              <w:jc w:val="center"/>
              <w:rPr>
                <w:rFonts w:ascii="Arial" w:eastAsia="Arial" w:hAnsi="Arial" w:cs="Arial"/>
                <w:b w:val="0"/>
                <w:bCs w:val="0"/>
                <w:sz w:val="18"/>
                <w:szCs w:val="18"/>
              </w:rPr>
            </w:pPr>
            <w:r w:rsidRPr="00DA151A">
              <w:rPr>
                <w:rFonts w:ascii="Arial" w:eastAsia="Arial" w:hAnsi="Arial" w:cs="Arial"/>
                <w:b w:val="0"/>
                <w:bCs w:val="0"/>
                <w:sz w:val="18"/>
                <w:szCs w:val="18"/>
              </w:rPr>
              <w:t xml:space="preserve">12 -28  Abril 2025 ; </w:t>
            </w:r>
          </w:p>
          <w:p w:rsidR="001D1EAE" w:rsidRPr="00837139" w:rsidRDefault="001D1EAE" w:rsidP="006F0836">
            <w:pPr>
              <w:widowControl w:val="0"/>
              <w:spacing w:after="0" w:line="240" w:lineRule="auto"/>
              <w:jc w:val="center"/>
              <w:rPr>
                <w:rFonts w:ascii="Arial" w:eastAsia="Arial" w:hAnsi="Arial" w:cs="Arial"/>
                <w:b w:val="0"/>
                <w:bCs w:val="0"/>
                <w:sz w:val="18"/>
                <w:szCs w:val="18"/>
              </w:rPr>
            </w:pPr>
            <w:r w:rsidRPr="00DA151A">
              <w:rPr>
                <w:rFonts w:ascii="Arial" w:eastAsia="Arial" w:hAnsi="Arial" w:cs="Arial"/>
                <w:b w:val="0"/>
                <w:bCs w:val="0"/>
                <w:sz w:val="18"/>
                <w:szCs w:val="18"/>
              </w:rPr>
              <w:t>21 diciembre 2025 - 07 enero 2026</w:t>
            </w:r>
          </w:p>
        </w:tc>
        <w:tc>
          <w:tcPr>
            <w:tcW w:w="1445" w:type="dxa"/>
            <w:vMerge/>
            <w:shd w:val="clear" w:color="auto" w:fill="auto"/>
            <w:vAlign w:val="center"/>
          </w:tcPr>
          <w:p w:rsidR="001D1EAE" w:rsidRDefault="001D1EAE" w:rsidP="00546FB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tcPr>
          <w:p w:rsidR="001D1EAE" w:rsidRPr="00E33A9F" w:rsidRDefault="001D1EAE" w:rsidP="000D1611">
            <w:pPr>
              <w:cnfStyle w:val="000000000000" w:firstRow="0" w:lastRow="0" w:firstColumn="0" w:lastColumn="0" w:oddVBand="0" w:evenVBand="0" w:oddHBand="0" w:evenHBand="0" w:firstRowFirstColumn="0" w:firstRowLastColumn="0" w:lastRowFirstColumn="0" w:lastRowLastColumn="0"/>
            </w:pPr>
            <w:r w:rsidRPr="00E33A9F">
              <w:t>4,607</w:t>
            </w:r>
            <w:r>
              <w:t xml:space="preserve"> USD</w:t>
            </w:r>
          </w:p>
        </w:tc>
        <w:tc>
          <w:tcPr>
            <w:tcW w:w="1264" w:type="dxa"/>
            <w:shd w:val="clear" w:color="auto" w:fill="FFFFFF" w:themeFill="background1"/>
          </w:tcPr>
          <w:p w:rsidR="001D1EAE" w:rsidRPr="00E33A9F" w:rsidRDefault="001D1EAE" w:rsidP="000D1611">
            <w:pPr>
              <w:cnfStyle w:val="000000000000" w:firstRow="0" w:lastRow="0" w:firstColumn="0" w:lastColumn="0" w:oddVBand="0" w:evenVBand="0" w:oddHBand="0" w:evenHBand="0" w:firstRowFirstColumn="0" w:firstRowLastColumn="0" w:lastRowFirstColumn="0" w:lastRowLastColumn="0"/>
            </w:pPr>
            <w:r w:rsidRPr="00E33A9F">
              <w:t>2,957</w:t>
            </w:r>
            <w:r>
              <w:t xml:space="preserve"> USD</w:t>
            </w:r>
          </w:p>
        </w:tc>
        <w:tc>
          <w:tcPr>
            <w:tcW w:w="1107" w:type="dxa"/>
            <w:shd w:val="clear" w:color="auto" w:fill="FFFFFF" w:themeFill="background1"/>
          </w:tcPr>
          <w:p w:rsidR="001D1EAE" w:rsidRPr="00E33A9F" w:rsidRDefault="001D1EAE" w:rsidP="000D1611">
            <w:pPr>
              <w:cnfStyle w:val="000000000000" w:firstRow="0" w:lastRow="0" w:firstColumn="0" w:lastColumn="0" w:oddVBand="0" w:evenVBand="0" w:oddHBand="0" w:evenHBand="0" w:firstRowFirstColumn="0" w:firstRowLastColumn="0" w:lastRowFirstColumn="0" w:lastRowLastColumn="0"/>
            </w:pPr>
            <w:r w:rsidRPr="00E33A9F">
              <w:t>NA</w:t>
            </w:r>
          </w:p>
        </w:tc>
        <w:tc>
          <w:tcPr>
            <w:tcW w:w="1107" w:type="dxa"/>
            <w:shd w:val="clear" w:color="auto" w:fill="FFFFFF" w:themeFill="background1"/>
          </w:tcPr>
          <w:p w:rsidR="001D1EAE" w:rsidRDefault="001D1EAE" w:rsidP="000D1611">
            <w:pPr>
              <w:cnfStyle w:val="000000000000" w:firstRow="0" w:lastRow="0" w:firstColumn="0" w:lastColumn="0" w:oddVBand="0" w:evenVBand="0" w:oddHBand="0" w:evenHBand="0" w:firstRowFirstColumn="0" w:firstRowLastColumn="0" w:lastRowFirstColumn="0" w:lastRowLastColumn="0"/>
            </w:pPr>
            <w:r w:rsidRPr="00E33A9F">
              <w:t>1638</w:t>
            </w:r>
            <w:r>
              <w:t xml:space="preserve"> USD</w:t>
            </w:r>
          </w:p>
        </w:tc>
      </w:tr>
    </w:tbl>
    <w:p w:rsidR="00C12A19" w:rsidRDefault="00C12A19" w:rsidP="002F3EBA">
      <w:pPr>
        <w:spacing w:after="0" w:line="240" w:lineRule="auto"/>
        <w:rPr>
          <w:rFonts w:ascii="Arial" w:eastAsia="Times New Roman" w:hAnsi="Arial" w:cs="Arial"/>
          <w:b/>
          <w:color w:val="E36C0A" w:themeColor="accent6" w:themeShade="BF"/>
          <w:sz w:val="18"/>
          <w:szCs w:val="18"/>
          <w:u w:val="single"/>
          <w:lang w:eastAsia="es-ES"/>
        </w:rPr>
      </w:pPr>
    </w:p>
    <w:p w:rsidR="00C12A19" w:rsidRDefault="00C12A19" w:rsidP="002F3EBA">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734" w:type="pct"/>
        <w:jc w:val="center"/>
        <w:shd w:val="clear" w:color="auto" w:fill="FDE4D0"/>
        <w:tblLayout w:type="fixed"/>
        <w:tblLook w:val="04A0" w:firstRow="1" w:lastRow="0" w:firstColumn="1" w:lastColumn="0" w:noHBand="0" w:noVBand="1"/>
      </w:tblPr>
      <w:tblGrid>
        <w:gridCol w:w="3245"/>
        <w:gridCol w:w="1445"/>
        <w:gridCol w:w="1264"/>
        <w:gridCol w:w="1264"/>
        <w:gridCol w:w="1107"/>
        <w:gridCol w:w="1107"/>
      </w:tblGrid>
      <w:tr w:rsidR="00313067" w:rsidRPr="005F270A" w:rsidTr="00AE5A13">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3245" w:type="dxa"/>
            <w:shd w:val="clear" w:color="auto" w:fill="E36C0A" w:themeFill="accent6" w:themeFillShade="BF"/>
            <w:vAlign w:val="center"/>
          </w:tcPr>
          <w:p w:rsidR="00313067" w:rsidRPr="005F270A" w:rsidRDefault="00313067" w:rsidP="004626AB">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 xml:space="preserve">sábados </w:t>
            </w:r>
          </w:p>
        </w:tc>
        <w:tc>
          <w:tcPr>
            <w:tcW w:w="1445" w:type="dxa"/>
            <w:shd w:val="clear" w:color="auto" w:fill="E36C0A" w:themeFill="accent6" w:themeFillShade="BF"/>
            <w:vAlign w:val="center"/>
          </w:tcPr>
          <w:p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64" w:type="dxa"/>
            <w:shd w:val="clear" w:color="auto" w:fill="E36C0A" w:themeFill="accent6" w:themeFillShade="BF"/>
            <w:vAlign w:val="center"/>
          </w:tcPr>
          <w:p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64" w:type="dxa"/>
            <w:shd w:val="clear" w:color="auto" w:fill="E36C0A" w:themeFill="accent6" w:themeFillShade="BF"/>
            <w:vAlign w:val="center"/>
          </w:tcPr>
          <w:p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07" w:type="dxa"/>
            <w:shd w:val="clear" w:color="auto" w:fill="E36C0A" w:themeFill="accent6" w:themeFillShade="BF"/>
            <w:vAlign w:val="center"/>
          </w:tcPr>
          <w:p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07" w:type="dxa"/>
            <w:shd w:val="clear" w:color="auto" w:fill="E36C0A" w:themeFill="accent6" w:themeFillShade="BF"/>
          </w:tcPr>
          <w:p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 xml:space="preserve">Menor   </w:t>
            </w:r>
            <w:r w:rsidR="00DA151A">
              <w:rPr>
                <w:rFonts w:ascii="Arial" w:eastAsia="Calibri" w:hAnsi="Arial" w:cs="Arial"/>
                <w:color w:val="FFFFFF" w:themeColor="background1"/>
                <w:sz w:val="20"/>
                <w:szCs w:val="20"/>
              </w:rPr>
              <w:t>0-11</w:t>
            </w:r>
          </w:p>
        </w:tc>
      </w:tr>
      <w:tr w:rsidR="001D1EAE" w:rsidTr="002C0D3E">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245" w:type="dxa"/>
            <w:tcBorders>
              <w:top w:val="nil"/>
            </w:tcBorders>
            <w:shd w:val="clear" w:color="auto" w:fill="FFFFFF" w:themeFill="background1"/>
            <w:vAlign w:val="center"/>
          </w:tcPr>
          <w:p w:rsidR="001D1EAE" w:rsidRDefault="001D1EAE" w:rsidP="0088035E">
            <w:pPr>
              <w:widowControl w:val="0"/>
              <w:spacing w:after="0" w:line="240" w:lineRule="auto"/>
              <w:jc w:val="center"/>
              <w:rPr>
                <w:rFonts w:ascii="Arial" w:eastAsia="Arial" w:hAnsi="Arial" w:cs="Arial"/>
                <w:b w:val="0"/>
                <w:bCs w:val="0"/>
                <w:sz w:val="18"/>
                <w:szCs w:val="18"/>
              </w:rPr>
            </w:pPr>
            <w:r w:rsidRPr="00DA151A">
              <w:rPr>
                <w:rFonts w:ascii="Arial" w:eastAsia="Arial" w:hAnsi="Arial" w:cs="Arial"/>
                <w:b w:val="0"/>
                <w:bCs w:val="0"/>
                <w:sz w:val="18"/>
                <w:szCs w:val="18"/>
              </w:rPr>
              <w:t xml:space="preserve">01 Febrero -11 abril 2025; </w:t>
            </w:r>
          </w:p>
          <w:p w:rsidR="001D1EAE" w:rsidRDefault="001D1EAE" w:rsidP="0088035E">
            <w:pPr>
              <w:widowControl w:val="0"/>
              <w:spacing w:after="0" w:line="240" w:lineRule="auto"/>
              <w:jc w:val="center"/>
              <w:rPr>
                <w:rFonts w:ascii="Arial" w:eastAsia="Arial" w:hAnsi="Arial" w:cs="Arial"/>
                <w:b w:val="0"/>
                <w:bCs w:val="0"/>
                <w:sz w:val="18"/>
                <w:szCs w:val="18"/>
              </w:rPr>
            </w:pPr>
            <w:r w:rsidRPr="00DA151A">
              <w:rPr>
                <w:rFonts w:ascii="Arial" w:eastAsia="Arial" w:hAnsi="Arial" w:cs="Arial"/>
                <w:b w:val="0"/>
                <w:bCs w:val="0"/>
                <w:sz w:val="18"/>
                <w:szCs w:val="18"/>
              </w:rPr>
              <w:t xml:space="preserve">29 abril -20 diciembre 2025; </w:t>
            </w:r>
          </w:p>
          <w:p w:rsidR="001D1EAE" w:rsidRPr="00797E1E" w:rsidRDefault="001D1EAE" w:rsidP="0088035E">
            <w:pPr>
              <w:widowControl w:val="0"/>
              <w:spacing w:after="0" w:line="240" w:lineRule="auto"/>
              <w:jc w:val="center"/>
              <w:rPr>
                <w:rFonts w:ascii="Arial" w:eastAsia="Arial" w:hAnsi="Arial" w:cs="Arial"/>
                <w:b w:val="0"/>
                <w:bCs w:val="0"/>
                <w:sz w:val="18"/>
                <w:szCs w:val="18"/>
              </w:rPr>
            </w:pPr>
            <w:r w:rsidRPr="00DA151A">
              <w:rPr>
                <w:rFonts w:ascii="Arial" w:eastAsia="Arial" w:hAnsi="Arial" w:cs="Arial"/>
                <w:b w:val="0"/>
                <w:bCs w:val="0"/>
                <w:sz w:val="18"/>
                <w:szCs w:val="18"/>
              </w:rPr>
              <w:t>08 enero - 28 febrero 2026</w:t>
            </w:r>
          </w:p>
        </w:tc>
        <w:tc>
          <w:tcPr>
            <w:tcW w:w="1445" w:type="dxa"/>
            <w:vMerge w:val="restart"/>
            <w:shd w:val="clear" w:color="auto" w:fill="auto"/>
            <w:vAlign w:val="center"/>
          </w:tcPr>
          <w:p w:rsidR="001D1EAE" w:rsidRPr="005F270A" w:rsidRDefault="001D1EAE" w:rsidP="004626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Primera </w:t>
            </w:r>
          </w:p>
        </w:tc>
        <w:tc>
          <w:tcPr>
            <w:tcW w:w="1264" w:type="dxa"/>
            <w:tcBorders>
              <w:top w:val="nil"/>
            </w:tcBorders>
            <w:shd w:val="clear" w:color="auto" w:fill="FFFFFF" w:themeFill="background1"/>
          </w:tcPr>
          <w:p w:rsidR="001D1EAE" w:rsidRPr="00087611" w:rsidRDefault="001D1EAE" w:rsidP="005C2ACC">
            <w:pPr>
              <w:cnfStyle w:val="000000100000" w:firstRow="0" w:lastRow="0" w:firstColumn="0" w:lastColumn="0" w:oddVBand="0" w:evenVBand="0" w:oddHBand="1" w:evenHBand="0" w:firstRowFirstColumn="0" w:firstRowLastColumn="0" w:lastRowFirstColumn="0" w:lastRowLastColumn="0"/>
            </w:pPr>
            <w:r w:rsidRPr="00087611">
              <w:t>4,495</w:t>
            </w:r>
            <w:r>
              <w:t xml:space="preserve"> USD</w:t>
            </w:r>
          </w:p>
        </w:tc>
        <w:tc>
          <w:tcPr>
            <w:tcW w:w="1264" w:type="dxa"/>
            <w:tcBorders>
              <w:top w:val="nil"/>
            </w:tcBorders>
            <w:shd w:val="clear" w:color="auto" w:fill="FFFFFF" w:themeFill="background1"/>
          </w:tcPr>
          <w:p w:rsidR="001D1EAE" w:rsidRPr="00087611" w:rsidRDefault="001D1EAE" w:rsidP="005C2ACC">
            <w:pPr>
              <w:cnfStyle w:val="000000100000" w:firstRow="0" w:lastRow="0" w:firstColumn="0" w:lastColumn="0" w:oddVBand="0" w:evenVBand="0" w:oddHBand="1" w:evenHBand="0" w:firstRowFirstColumn="0" w:firstRowLastColumn="0" w:lastRowFirstColumn="0" w:lastRowLastColumn="0"/>
            </w:pPr>
            <w:r w:rsidRPr="00087611">
              <w:t>3,026</w:t>
            </w:r>
            <w:r>
              <w:t xml:space="preserve"> USD</w:t>
            </w:r>
          </w:p>
        </w:tc>
        <w:tc>
          <w:tcPr>
            <w:tcW w:w="1107" w:type="dxa"/>
            <w:tcBorders>
              <w:top w:val="nil"/>
            </w:tcBorders>
            <w:shd w:val="clear" w:color="auto" w:fill="FFFFFF" w:themeFill="background1"/>
          </w:tcPr>
          <w:p w:rsidR="001D1EAE" w:rsidRPr="00087611" w:rsidRDefault="001D1EAE" w:rsidP="005C2ACC">
            <w:pPr>
              <w:cnfStyle w:val="000000100000" w:firstRow="0" w:lastRow="0" w:firstColumn="0" w:lastColumn="0" w:oddVBand="0" w:evenVBand="0" w:oddHBand="1" w:evenHBand="0" w:firstRowFirstColumn="0" w:firstRowLastColumn="0" w:lastRowFirstColumn="0" w:lastRowLastColumn="0"/>
            </w:pPr>
            <w:r w:rsidRPr="00087611">
              <w:t>3,026</w:t>
            </w:r>
            <w:r>
              <w:t xml:space="preserve"> USD</w:t>
            </w:r>
          </w:p>
        </w:tc>
        <w:tc>
          <w:tcPr>
            <w:tcW w:w="1107" w:type="dxa"/>
            <w:tcBorders>
              <w:top w:val="nil"/>
            </w:tcBorders>
            <w:shd w:val="clear" w:color="auto" w:fill="FFFFFF" w:themeFill="background1"/>
          </w:tcPr>
          <w:p w:rsidR="001D1EAE" w:rsidRDefault="001D1EAE" w:rsidP="005C2ACC">
            <w:pPr>
              <w:cnfStyle w:val="000000100000" w:firstRow="0" w:lastRow="0" w:firstColumn="0" w:lastColumn="0" w:oddVBand="0" w:evenVBand="0" w:oddHBand="1" w:evenHBand="0" w:firstRowFirstColumn="0" w:firstRowLastColumn="0" w:lastRowFirstColumn="0" w:lastRowLastColumn="0"/>
            </w:pPr>
            <w:r w:rsidRPr="00087611">
              <w:t>1527</w:t>
            </w:r>
            <w:r>
              <w:t xml:space="preserve"> USD</w:t>
            </w:r>
          </w:p>
        </w:tc>
      </w:tr>
      <w:tr w:rsidR="001D1EAE" w:rsidTr="00B743DA">
        <w:trPr>
          <w:trHeight w:val="411"/>
          <w:jc w:val="center"/>
        </w:trPr>
        <w:tc>
          <w:tcPr>
            <w:cnfStyle w:val="001000000000" w:firstRow="0" w:lastRow="0" w:firstColumn="1" w:lastColumn="0" w:oddVBand="0" w:evenVBand="0" w:oddHBand="0" w:evenHBand="0" w:firstRowFirstColumn="0" w:firstRowLastColumn="0" w:lastRowFirstColumn="0" w:lastRowLastColumn="0"/>
            <w:tcW w:w="3245" w:type="dxa"/>
            <w:shd w:val="clear" w:color="auto" w:fill="FFFFFF" w:themeFill="background1"/>
            <w:vAlign w:val="center"/>
          </w:tcPr>
          <w:p w:rsidR="001D1EAE" w:rsidRDefault="001D1EAE" w:rsidP="0088035E">
            <w:pPr>
              <w:widowControl w:val="0"/>
              <w:spacing w:after="0" w:line="240" w:lineRule="auto"/>
              <w:jc w:val="center"/>
              <w:rPr>
                <w:rFonts w:ascii="Arial" w:eastAsia="Arial" w:hAnsi="Arial" w:cs="Arial"/>
                <w:b w:val="0"/>
                <w:bCs w:val="0"/>
                <w:sz w:val="18"/>
                <w:szCs w:val="18"/>
              </w:rPr>
            </w:pPr>
            <w:r w:rsidRPr="00DA151A">
              <w:rPr>
                <w:rFonts w:ascii="Arial" w:eastAsia="Arial" w:hAnsi="Arial" w:cs="Arial"/>
                <w:b w:val="0"/>
                <w:bCs w:val="0"/>
                <w:sz w:val="18"/>
                <w:szCs w:val="18"/>
              </w:rPr>
              <w:t xml:space="preserve">12 -28  Abril 2025 ; </w:t>
            </w:r>
          </w:p>
          <w:p w:rsidR="001D1EAE" w:rsidRPr="00837139" w:rsidRDefault="001D1EAE" w:rsidP="0088035E">
            <w:pPr>
              <w:widowControl w:val="0"/>
              <w:spacing w:after="0" w:line="240" w:lineRule="auto"/>
              <w:jc w:val="center"/>
              <w:rPr>
                <w:rFonts w:ascii="Arial" w:eastAsia="Arial" w:hAnsi="Arial" w:cs="Arial"/>
                <w:b w:val="0"/>
                <w:bCs w:val="0"/>
                <w:sz w:val="18"/>
                <w:szCs w:val="18"/>
              </w:rPr>
            </w:pPr>
            <w:r w:rsidRPr="00DA151A">
              <w:rPr>
                <w:rFonts w:ascii="Arial" w:eastAsia="Arial" w:hAnsi="Arial" w:cs="Arial"/>
                <w:b w:val="0"/>
                <w:bCs w:val="0"/>
                <w:sz w:val="18"/>
                <w:szCs w:val="18"/>
              </w:rPr>
              <w:t>21 diciembre 2025 - 07 enero 2026</w:t>
            </w:r>
          </w:p>
        </w:tc>
        <w:tc>
          <w:tcPr>
            <w:tcW w:w="1445" w:type="dxa"/>
            <w:vMerge/>
            <w:shd w:val="clear" w:color="auto" w:fill="auto"/>
            <w:vAlign w:val="center"/>
          </w:tcPr>
          <w:p w:rsidR="001D1EAE" w:rsidRDefault="001D1EAE" w:rsidP="004626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tcPr>
          <w:p w:rsidR="001D1EAE" w:rsidRPr="00241293" w:rsidRDefault="001D1EAE" w:rsidP="007F4FC3">
            <w:pPr>
              <w:cnfStyle w:val="000000000000" w:firstRow="0" w:lastRow="0" w:firstColumn="0" w:lastColumn="0" w:oddVBand="0" w:evenVBand="0" w:oddHBand="0" w:evenHBand="0" w:firstRowFirstColumn="0" w:firstRowLastColumn="0" w:lastRowFirstColumn="0" w:lastRowLastColumn="0"/>
            </w:pPr>
            <w:r w:rsidRPr="00241293">
              <w:t>5,245</w:t>
            </w:r>
            <w:r>
              <w:t xml:space="preserve"> USD</w:t>
            </w:r>
          </w:p>
        </w:tc>
        <w:tc>
          <w:tcPr>
            <w:tcW w:w="1264" w:type="dxa"/>
            <w:shd w:val="clear" w:color="auto" w:fill="FFFFFF" w:themeFill="background1"/>
          </w:tcPr>
          <w:p w:rsidR="001D1EAE" w:rsidRPr="00241293" w:rsidRDefault="001D1EAE" w:rsidP="007F4FC3">
            <w:pPr>
              <w:cnfStyle w:val="000000000000" w:firstRow="0" w:lastRow="0" w:firstColumn="0" w:lastColumn="0" w:oddVBand="0" w:evenVBand="0" w:oddHBand="0" w:evenHBand="0" w:firstRowFirstColumn="0" w:firstRowLastColumn="0" w:lastRowFirstColumn="0" w:lastRowLastColumn="0"/>
            </w:pPr>
            <w:r w:rsidRPr="00241293">
              <w:t>3,401</w:t>
            </w:r>
            <w:r>
              <w:t xml:space="preserve"> USD</w:t>
            </w:r>
          </w:p>
        </w:tc>
        <w:tc>
          <w:tcPr>
            <w:tcW w:w="1107" w:type="dxa"/>
            <w:shd w:val="clear" w:color="auto" w:fill="FFFFFF" w:themeFill="background1"/>
          </w:tcPr>
          <w:p w:rsidR="001D1EAE" w:rsidRPr="00241293" w:rsidRDefault="001D1EAE" w:rsidP="007F4FC3">
            <w:pPr>
              <w:cnfStyle w:val="000000000000" w:firstRow="0" w:lastRow="0" w:firstColumn="0" w:lastColumn="0" w:oddVBand="0" w:evenVBand="0" w:oddHBand="0" w:evenHBand="0" w:firstRowFirstColumn="0" w:firstRowLastColumn="0" w:lastRowFirstColumn="0" w:lastRowLastColumn="0"/>
            </w:pPr>
            <w:r w:rsidRPr="00241293">
              <w:t>3,401</w:t>
            </w:r>
            <w:r>
              <w:t xml:space="preserve"> USD</w:t>
            </w:r>
          </w:p>
        </w:tc>
        <w:tc>
          <w:tcPr>
            <w:tcW w:w="1107" w:type="dxa"/>
            <w:shd w:val="clear" w:color="auto" w:fill="FFFFFF" w:themeFill="background1"/>
          </w:tcPr>
          <w:p w:rsidR="001D1EAE" w:rsidRDefault="001D1EAE" w:rsidP="007F4FC3">
            <w:pPr>
              <w:cnfStyle w:val="000000000000" w:firstRow="0" w:lastRow="0" w:firstColumn="0" w:lastColumn="0" w:oddVBand="0" w:evenVBand="0" w:oddHBand="0" w:evenHBand="0" w:firstRowFirstColumn="0" w:firstRowLastColumn="0" w:lastRowFirstColumn="0" w:lastRowLastColumn="0"/>
            </w:pPr>
            <w:r w:rsidRPr="00241293">
              <w:t>1902</w:t>
            </w:r>
            <w:r>
              <w:t xml:space="preserve"> USD</w:t>
            </w:r>
          </w:p>
        </w:tc>
      </w:tr>
    </w:tbl>
    <w:p w:rsidR="00A026C1" w:rsidRDefault="00A026C1" w:rsidP="002F3EBA">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734" w:type="pct"/>
        <w:jc w:val="center"/>
        <w:shd w:val="clear" w:color="auto" w:fill="FDE4D0"/>
        <w:tblLayout w:type="fixed"/>
        <w:tblLook w:val="04A0" w:firstRow="1" w:lastRow="0" w:firstColumn="1" w:lastColumn="0" w:noHBand="0" w:noVBand="1"/>
      </w:tblPr>
      <w:tblGrid>
        <w:gridCol w:w="3245"/>
        <w:gridCol w:w="1445"/>
        <w:gridCol w:w="1264"/>
        <w:gridCol w:w="1264"/>
        <w:gridCol w:w="1107"/>
        <w:gridCol w:w="1107"/>
      </w:tblGrid>
      <w:tr w:rsidR="00313067" w:rsidRPr="005F270A" w:rsidTr="00AE5A13">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3245" w:type="dxa"/>
            <w:shd w:val="clear" w:color="auto" w:fill="E36C0A" w:themeFill="accent6" w:themeFillShade="BF"/>
            <w:vAlign w:val="center"/>
          </w:tcPr>
          <w:p w:rsidR="00313067" w:rsidRPr="005F270A" w:rsidRDefault="00313067" w:rsidP="004626AB">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 xml:space="preserve">sábados </w:t>
            </w:r>
          </w:p>
        </w:tc>
        <w:tc>
          <w:tcPr>
            <w:tcW w:w="1445" w:type="dxa"/>
            <w:shd w:val="clear" w:color="auto" w:fill="E36C0A" w:themeFill="accent6" w:themeFillShade="BF"/>
            <w:vAlign w:val="center"/>
          </w:tcPr>
          <w:p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64" w:type="dxa"/>
            <w:shd w:val="clear" w:color="auto" w:fill="E36C0A" w:themeFill="accent6" w:themeFillShade="BF"/>
            <w:vAlign w:val="center"/>
          </w:tcPr>
          <w:p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64" w:type="dxa"/>
            <w:shd w:val="clear" w:color="auto" w:fill="E36C0A" w:themeFill="accent6" w:themeFillShade="BF"/>
            <w:vAlign w:val="center"/>
          </w:tcPr>
          <w:p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07" w:type="dxa"/>
            <w:shd w:val="clear" w:color="auto" w:fill="E36C0A" w:themeFill="accent6" w:themeFillShade="BF"/>
            <w:vAlign w:val="center"/>
          </w:tcPr>
          <w:p w:rsidR="00313067" w:rsidRPr="005F270A" w:rsidRDefault="00313067"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07" w:type="dxa"/>
            <w:shd w:val="clear" w:color="auto" w:fill="E36C0A" w:themeFill="accent6" w:themeFillShade="BF"/>
          </w:tcPr>
          <w:p w:rsidR="00313067" w:rsidRPr="005F270A" w:rsidRDefault="00DA151A" w:rsidP="004626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0-11</w:t>
            </w:r>
          </w:p>
        </w:tc>
      </w:tr>
      <w:tr w:rsidR="001D1EAE" w:rsidTr="008B7CE4">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245" w:type="dxa"/>
            <w:tcBorders>
              <w:top w:val="nil"/>
            </w:tcBorders>
            <w:shd w:val="clear" w:color="auto" w:fill="FFFFFF" w:themeFill="background1"/>
            <w:vAlign w:val="center"/>
          </w:tcPr>
          <w:p w:rsidR="001D1EAE" w:rsidRDefault="001D1EAE" w:rsidP="0088035E">
            <w:pPr>
              <w:widowControl w:val="0"/>
              <w:spacing w:after="0" w:line="240" w:lineRule="auto"/>
              <w:jc w:val="center"/>
              <w:rPr>
                <w:rFonts w:ascii="Arial" w:eastAsia="Arial" w:hAnsi="Arial" w:cs="Arial"/>
                <w:b w:val="0"/>
                <w:bCs w:val="0"/>
                <w:sz w:val="18"/>
                <w:szCs w:val="18"/>
              </w:rPr>
            </w:pPr>
            <w:r w:rsidRPr="00DA151A">
              <w:rPr>
                <w:rFonts w:ascii="Arial" w:eastAsia="Arial" w:hAnsi="Arial" w:cs="Arial"/>
                <w:b w:val="0"/>
                <w:bCs w:val="0"/>
                <w:sz w:val="18"/>
                <w:szCs w:val="18"/>
              </w:rPr>
              <w:t xml:space="preserve">01 Febrero -11 abril 2025; </w:t>
            </w:r>
          </w:p>
          <w:p w:rsidR="001D1EAE" w:rsidRDefault="001D1EAE" w:rsidP="0088035E">
            <w:pPr>
              <w:widowControl w:val="0"/>
              <w:spacing w:after="0" w:line="240" w:lineRule="auto"/>
              <w:jc w:val="center"/>
              <w:rPr>
                <w:rFonts w:ascii="Arial" w:eastAsia="Arial" w:hAnsi="Arial" w:cs="Arial"/>
                <w:b w:val="0"/>
                <w:bCs w:val="0"/>
                <w:sz w:val="18"/>
                <w:szCs w:val="18"/>
              </w:rPr>
            </w:pPr>
            <w:r w:rsidRPr="00DA151A">
              <w:rPr>
                <w:rFonts w:ascii="Arial" w:eastAsia="Arial" w:hAnsi="Arial" w:cs="Arial"/>
                <w:b w:val="0"/>
                <w:bCs w:val="0"/>
                <w:sz w:val="18"/>
                <w:szCs w:val="18"/>
              </w:rPr>
              <w:t xml:space="preserve">29 abril -20 diciembre 2025; </w:t>
            </w:r>
          </w:p>
          <w:p w:rsidR="001D1EAE" w:rsidRPr="00797E1E" w:rsidRDefault="001D1EAE" w:rsidP="0088035E">
            <w:pPr>
              <w:widowControl w:val="0"/>
              <w:spacing w:after="0" w:line="240" w:lineRule="auto"/>
              <w:jc w:val="center"/>
              <w:rPr>
                <w:rFonts w:ascii="Arial" w:eastAsia="Arial" w:hAnsi="Arial" w:cs="Arial"/>
                <w:b w:val="0"/>
                <w:bCs w:val="0"/>
                <w:sz w:val="18"/>
                <w:szCs w:val="18"/>
              </w:rPr>
            </w:pPr>
            <w:r w:rsidRPr="00DA151A">
              <w:rPr>
                <w:rFonts w:ascii="Arial" w:eastAsia="Arial" w:hAnsi="Arial" w:cs="Arial"/>
                <w:b w:val="0"/>
                <w:bCs w:val="0"/>
                <w:sz w:val="18"/>
                <w:szCs w:val="18"/>
              </w:rPr>
              <w:t>08 enero - 28 febrero 2026</w:t>
            </w:r>
          </w:p>
        </w:tc>
        <w:tc>
          <w:tcPr>
            <w:tcW w:w="1445" w:type="dxa"/>
            <w:vMerge w:val="restart"/>
            <w:shd w:val="clear" w:color="auto" w:fill="auto"/>
            <w:vAlign w:val="center"/>
          </w:tcPr>
          <w:p w:rsidR="001D1EAE" w:rsidRPr="005F270A" w:rsidRDefault="001D1EAE" w:rsidP="004626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Superior</w:t>
            </w:r>
          </w:p>
        </w:tc>
        <w:tc>
          <w:tcPr>
            <w:tcW w:w="1264" w:type="dxa"/>
            <w:tcBorders>
              <w:top w:val="nil"/>
            </w:tcBorders>
            <w:shd w:val="clear" w:color="auto" w:fill="FFFFFF" w:themeFill="background1"/>
          </w:tcPr>
          <w:p w:rsidR="001D1EAE" w:rsidRPr="0025539F" w:rsidRDefault="001D1EAE" w:rsidP="007862AD">
            <w:pPr>
              <w:cnfStyle w:val="000000100000" w:firstRow="0" w:lastRow="0" w:firstColumn="0" w:lastColumn="0" w:oddVBand="0" w:evenVBand="0" w:oddHBand="1" w:evenHBand="0" w:firstRowFirstColumn="0" w:firstRowLastColumn="0" w:lastRowFirstColumn="0" w:lastRowLastColumn="0"/>
            </w:pPr>
            <w:r w:rsidRPr="0025539F">
              <w:t>5,551</w:t>
            </w:r>
            <w:r>
              <w:t xml:space="preserve"> USD</w:t>
            </w:r>
          </w:p>
        </w:tc>
        <w:tc>
          <w:tcPr>
            <w:tcW w:w="1264" w:type="dxa"/>
            <w:tcBorders>
              <w:top w:val="nil"/>
            </w:tcBorders>
            <w:shd w:val="clear" w:color="auto" w:fill="FFFFFF" w:themeFill="background1"/>
          </w:tcPr>
          <w:p w:rsidR="001D1EAE" w:rsidRPr="0025539F" w:rsidRDefault="001D1EAE" w:rsidP="007862AD">
            <w:pPr>
              <w:cnfStyle w:val="000000100000" w:firstRow="0" w:lastRow="0" w:firstColumn="0" w:lastColumn="0" w:oddVBand="0" w:evenVBand="0" w:oddHBand="1" w:evenHBand="0" w:firstRowFirstColumn="0" w:firstRowLastColumn="0" w:lastRowFirstColumn="0" w:lastRowLastColumn="0"/>
            </w:pPr>
            <w:r w:rsidRPr="0025539F">
              <w:t>3,470</w:t>
            </w:r>
            <w:r>
              <w:t xml:space="preserve"> USD</w:t>
            </w:r>
          </w:p>
        </w:tc>
        <w:tc>
          <w:tcPr>
            <w:tcW w:w="1107" w:type="dxa"/>
            <w:tcBorders>
              <w:top w:val="nil"/>
            </w:tcBorders>
            <w:shd w:val="clear" w:color="auto" w:fill="FFFFFF" w:themeFill="background1"/>
          </w:tcPr>
          <w:p w:rsidR="001D1EAE" w:rsidRPr="0025539F" w:rsidRDefault="001D1EAE" w:rsidP="007862AD">
            <w:pPr>
              <w:cnfStyle w:val="000000100000" w:firstRow="0" w:lastRow="0" w:firstColumn="0" w:lastColumn="0" w:oddVBand="0" w:evenVBand="0" w:oddHBand="1" w:evenHBand="0" w:firstRowFirstColumn="0" w:firstRowLastColumn="0" w:lastRowFirstColumn="0" w:lastRowLastColumn="0"/>
            </w:pPr>
            <w:r w:rsidRPr="0025539F">
              <w:t>3,470</w:t>
            </w:r>
            <w:r>
              <w:t xml:space="preserve"> USD</w:t>
            </w:r>
          </w:p>
        </w:tc>
        <w:tc>
          <w:tcPr>
            <w:tcW w:w="1107" w:type="dxa"/>
            <w:tcBorders>
              <w:top w:val="nil"/>
            </w:tcBorders>
            <w:shd w:val="clear" w:color="auto" w:fill="FFFFFF" w:themeFill="background1"/>
          </w:tcPr>
          <w:p w:rsidR="001D1EAE" w:rsidRDefault="001D1EAE" w:rsidP="007862AD">
            <w:pPr>
              <w:cnfStyle w:val="000000100000" w:firstRow="0" w:lastRow="0" w:firstColumn="0" w:lastColumn="0" w:oddVBand="0" w:evenVBand="0" w:oddHBand="1" w:evenHBand="0" w:firstRowFirstColumn="0" w:firstRowLastColumn="0" w:lastRowFirstColumn="0" w:lastRowLastColumn="0"/>
            </w:pPr>
            <w:r w:rsidRPr="0025539F">
              <w:t>1750</w:t>
            </w:r>
            <w:r>
              <w:t xml:space="preserve"> USD</w:t>
            </w:r>
          </w:p>
        </w:tc>
      </w:tr>
      <w:tr w:rsidR="001D1EAE" w:rsidTr="00322C8A">
        <w:trPr>
          <w:trHeight w:val="411"/>
          <w:jc w:val="center"/>
        </w:trPr>
        <w:tc>
          <w:tcPr>
            <w:cnfStyle w:val="001000000000" w:firstRow="0" w:lastRow="0" w:firstColumn="1" w:lastColumn="0" w:oddVBand="0" w:evenVBand="0" w:oddHBand="0" w:evenHBand="0" w:firstRowFirstColumn="0" w:firstRowLastColumn="0" w:lastRowFirstColumn="0" w:lastRowLastColumn="0"/>
            <w:tcW w:w="3245" w:type="dxa"/>
            <w:shd w:val="clear" w:color="auto" w:fill="FFFFFF" w:themeFill="background1"/>
            <w:vAlign w:val="center"/>
          </w:tcPr>
          <w:p w:rsidR="001D1EAE" w:rsidRDefault="001D1EAE" w:rsidP="0088035E">
            <w:pPr>
              <w:widowControl w:val="0"/>
              <w:spacing w:after="0" w:line="240" w:lineRule="auto"/>
              <w:jc w:val="center"/>
              <w:rPr>
                <w:rFonts w:ascii="Arial" w:eastAsia="Arial" w:hAnsi="Arial" w:cs="Arial"/>
                <w:b w:val="0"/>
                <w:bCs w:val="0"/>
                <w:sz w:val="18"/>
                <w:szCs w:val="18"/>
              </w:rPr>
            </w:pPr>
            <w:r w:rsidRPr="00DA151A">
              <w:rPr>
                <w:rFonts w:ascii="Arial" w:eastAsia="Arial" w:hAnsi="Arial" w:cs="Arial"/>
                <w:b w:val="0"/>
                <w:bCs w:val="0"/>
                <w:sz w:val="18"/>
                <w:szCs w:val="18"/>
              </w:rPr>
              <w:t xml:space="preserve">12 -28  Abril 2025 ; </w:t>
            </w:r>
          </w:p>
          <w:p w:rsidR="001D1EAE" w:rsidRPr="00837139" w:rsidRDefault="001D1EAE" w:rsidP="0088035E">
            <w:pPr>
              <w:widowControl w:val="0"/>
              <w:spacing w:after="0" w:line="240" w:lineRule="auto"/>
              <w:jc w:val="center"/>
              <w:rPr>
                <w:rFonts w:ascii="Arial" w:eastAsia="Arial" w:hAnsi="Arial" w:cs="Arial"/>
                <w:b w:val="0"/>
                <w:bCs w:val="0"/>
                <w:sz w:val="18"/>
                <w:szCs w:val="18"/>
              </w:rPr>
            </w:pPr>
            <w:r w:rsidRPr="00DA151A">
              <w:rPr>
                <w:rFonts w:ascii="Arial" w:eastAsia="Arial" w:hAnsi="Arial" w:cs="Arial"/>
                <w:b w:val="0"/>
                <w:bCs w:val="0"/>
                <w:sz w:val="18"/>
                <w:szCs w:val="18"/>
              </w:rPr>
              <w:t>21 diciembre 2025 - 07 enero 2026</w:t>
            </w:r>
          </w:p>
        </w:tc>
        <w:tc>
          <w:tcPr>
            <w:tcW w:w="1445" w:type="dxa"/>
            <w:vMerge/>
            <w:shd w:val="clear" w:color="auto" w:fill="auto"/>
            <w:vAlign w:val="center"/>
          </w:tcPr>
          <w:p w:rsidR="001D1EAE" w:rsidRDefault="001D1EAE" w:rsidP="004626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tcPr>
          <w:p w:rsidR="001D1EAE" w:rsidRPr="00614E66" w:rsidRDefault="001D1EAE" w:rsidP="006F3D58">
            <w:pPr>
              <w:cnfStyle w:val="000000000000" w:firstRow="0" w:lastRow="0" w:firstColumn="0" w:lastColumn="0" w:oddVBand="0" w:evenVBand="0" w:oddHBand="0" w:evenHBand="0" w:firstRowFirstColumn="0" w:firstRowLastColumn="0" w:lastRowFirstColumn="0" w:lastRowLastColumn="0"/>
            </w:pPr>
            <w:r w:rsidRPr="00614E66">
              <w:t>6,523</w:t>
            </w:r>
            <w:r>
              <w:t xml:space="preserve"> USD</w:t>
            </w:r>
          </w:p>
        </w:tc>
        <w:tc>
          <w:tcPr>
            <w:tcW w:w="1264" w:type="dxa"/>
            <w:shd w:val="clear" w:color="auto" w:fill="FFFFFF" w:themeFill="background1"/>
          </w:tcPr>
          <w:p w:rsidR="001D1EAE" w:rsidRPr="00614E66" w:rsidRDefault="001D1EAE" w:rsidP="006F3D58">
            <w:pPr>
              <w:cnfStyle w:val="000000000000" w:firstRow="0" w:lastRow="0" w:firstColumn="0" w:lastColumn="0" w:oddVBand="0" w:evenVBand="0" w:oddHBand="0" w:evenHBand="0" w:firstRowFirstColumn="0" w:firstRowLastColumn="0" w:lastRowFirstColumn="0" w:lastRowLastColumn="0"/>
            </w:pPr>
            <w:r w:rsidRPr="00614E66">
              <w:t>3,957</w:t>
            </w:r>
            <w:r>
              <w:t xml:space="preserve"> USD</w:t>
            </w:r>
          </w:p>
        </w:tc>
        <w:tc>
          <w:tcPr>
            <w:tcW w:w="1107" w:type="dxa"/>
            <w:shd w:val="clear" w:color="auto" w:fill="FFFFFF" w:themeFill="background1"/>
          </w:tcPr>
          <w:p w:rsidR="001D1EAE" w:rsidRPr="00614E66" w:rsidRDefault="001D1EAE" w:rsidP="006F3D58">
            <w:pPr>
              <w:cnfStyle w:val="000000000000" w:firstRow="0" w:lastRow="0" w:firstColumn="0" w:lastColumn="0" w:oddVBand="0" w:evenVBand="0" w:oddHBand="0" w:evenHBand="0" w:firstRowFirstColumn="0" w:firstRowLastColumn="0" w:lastRowFirstColumn="0" w:lastRowLastColumn="0"/>
            </w:pPr>
            <w:r w:rsidRPr="00614E66">
              <w:t>3,957</w:t>
            </w:r>
            <w:r>
              <w:t xml:space="preserve"> USD</w:t>
            </w:r>
          </w:p>
        </w:tc>
        <w:tc>
          <w:tcPr>
            <w:tcW w:w="1107" w:type="dxa"/>
            <w:shd w:val="clear" w:color="auto" w:fill="FFFFFF" w:themeFill="background1"/>
          </w:tcPr>
          <w:p w:rsidR="001D1EAE" w:rsidRDefault="001D1EAE" w:rsidP="006F3D58">
            <w:pPr>
              <w:cnfStyle w:val="000000000000" w:firstRow="0" w:lastRow="0" w:firstColumn="0" w:lastColumn="0" w:oddVBand="0" w:evenVBand="0" w:oddHBand="0" w:evenHBand="0" w:firstRowFirstColumn="0" w:firstRowLastColumn="0" w:lastRowFirstColumn="0" w:lastRowLastColumn="0"/>
            </w:pPr>
            <w:r w:rsidRPr="00614E66">
              <w:t>2236</w:t>
            </w:r>
            <w:r>
              <w:t xml:space="preserve"> USD</w:t>
            </w:r>
          </w:p>
        </w:tc>
      </w:tr>
    </w:tbl>
    <w:p w:rsidR="00313067" w:rsidRDefault="00313067" w:rsidP="002F3EBA">
      <w:pPr>
        <w:spacing w:after="0" w:line="240" w:lineRule="auto"/>
        <w:rPr>
          <w:rFonts w:ascii="Arial" w:eastAsia="Times New Roman" w:hAnsi="Arial" w:cs="Arial"/>
          <w:b/>
          <w:color w:val="E36C0A" w:themeColor="accent6" w:themeShade="BF"/>
          <w:sz w:val="18"/>
          <w:szCs w:val="18"/>
          <w:u w:val="single"/>
          <w:lang w:eastAsia="es-ES"/>
        </w:rPr>
      </w:pPr>
    </w:p>
    <w:p w:rsidR="00F41886" w:rsidRDefault="00F41886" w:rsidP="002F3EBA">
      <w:pPr>
        <w:spacing w:after="0" w:line="240" w:lineRule="auto"/>
        <w:rPr>
          <w:rFonts w:ascii="Arial" w:eastAsia="Times New Roman" w:hAnsi="Arial" w:cs="Arial"/>
          <w:b/>
          <w:color w:val="E36C0A" w:themeColor="accent6" w:themeShade="BF"/>
          <w:sz w:val="18"/>
          <w:szCs w:val="18"/>
          <w:u w:val="single"/>
          <w:lang w:eastAsia="es-ES"/>
        </w:rPr>
      </w:pPr>
    </w:p>
    <w:p w:rsidR="009C469B" w:rsidRDefault="009C469B"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s-CO" w:eastAsia="es-ES"/>
        </w:rPr>
      </w:pPr>
    </w:p>
    <w:p w:rsidR="00B63849" w:rsidRPr="00FE7665" w:rsidRDefault="00FF10E8"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lastRenderedPageBreak/>
        <w:t xml:space="preserve">EXCURSIONES </w:t>
      </w:r>
      <w:r w:rsidR="009716D3" w:rsidRPr="00FE7665">
        <w:rPr>
          <w:rFonts w:ascii="Arial" w:eastAsia="Times New Roman" w:hAnsi="Arial" w:cs="Arial"/>
          <w:b/>
          <w:color w:val="E36C0A" w:themeColor="accent6" w:themeShade="BF"/>
          <w:sz w:val="18"/>
          <w:szCs w:val="18"/>
          <w:u w:val="single"/>
          <w:lang w:val="es-CO" w:eastAsia="es-ES"/>
        </w:rPr>
        <w:t>OPCIONALES</w:t>
      </w:r>
      <w:r w:rsidR="00ED3D50">
        <w:rPr>
          <w:rFonts w:ascii="Arial" w:eastAsia="Times New Roman" w:hAnsi="Arial" w:cs="Arial"/>
          <w:b/>
          <w:color w:val="E36C0A" w:themeColor="accent6" w:themeShade="BF"/>
          <w:sz w:val="18"/>
          <w:szCs w:val="18"/>
          <w:u w:val="single"/>
          <w:lang w:val="es-CO" w:eastAsia="es-ES"/>
        </w:rPr>
        <w:t xml:space="preserve"> PRECIO POR PERSONA</w:t>
      </w:r>
      <w:r w:rsidR="009716D3" w:rsidRPr="00FE7665">
        <w:rPr>
          <w:rFonts w:ascii="Arial" w:eastAsia="Times New Roman" w:hAnsi="Arial" w:cs="Arial"/>
          <w:b/>
          <w:color w:val="E36C0A" w:themeColor="accent6" w:themeShade="BF"/>
          <w:sz w:val="18"/>
          <w:szCs w:val="18"/>
          <w:u w:val="single"/>
          <w:lang w:val="es-CO" w:eastAsia="es-ES"/>
        </w:rPr>
        <w:t xml:space="preserve">: </w:t>
      </w:r>
    </w:p>
    <w:p w:rsidR="00B63849" w:rsidRPr="00B63849" w:rsidRDefault="00B63849" w:rsidP="00B63849">
      <w:pPr>
        <w:widowControl w:val="0"/>
        <w:suppressAutoHyphens w:val="0"/>
        <w:autoSpaceDE w:val="0"/>
        <w:autoSpaceDN w:val="0"/>
        <w:spacing w:after="0" w:line="240" w:lineRule="auto"/>
        <w:jc w:val="both"/>
        <w:rPr>
          <w:rFonts w:ascii="Arial" w:hAnsi="Arial" w:cs="Arial"/>
          <w:sz w:val="20"/>
          <w:szCs w:val="20"/>
          <w:lang w:val="es-CO"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B63849" w:rsidRPr="00BA5CA4" w:rsidTr="004822E3">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E36C0A" w:themeFill="accent6" w:themeFillShade="BF"/>
            <w:vAlign w:val="center"/>
          </w:tcPr>
          <w:p w:rsidR="00B63849" w:rsidRDefault="009716D3" w:rsidP="00C446F7">
            <w:pPr>
              <w:widowControl w:val="0"/>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OPCIONALES</w:t>
            </w:r>
            <w:r w:rsidR="00C446F7">
              <w:rPr>
                <w:rFonts w:ascii="Arial" w:eastAsia="Times New Roman" w:hAnsi="Arial" w:cs="Arial"/>
                <w:color w:val="FFFFFF" w:themeColor="background1"/>
                <w:sz w:val="18"/>
                <w:szCs w:val="18"/>
                <w:lang w:eastAsia="es-ES"/>
              </w:rPr>
              <w:t xml:space="preserve"> REGULARES,</w:t>
            </w:r>
            <w:r>
              <w:rPr>
                <w:rFonts w:ascii="Arial" w:eastAsia="Times New Roman" w:hAnsi="Arial" w:cs="Arial"/>
                <w:color w:val="FFFFFF" w:themeColor="background1"/>
                <w:sz w:val="18"/>
                <w:szCs w:val="18"/>
                <w:lang w:eastAsia="es-ES"/>
              </w:rPr>
              <w:t xml:space="preserve"> </w:t>
            </w:r>
            <w:r w:rsidR="00C446F7">
              <w:rPr>
                <w:rFonts w:ascii="Arial" w:eastAsia="Times New Roman" w:hAnsi="Arial" w:cs="Arial"/>
                <w:color w:val="FFFFFF" w:themeColor="background1"/>
                <w:sz w:val="18"/>
                <w:szCs w:val="18"/>
                <w:lang w:eastAsia="es-ES"/>
              </w:rPr>
              <w:t xml:space="preserve">SOLICITUD PREVIA </w:t>
            </w:r>
            <w:r w:rsidR="00B63849">
              <w:rPr>
                <w:rFonts w:ascii="Arial" w:eastAsia="Times New Roman" w:hAnsi="Arial" w:cs="Arial"/>
                <w:color w:val="FFFFFF" w:themeColor="background1"/>
                <w:sz w:val="18"/>
                <w:szCs w:val="18"/>
                <w:lang w:eastAsia="es-ES"/>
              </w:rPr>
              <w:t>DE LA LLEGADA A TURQUIA</w:t>
            </w:r>
          </w:p>
          <w:p w:rsidR="00247E60" w:rsidRPr="00BA5CA4" w:rsidRDefault="00247E60" w:rsidP="00C446F7">
            <w:pPr>
              <w:widowControl w:val="0"/>
              <w:spacing w:after="0" w:line="240" w:lineRule="auto"/>
              <w:jc w:val="center"/>
              <w:rPr>
                <w:rFonts w:ascii="Arial" w:eastAsia="Times New Roman" w:hAnsi="Arial" w:cs="Arial"/>
                <w:b w:val="0"/>
                <w:color w:val="FFFFFF" w:themeColor="background1"/>
                <w:sz w:val="20"/>
                <w:szCs w:val="20"/>
                <w:lang w:val="es-ES_tradnl" w:eastAsia="es-ES"/>
              </w:rPr>
            </w:pPr>
            <w:r w:rsidRPr="001413E1">
              <w:rPr>
                <w:rFonts w:ascii="Arial" w:eastAsia="Arial" w:hAnsi="Arial" w:cs="Arial"/>
                <w:color w:val="000000"/>
                <w:sz w:val="18"/>
                <w:szCs w:val="18"/>
                <w:u w:val="single"/>
              </w:rPr>
              <w:t>Operación a partir de mínimo 2 personas</w:t>
            </w:r>
          </w:p>
        </w:tc>
      </w:tr>
      <w:tr w:rsidR="0031553D" w:rsidRPr="00F2698C" w:rsidTr="004822E3">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rsidR="0031553D" w:rsidRPr="00A8617A" w:rsidRDefault="0031553D" w:rsidP="00AC3593">
            <w:pPr>
              <w:spacing w:after="0" w:line="240" w:lineRule="auto"/>
              <w:rPr>
                <w:rFonts w:ascii="Arial" w:eastAsia="Times New Roman" w:hAnsi="Arial" w:cs="Arial"/>
                <w:b w:val="0"/>
                <w:sz w:val="18"/>
                <w:szCs w:val="18"/>
                <w:lang w:val="es-MX" w:eastAsia="es-ES"/>
              </w:rPr>
            </w:pPr>
            <w:r w:rsidRPr="00F530D7">
              <w:rPr>
                <w:rFonts w:ascii="Arial" w:eastAsia="Times New Roman" w:hAnsi="Arial" w:cs="Arial"/>
                <w:b w:val="0"/>
                <w:sz w:val="18"/>
                <w:szCs w:val="18"/>
                <w:lang w:val="es-MX" w:eastAsia="es-ES"/>
              </w:rPr>
              <w:t xml:space="preserve">Palacio </w:t>
            </w:r>
            <w:proofErr w:type="spellStart"/>
            <w:r w:rsidRPr="00F530D7">
              <w:rPr>
                <w:rFonts w:ascii="Arial" w:eastAsia="Times New Roman" w:hAnsi="Arial" w:cs="Arial"/>
                <w:b w:val="0"/>
                <w:sz w:val="18"/>
                <w:szCs w:val="18"/>
                <w:lang w:val="es-MX" w:eastAsia="es-ES"/>
              </w:rPr>
              <w:t>Topkapi</w:t>
            </w:r>
            <w:proofErr w:type="spellEnd"/>
            <w:r w:rsidRPr="00F530D7">
              <w:rPr>
                <w:rFonts w:ascii="Arial" w:eastAsia="Times New Roman" w:hAnsi="Arial" w:cs="Arial"/>
                <w:b w:val="0"/>
                <w:sz w:val="18"/>
                <w:szCs w:val="18"/>
                <w:lang w:val="es-MX" w:eastAsia="es-ES"/>
              </w:rPr>
              <w:t xml:space="preserve"> y Gran Bazar (medio día sin Almuerzo</w:t>
            </w:r>
            <w:r w:rsidR="00ED3D50">
              <w:rPr>
                <w:rFonts w:ascii="Arial" w:eastAsia="Times New Roman" w:hAnsi="Arial" w:cs="Arial"/>
                <w:b w:val="0"/>
                <w:i/>
                <w:sz w:val="18"/>
                <w:szCs w:val="18"/>
                <w:lang w:val="es-MX" w:eastAsia="es-ES"/>
              </w:rPr>
              <w:t>) ………… 111</w:t>
            </w:r>
            <w:r>
              <w:rPr>
                <w:rFonts w:ascii="Arial" w:eastAsia="Times New Roman" w:hAnsi="Arial" w:cs="Arial"/>
                <w:b w:val="0"/>
                <w:i/>
                <w:sz w:val="18"/>
                <w:szCs w:val="18"/>
                <w:lang w:val="es-MX" w:eastAsia="es-ES"/>
              </w:rPr>
              <w:t xml:space="preserve"> USD</w:t>
            </w:r>
          </w:p>
        </w:tc>
      </w:tr>
      <w:tr w:rsidR="0031553D" w:rsidRPr="00F2698C" w:rsidTr="004822E3">
        <w:trPr>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rsidR="0031553D" w:rsidRPr="00A8617A" w:rsidRDefault="0031553D" w:rsidP="00ED3D50">
            <w:pPr>
              <w:spacing w:after="0" w:line="240" w:lineRule="auto"/>
              <w:rPr>
                <w:rFonts w:ascii="Arial" w:eastAsia="Times New Roman" w:hAnsi="Arial" w:cs="Arial"/>
                <w:b w:val="0"/>
                <w:bCs w:val="0"/>
                <w:sz w:val="18"/>
                <w:szCs w:val="18"/>
                <w:lang w:eastAsia="es-ES"/>
              </w:rPr>
            </w:pPr>
            <w:r w:rsidRPr="206917BD">
              <w:rPr>
                <w:rFonts w:ascii="Arial" w:eastAsia="Times New Roman" w:hAnsi="Arial" w:cs="Arial"/>
                <w:b w:val="0"/>
                <w:bCs w:val="0"/>
                <w:sz w:val="18"/>
                <w:szCs w:val="18"/>
                <w:lang w:eastAsia="es-ES"/>
              </w:rPr>
              <w:t>Espectáculo en Capadocia</w:t>
            </w:r>
            <w:r w:rsidRPr="206917BD">
              <w:rPr>
                <w:rFonts w:ascii="Arial" w:eastAsia="Times New Roman" w:hAnsi="Arial" w:cs="Arial"/>
                <w:b w:val="0"/>
                <w:bCs w:val="0"/>
                <w:i/>
                <w:iCs/>
                <w:sz w:val="18"/>
                <w:szCs w:val="18"/>
                <w:lang w:eastAsia="es-ES"/>
              </w:rPr>
              <w:t xml:space="preserve"> ………… ……………</w:t>
            </w:r>
            <w:r>
              <w:rPr>
                <w:rFonts w:ascii="Arial" w:eastAsia="Times New Roman" w:hAnsi="Arial" w:cs="Arial"/>
                <w:b w:val="0"/>
                <w:bCs w:val="0"/>
                <w:i/>
                <w:iCs/>
                <w:sz w:val="18"/>
                <w:szCs w:val="18"/>
                <w:lang w:eastAsia="es-ES"/>
              </w:rPr>
              <w:t>……………………</w:t>
            </w:r>
            <w:r w:rsidR="00ED3D50">
              <w:rPr>
                <w:rFonts w:ascii="Arial" w:eastAsia="Times New Roman" w:hAnsi="Arial" w:cs="Arial"/>
                <w:b w:val="0"/>
                <w:bCs w:val="0"/>
                <w:i/>
                <w:iCs/>
                <w:sz w:val="18"/>
                <w:szCs w:val="18"/>
                <w:lang w:eastAsia="es-ES"/>
              </w:rPr>
              <w:t xml:space="preserve">104 </w:t>
            </w:r>
            <w:r w:rsidRPr="206917BD">
              <w:rPr>
                <w:rFonts w:ascii="Arial" w:eastAsia="Times New Roman" w:hAnsi="Arial" w:cs="Arial"/>
                <w:b w:val="0"/>
                <w:bCs w:val="0"/>
                <w:i/>
                <w:iCs/>
                <w:sz w:val="18"/>
                <w:szCs w:val="18"/>
                <w:lang w:eastAsia="es-ES"/>
              </w:rPr>
              <w:t>USD</w:t>
            </w:r>
          </w:p>
        </w:tc>
      </w:tr>
      <w:tr w:rsidR="0031553D" w:rsidRPr="00F2698C" w:rsidTr="004822E3">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rsidR="0031553D" w:rsidRDefault="0031553D" w:rsidP="00AC3593">
            <w:pPr>
              <w:widowControl w:val="0"/>
              <w:spacing w:after="0" w:line="240" w:lineRule="auto"/>
              <w:rPr>
                <w:rFonts w:ascii="Arial" w:eastAsia="Times New Roman" w:hAnsi="Arial" w:cs="Arial"/>
                <w:bCs w:val="0"/>
                <w:i/>
                <w:sz w:val="18"/>
                <w:szCs w:val="18"/>
                <w:lang w:val="es-MX" w:eastAsia="es-ES"/>
              </w:rPr>
            </w:pPr>
            <w:r w:rsidRPr="00F530D7">
              <w:rPr>
                <w:rFonts w:ascii="Arial" w:eastAsia="Times New Roman" w:hAnsi="Arial" w:cs="Arial"/>
                <w:b w:val="0"/>
                <w:sz w:val="18"/>
                <w:szCs w:val="18"/>
                <w:lang w:val="es-MX" w:eastAsia="es-ES"/>
              </w:rPr>
              <w:t>Paseo en Globo en Capadocia</w:t>
            </w:r>
            <w:r>
              <w:rPr>
                <w:rFonts w:ascii="Arial" w:eastAsia="Times New Roman" w:hAnsi="Arial" w:cs="Arial"/>
                <w:b w:val="0"/>
                <w:i/>
                <w:sz w:val="18"/>
                <w:szCs w:val="18"/>
                <w:lang w:val="es-MX" w:eastAsia="es-ES"/>
              </w:rPr>
              <w:t xml:space="preserve"> …………………………………</w:t>
            </w:r>
            <w:r w:rsidR="00ED3D50">
              <w:rPr>
                <w:rFonts w:ascii="Arial" w:eastAsia="Times New Roman" w:hAnsi="Arial" w:cs="Arial"/>
                <w:b w:val="0"/>
                <w:i/>
                <w:sz w:val="18"/>
                <w:szCs w:val="18"/>
                <w:lang w:val="es-MX" w:eastAsia="es-ES"/>
              </w:rPr>
              <w:t>…….403</w:t>
            </w:r>
            <w:r>
              <w:rPr>
                <w:rFonts w:ascii="Arial" w:eastAsia="Times New Roman" w:hAnsi="Arial" w:cs="Arial"/>
                <w:b w:val="0"/>
                <w:i/>
                <w:sz w:val="18"/>
                <w:szCs w:val="18"/>
                <w:lang w:val="es-MX" w:eastAsia="es-ES"/>
              </w:rPr>
              <w:t xml:space="preserve"> USD</w:t>
            </w:r>
          </w:p>
          <w:p w:rsidR="0031553D" w:rsidRPr="0031553D" w:rsidRDefault="0031553D" w:rsidP="00AC3593">
            <w:pPr>
              <w:widowControl w:val="0"/>
              <w:spacing w:after="0" w:line="240" w:lineRule="auto"/>
              <w:rPr>
                <w:rFonts w:ascii="Arial" w:eastAsia="Times New Roman" w:hAnsi="Arial" w:cs="Arial"/>
                <w:color w:val="000000"/>
                <w:sz w:val="18"/>
                <w:szCs w:val="18"/>
                <w:lang w:val="es-ES_tradnl" w:eastAsia="es-ES"/>
              </w:rPr>
            </w:pPr>
            <w:r w:rsidRPr="0031553D">
              <w:rPr>
                <w:rFonts w:ascii="Avenir Next LT Pro" w:hAnsi="Avenir Next LT Pro" w:cs="Tahoma"/>
                <w:bCs w:val="0"/>
                <w:color w:val="FF0000"/>
                <w:sz w:val="18"/>
                <w:szCs w:val="18"/>
                <w:lang w:val="es-MX"/>
              </w:rPr>
              <w:t>(sujeto</w:t>
            </w:r>
            <w:r w:rsidRPr="0031553D">
              <w:rPr>
                <w:rFonts w:ascii="Avenir Next LT Pro" w:hAnsi="Avenir Next LT Pro" w:cs="Tahoma"/>
                <w:bCs w:val="0"/>
                <w:i/>
                <w:iCs/>
                <w:color w:val="FF0000"/>
                <w:sz w:val="18"/>
                <w:szCs w:val="18"/>
                <w:lang w:val="es-MX"/>
              </w:rPr>
              <w:t xml:space="preserve"> a cambio pendiente de reconfirmación)</w:t>
            </w:r>
          </w:p>
        </w:tc>
      </w:tr>
      <w:tr w:rsidR="0031553D" w:rsidRPr="00F2698C" w:rsidTr="004822E3">
        <w:trPr>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rsidR="0031553D" w:rsidRPr="00052081" w:rsidRDefault="00052081" w:rsidP="00AC3593">
            <w:pPr>
              <w:widowControl w:val="0"/>
              <w:spacing w:after="0" w:line="240" w:lineRule="auto"/>
              <w:rPr>
                <w:rFonts w:ascii="Arial" w:eastAsia="Times New Roman" w:hAnsi="Arial" w:cs="Arial"/>
                <w:b w:val="0"/>
                <w:sz w:val="18"/>
                <w:szCs w:val="18"/>
                <w:lang w:val="es-MX" w:eastAsia="es-ES"/>
              </w:rPr>
            </w:pPr>
            <w:r w:rsidRPr="00052081">
              <w:rPr>
                <w:rFonts w:ascii="Arial" w:eastAsia="Times New Roman" w:hAnsi="Arial" w:cs="Arial"/>
                <w:b w:val="0"/>
                <w:sz w:val="18"/>
                <w:szCs w:val="18"/>
                <w:lang w:val="es-MX" w:eastAsia="es-ES"/>
              </w:rPr>
              <w:t xml:space="preserve">Excursión regular a los templos de Abu </w:t>
            </w:r>
            <w:proofErr w:type="spellStart"/>
            <w:r w:rsidRPr="00052081">
              <w:rPr>
                <w:rFonts w:ascii="Arial" w:eastAsia="Times New Roman" w:hAnsi="Arial" w:cs="Arial"/>
                <w:b w:val="0"/>
                <w:sz w:val="18"/>
                <w:szCs w:val="18"/>
                <w:lang w:val="es-MX" w:eastAsia="es-ES"/>
              </w:rPr>
              <w:t>Simbel</w:t>
            </w:r>
            <w:proofErr w:type="spellEnd"/>
            <w:r w:rsidRPr="00052081">
              <w:rPr>
                <w:rFonts w:ascii="Arial" w:eastAsia="Times New Roman" w:hAnsi="Arial" w:cs="Arial"/>
                <w:b w:val="0"/>
                <w:sz w:val="18"/>
                <w:szCs w:val="18"/>
                <w:lang w:val="es-MX" w:eastAsia="es-ES"/>
              </w:rPr>
              <w:t xml:space="preserve"> en avión</w:t>
            </w:r>
            <w:r>
              <w:rPr>
                <w:rFonts w:ascii="Arial" w:eastAsia="Times New Roman" w:hAnsi="Arial" w:cs="Arial"/>
                <w:b w:val="0"/>
                <w:sz w:val="18"/>
                <w:szCs w:val="18"/>
                <w:lang w:val="es-MX" w:eastAsia="es-ES"/>
              </w:rPr>
              <w:t xml:space="preserve">………….544 </w:t>
            </w:r>
            <w:r w:rsidRPr="00052081">
              <w:rPr>
                <w:rFonts w:ascii="Arial" w:eastAsia="Times New Roman" w:hAnsi="Arial" w:cs="Arial"/>
                <w:b w:val="0"/>
                <w:i/>
                <w:sz w:val="18"/>
                <w:szCs w:val="18"/>
                <w:lang w:val="es-MX" w:eastAsia="es-ES"/>
              </w:rPr>
              <w:t>USD</w:t>
            </w:r>
          </w:p>
        </w:tc>
      </w:tr>
      <w:tr w:rsidR="0031553D" w:rsidRPr="00F2698C" w:rsidTr="004822E3">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rsidR="0031553D" w:rsidRPr="00052081" w:rsidRDefault="00052081" w:rsidP="00AC3593">
            <w:pPr>
              <w:widowControl w:val="0"/>
              <w:spacing w:after="0" w:line="240" w:lineRule="auto"/>
              <w:rPr>
                <w:rFonts w:ascii="Arial" w:eastAsia="Times New Roman" w:hAnsi="Arial" w:cs="Arial"/>
                <w:b w:val="0"/>
                <w:sz w:val="18"/>
                <w:szCs w:val="18"/>
                <w:lang w:val="es-MX" w:eastAsia="es-ES"/>
              </w:rPr>
            </w:pPr>
            <w:r w:rsidRPr="00052081">
              <w:rPr>
                <w:rFonts w:ascii="Arial" w:eastAsia="Times New Roman" w:hAnsi="Arial" w:cs="Arial"/>
                <w:b w:val="0"/>
                <w:sz w:val="18"/>
                <w:szCs w:val="18"/>
                <w:lang w:val="es-MX" w:eastAsia="es-ES"/>
              </w:rPr>
              <w:t xml:space="preserve">Excursión regular a los templos de Abu </w:t>
            </w:r>
            <w:proofErr w:type="spellStart"/>
            <w:r w:rsidRPr="00052081">
              <w:rPr>
                <w:rFonts w:ascii="Arial" w:eastAsia="Times New Roman" w:hAnsi="Arial" w:cs="Arial"/>
                <w:b w:val="0"/>
                <w:sz w:val="18"/>
                <w:szCs w:val="18"/>
                <w:lang w:val="es-MX" w:eastAsia="es-ES"/>
              </w:rPr>
              <w:t>Simbel</w:t>
            </w:r>
            <w:proofErr w:type="spellEnd"/>
            <w:r w:rsidRPr="00052081">
              <w:rPr>
                <w:rFonts w:ascii="Arial" w:eastAsia="Times New Roman" w:hAnsi="Arial" w:cs="Arial"/>
                <w:b w:val="0"/>
                <w:sz w:val="18"/>
                <w:szCs w:val="18"/>
                <w:lang w:val="es-MX" w:eastAsia="es-ES"/>
              </w:rPr>
              <w:t xml:space="preserve"> por carretera</w:t>
            </w:r>
            <w:r>
              <w:rPr>
                <w:rFonts w:ascii="Arial" w:eastAsia="Times New Roman" w:hAnsi="Arial" w:cs="Arial"/>
                <w:b w:val="0"/>
                <w:sz w:val="18"/>
                <w:szCs w:val="18"/>
                <w:lang w:val="es-MX" w:eastAsia="es-ES"/>
              </w:rPr>
              <w:t xml:space="preserve">…….186 </w:t>
            </w:r>
            <w:r w:rsidRPr="00052081">
              <w:rPr>
                <w:rFonts w:ascii="Arial" w:eastAsia="Times New Roman" w:hAnsi="Arial" w:cs="Arial"/>
                <w:b w:val="0"/>
                <w:i/>
                <w:sz w:val="18"/>
                <w:szCs w:val="18"/>
                <w:lang w:val="es-MX" w:eastAsia="es-ES"/>
              </w:rPr>
              <w:t>USD</w:t>
            </w:r>
          </w:p>
        </w:tc>
      </w:tr>
      <w:tr w:rsidR="0031553D" w:rsidRPr="00F2698C" w:rsidTr="004822E3">
        <w:trPr>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rsidR="0031553D" w:rsidRPr="00052081" w:rsidRDefault="00052081" w:rsidP="00AC3593">
            <w:pPr>
              <w:widowControl w:val="0"/>
              <w:spacing w:after="0" w:line="240" w:lineRule="auto"/>
              <w:rPr>
                <w:rFonts w:ascii="Arial" w:eastAsia="Times New Roman" w:hAnsi="Arial" w:cs="Arial"/>
                <w:b w:val="0"/>
                <w:sz w:val="18"/>
                <w:szCs w:val="18"/>
                <w:lang w:val="es-MX" w:eastAsia="es-ES"/>
              </w:rPr>
            </w:pPr>
            <w:r w:rsidRPr="00052081">
              <w:rPr>
                <w:rFonts w:ascii="Arial" w:eastAsia="Times New Roman" w:hAnsi="Arial" w:cs="Arial"/>
                <w:b w:val="0"/>
                <w:sz w:val="18"/>
                <w:szCs w:val="18"/>
                <w:lang w:val="es-MX" w:eastAsia="es-ES"/>
              </w:rPr>
              <w:t>Día Completo a la Ciudad de El Cairo</w:t>
            </w:r>
            <w:r>
              <w:rPr>
                <w:rFonts w:ascii="Arial" w:eastAsia="Times New Roman" w:hAnsi="Arial" w:cs="Arial"/>
                <w:b w:val="0"/>
                <w:sz w:val="18"/>
                <w:szCs w:val="18"/>
                <w:lang w:val="es-MX" w:eastAsia="es-ES"/>
              </w:rPr>
              <w:t xml:space="preserve">………………….…………….117 </w:t>
            </w:r>
            <w:r w:rsidRPr="00052081">
              <w:rPr>
                <w:rFonts w:ascii="Arial" w:eastAsia="Times New Roman" w:hAnsi="Arial" w:cs="Arial"/>
                <w:b w:val="0"/>
                <w:i/>
                <w:sz w:val="18"/>
                <w:szCs w:val="18"/>
                <w:lang w:val="es-MX" w:eastAsia="es-ES"/>
              </w:rPr>
              <w:t>USD</w:t>
            </w:r>
          </w:p>
        </w:tc>
      </w:tr>
      <w:tr w:rsidR="0031553D" w:rsidRPr="00F2698C" w:rsidTr="004822E3">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rsidR="0031553D" w:rsidRPr="00052081" w:rsidRDefault="00052081" w:rsidP="007D5AAC">
            <w:pPr>
              <w:widowControl w:val="0"/>
              <w:spacing w:after="0" w:line="240" w:lineRule="auto"/>
              <w:rPr>
                <w:rFonts w:ascii="Arial" w:eastAsia="Times New Roman" w:hAnsi="Arial" w:cs="Arial"/>
                <w:b w:val="0"/>
                <w:sz w:val="18"/>
                <w:szCs w:val="18"/>
                <w:lang w:val="es-MX" w:eastAsia="es-ES"/>
              </w:rPr>
            </w:pPr>
            <w:r w:rsidRPr="00052081">
              <w:rPr>
                <w:rFonts w:ascii="Arial" w:eastAsia="Times New Roman" w:hAnsi="Arial" w:cs="Arial"/>
                <w:b w:val="0"/>
                <w:sz w:val="18"/>
                <w:szCs w:val="18"/>
                <w:lang w:val="es-MX" w:eastAsia="es-ES"/>
              </w:rPr>
              <w:t>Espectáculo de Luz y Sonido en las Pirámides de Guiza</w:t>
            </w:r>
            <w:r>
              <w:rPr>
                <w:rFonts w:ascii="Arial" w:eastAsia="Times New Roman" w:hAnsi="Arial" w:cs="Arial"/>
                <w:b w:val="0"/>
                <w:sz w:val="18"/>
                <w:szCs w:val="18"/>
                <w:lang w:val="es-MX" w:eastAsia="es-ES"/>
              </w:rPr>
              <w:t xml:space="preserve">…………69 </w:t>
            </w:r>
            <w:r w:rsidRPr="00052081">
              <w:rPr>
                <w:rFonts w:ascii="Arial" w:eastAsia="Times New Roman" w:hAnsi="Arial" w:cs="Arial"/>
                <w:b w:val="0"/>
                <w:i/>
                <w:sz w:val="18"/>
                <w:szCs w:val="18"/>
                <w:lang w:val="es-MX" w:eastAsia="es-ES"/>
              </w:rPr>
              <w:t>USD</w:t>
            </w:r>
          </w:p>
        </w:tc>
      </w:tr>
      <w:tr w:rsidR="0031553D" w:rsidRPr="00A8617A" w:rsidTr="004822E3">
        <w:trPr>
          <w:trHeight w:val="399"/>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rsidR="0031553D" w:rsidRPr="00A8617A" w:rsidRDefault="00052081" w:rsidP="0031553D">
            <w:pPr>
              <w:spacing w:after="0" w:line="240" w:lineRule="auto"/>
              <w:rPr>
                <w:rFonts w:ascii="Arial" w:eastAsia="Times New Roman" w:hAnsi="Arial" w:cs="Arial"/>
                <w:b w:val="0"/>
                <w:sz w:val="18"/>
                <w:szCs w:val="18"/>
                <w:lang w:val="es-MX" w:eastAsia="es-ES"/>
              </w:rPr>
            </w:pPr>
            <w:r w:rsidRPr="00052081">
              <w:rPr>
                <w:rFonts w:ascii="Arial" w:eastAsia="Times New Roman" w:hAnsi="Arial" w:cs="Arial"/>
                <w:b w:val="0"/>
                <w:sz w:val="18"/>
                <w:szCs w:val="18"/>
                <w:lang w:val="es-MX" w:eastAsia="es-ES"/>
              </w:rPr>
              <w:t>Cena buffet con espectáculo en barco por el río Nilo</w:t>
            </w:r>
            <w:r>
              <w:rPr>
                <w:rFonts w:ascii="Arial" w:eastAsia="Times New Roman" w:hAnsi="Arial" w:cs="Arial"/>
                <w:b w:val="0"/>
                <w:sz w:val="18"/>
                <w:szCs w:val="18"/>
                <w:lang w:val="es-MX" w:eastAsia="es-ES"/>
              </w:rPr>
              <w:t>……………</w:t>
            </w:r>
            <w:r>
              <w:t xml:space="preserve"> </w:t>
            </w:r>
            <w:r w:rsidRPr="00052081">
              <w:rPr>
                <w:rFonts w:ascii="Arial" w:eastAsia="Times New Roman" w:hAnsi="Arial" w:cs="Arial"/>
                <w:b w:val="0"/>
                <w:sz w:val="18"/>
                <w:szCs w:val="18"/>
                <w:lang w:val="es-MX" w:eastAsia="es-ES"/>
              </w:rPr>
              <w:t>Precio y disponibilidad a petición con proveedor</w:t>
            </w:r>
          </w:p>
        </w:tc>
      </w:tr>
      <w:tr w:rsidR="0031553D" w:rsidRPr="00A8617A" w:rsidTr="004822E3">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rsidR="0031553D" w:rsidRPr="00A8617A" w:rsidRDefault="00052081" w:rsidP="0031553D">
            <w:pPr>
              <w:spacing w:after="0" w:line="240" w:lineRule="auto"/>
              <w:rPr>
                <w:rFonts w:ascii="Arial" w:eastAsia="Times New Roman" w:hAnsi="Arial" w:cs="Arial"/>
                <w:b w:val="0"/>
                <w:bCs w:val="0"/>
                <w:sz w:val="18"/>
                <w:szCs w:val="18"/>
                <w:lang w:eastAsia="es-ES"/>
              </w:rPr>
            </w:pPr>
            <w:r w:rsidRPr="00052081">
              <w:rPr>
                <w:rFonts w:ascii="Arial" w:eastAsia="Times New Roman" w:hAnsi="Arial" w:cs="Arial"/>
                <w:b w:val="0"/>
                <w:bCs w:val="0"/>
                <w:sz w:val="18"/>
                <w:szCs w:val="18"/>
                <w:lang w:eastAsia="es-ES"/>
              </w:rPr>
              <w:t xml:space="preserve">Medio Día de Visitas a Menfis y </w:t>
            </w:r>
            <w:proofErr w:type="spellStart"/>
            <w:r w:rsidRPr="00052081">
              <w:rPr>
                <w:rFonts w:ascii="Arial" w:eastAsia="Times New Roman" w:hAnsi="Arial" w:cs="Arial"/>
                <w:b w:val="0"/>
                <w:bCs w:val="0"/>
                <w:sz w:val="18"/>
                <w:szCs w:val="18"/>
                <w:lang w:eastAsia="es-ES"/>
              </w:rPr>
              <w:t>Saqqara</w:t>
            </w:r>
            <w:proofErr w:type="spellEnd"/>
            <w:r>
              <w:rPr>
                <w:rFonts w:ascii="Arial" w:eastAsia="Times New Roman" w:hAnsi="Arial" w:cs="Arial"/>
                <w:b w:val="0"/>
                <w:sz w:val="18"/>
                <w:szCs w:val="18"/>
                <w:lang w:val="es-MX" w:eastAsia="es-ES"/>
              </w:rPr>
              <w:t xml:space="preserve">………………………..…69 </w:t>
            </w:r>
            <w:r w:rsidRPr="00052081">
              <w:rPr>
                <w:rFonts w:ascii="Arial" w:eastAsia="Times New Roman" w:hAnsi="Arial" w:cs="Arial"/>
                <w:b w:val="0"/>
                <w:i/>
                <w:sz w:val="18"/>
                <w:szCs w:val="18"/>
                <w:lang w:val="es-MX" w:eastAsia="es-ES"/>
              </w:rPr>
              <w:t>USD</w:t>
            </w:r>
          </w:p>
        </w:tc>
      </w:tr>
    </w:tbl>
    <w:p w:rsidR="00F46BB5" w:rsidRDefault="00F46BB5">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245762" w:rsidRPr="00245762" w:rsidRDefault="00245762" w:rsidP="00245762">
      <w:pPr>
        <w:widowControl w:val="0"/>
        <w:suppressAutoHyphens w:val="0"/>
        <w:autoSpaceDE w:val="0"/>
        <w:autoSpaceDN w:val="0"/>
        <w:spacing w:after="0" w:line="240" w:lineRule="auto"/>
        <w:jc w:val="both"/>
        <w:rPr>
          <w:rFonts w:ascii="Arial" w:eastAsia="Arial" w:hAnsi="Arial" w:cs="Arial"/>
          <w:b/>
          <w:color w:val="000000"/>
          <w:sz w:val="18"/>
          <w:szCs w:val="18"/>
        </w:rPr>
      </w:pPr>
    </w:p>
    <w:p w:rsidR="0090698D" w:rsidRDefault="0090698D" w:rsidP="00245762">
      <w:pPr>
        <w:pStyle w:val="Prrafodelista"/>
        <w:widowControl w:val="0"/>
        <w:numPr>
          <w:ilvl w:val="0"/>
          <w:numId w:val="27"/>
        </w:numPr>
        <w:tabs>
          <w:tab w:val="left" w:pos="993"/>
        </w:tabs>
        <w:suppressAutoHyphens w:val="0"/>
        <w:autoSpaceDE w:val="0"/>
        <w:autoSpaceDN w:val="0"/>
        <w:adjustRightInd w:val="0"/>
        <w:spacing w:after="0" w:line="240" w:lineRule="auto"/>
        <w:rPr>
          <w:rFonts w:ascii="Avenir Next LT Pro" w:hAnsi="Avenir Next LT Pro"/>
          <w:sz w:val="18"/>
          <w:szCs w:val="18"/>
          <w:lang w:bidi="es-ES"/>
        </w:rPr>
      </w:pPr>
      <w:r>
        <w:rPr>
          <w:rFonts w:ascii="Avenir Next LT Pro" w:hAnsi="Avenir Next LT Pro"/>
          <w:sz w:val="18"/>
          <w:szCs w:val="18"/>
          <w:lang w:bidi="es-ES"/>
        </w:rPr>
        <w:t>Traslado de llegada y salida con asistencia en inglés o español.</w:t>
      </w:r>
    </w:p>
    <w:p w:rsidR="00245762" w:rsidRPr="00245762" w:rsidRDefault="00245762" w:rsidP="00245762">
      <w:pPr>
        <w:pStyle w:val="Prrafodelista"/>
        <w:widowControl w:val="0"/>
        <w:numPr>
          <w:ilvl w:val="0"/>
          <w:numId w:val="27"/>
        </w:numPr>
        <w:tabs>
          <w:tab w:val="left" w:pos="993"/>
        </w:tabs>
        <w:suppressAutoHyphens w:val="0"/>
        <w:autoSpaceDE w:val="0"/>
        <w:autoSpaceDN w:val="0"/>
        <w:adjustRightInd w:val="0"/>
        <w:spacing w:after="0" w:line="240" w:lineRule="auto"/>
        <w:rPr>
          <w:rFonts w:ascii="Avenir Next LT Pro" w:hAnsi="Avenir Next LT Pro"/>
          <w:sz w:val="18"/>
          <w:szCs w:val="18"/>
          <w:lang w:bidi="es-ES"/>
        </w:rPr>
      </w:pPr>
      <w:r w:rsidRPr="00245762">
        <w:rPr>
          <w:rFonts w:ascii="Avenir Next LT Pro" w:hAnsi="Avenir Next LT Pro"/>
          <w:sz w:val="18"/>
          <w:szCs w:val="18"/>
          <w:lang w:bidi="es-ES"/>
        </w:rPr>
        <w:t>3 Noches de hotel en Estambul en base alojamiento y desayuno.</w:t>
      </w:r>
    </w:p>
    <w:p w:rsidR="00245762" w:rsidRPr="00245762" w:rsidRDefault="00245762" w:rsidP="00245762">
      <w:pPr>
        <w:pStyle w:val="Prrafodelista"/>
        <w:widowControl w:val="0"/>
        <w:numPr>
          <w:ilvl w:val="0"/>
          <w:numId w:val="27"/>
        </w:numPr>
        <w:tabs>
          <w:tab w:val="left" w:pos="993"/>
        </w:tabs>
        <w:suppressAutoHyphens w:val="0"/>
        <w:autoSpaceDE w:val="0"/>
        <w:autoSpaceDN w:val="0"/>
        <w:adjustRightInd w:val="0"/>
        <w:spacing w:after="0" w:line="240" w:lineRule="auto"/>
        <w:rPr>
          <w:rFonts w:ascii="Avenir Next LT Pro" w:hAnsi="Avenir Next LT Pro"/>
          <w:sz w:val="18"/>
          <w:szCs w:val="18"/>
          <w:lang w:bidi="es-ES"/>
        </w:rPr>
      </w:pPr>
      <w:r w:rsidRPr="00245762">
        <w:rPr>
          <w:rFonts w:ascii="Avenir Next LT Pro" w:hAnsi="Avenir Next LT Pro"/>
          <w:sz w:val="18"/>
          <w:szCs w:val="18"/>
          <w:lang w:bidi="es-ES"/>
        </w:rPr>
        <w:t xml:space="preserve">4 Noches de hotel en Turquía en base media </w:t>
      </w:r>
      <w:r w:rsidRPr="004549AB">
        <w:rPr>
          <w:rFonts w:ascii="Avenir Next LT Pro" w:hAnsi="Avenir Next LT Pro"/>
          <w:sz w:val="18"/>
          <w:szCs w:val="18"/>
          <w:lang w:bidi="es-ES"/>
        </w:rPr>
        <w:t>pensión</w:t>
      </w:r>
      <w:r w:rsidR="004549AB" w:rsidRPr="004549AB">
        <w:rPr>
          <w:rFonts w:ascii="Avenir Next LT Pro" w:hAnsi="Avenir Next LT Pro"/>
          <w:sz w:val="18"/>
          <w:szCs w:val="18"/>
          <w:lang w:bidi="es-ES"/>
        </w:rPr>
        <w:t xml:space="preserve"> sin bebidas.</w:t>
      </w:r>
    </w:p>
    <w:p w:rsidR="00245762" w:rsidRPr="004549AB" w:rsidRDefault="00245762" w:rsidP="00245762">
      <w:pPr>
        <w:pStyle w:val="Prrafodelista"/>
        <w:widowControl w:val="0"/>
        <w:numPr>
          <w:ilvl w:val="0"/>
          <w:numId w:val="27"/>
        </w:numPr>
        <w:tabs>
          <w:tab w:val="left" w:pos="993"/>
        </w:tabs>
        <w:suppressAutoHyphens w:val="0"/>
        <w:autoSpaceDE w:val="0"/>
        <w:autoSpaceDN w:val="0"/>
        <w:adjustRightInd w:val="0"/>
        <w:spacing w:after="0" w:line="240" w:lineRule="auto"/>
        <w:rPr>
          <w:rFonts w:ascii="Avenir Next LT Pro" w:hAnsi="Avenir Next LT Pro"/>
          <w:sz w:val="18"/>
          <w:szCs w:val="18"/>
          <w:lang w:bidi="es-ES"/>
        </w:rPr>
      </w:pPr>
      <w:r w:rsidRPr="00245762">
        <w:rPr>
          <w:rFonts w:ascii="Avenir Next LT Pro" w:hAnsi="Avenir Next LT Pro"/>
          <w:sz w:val="18"/>
          <w:szCs w:val="18"/>
          <w:lang w:bidi="es-ES"/>
        </w:rPr>
        <w:t xml:space="preserve">4 Noches de crucero por el Nilo en base pensión </w:t>
      </w:r>
      <w:r w:rsidRPr="004549AB">
        <w:rPr>
          <w:rFonts w:ascii="Avenir Next LT Pro" w:hAnsi="Avenir Next LT Pro"/>
          <w:sz w:val="18"/>
          <w:szCs w:val="18"/>
          <w:lang w:bidi="es-ES"/>
        </w:rPr>
        <w:t>completa sin bebidas.</w:t>
      </w:r>
    </w:p>
    <w:p w:rsidR="00245762" w:rsidRPr="00245762" w:rsidRDefault="00245762" w:rsidP="00245762">
      <w:pPr>
        <w:pStyle w:val="Prrafodelista"/>
        <w:widowControl w:val="0"/>
        <w:numPr>
          <w:ilvl w:val="0"/>
          <w:numId w:val="27"/>
        </w:numPr>
        <w:tabs>
          <w:tab w:val="left" w:pos="993"/>
        </w:tabs>
        <w:suppressAutoHyphens w:val="0"/>
        <w:autoSpaceDE w:val="0"/>
        <w:autoSpaceDN w:val="0"/>
        <w:adjustRightInd w:val="0"/>
        <w:spacing w:after="0" w:line="240" w:lineRule="auto"/>
        <w:rPr>
          <w:rFonts w:ascii="Avenir Next LT Pro" w:hAnsi="Avenir Next LT Pro"/>
          <w:sz w:val="18"/>
          <w:szCs w:val="18"/>
          <w:lang w:bidi="es-ES"/>
        </w:rPr>
      </w:pPr>
      <w:r w:rsidRPr="00245762">
        <w:rPr>
          <w:rFonts w:ascii="Avenir Next LT Pro" w:hAnsi="Avenir Next LT Pro"/>
          <w:sz w:val="18"/>
          <w:szCs w:val="18"/>
          <w:lang w:bidi="es-ES"/>
        </w:rPr>
        <w:t>3 Noches de hotel en El Cairo en base alojamiento y desayuno.</w:t>
      </w:r>
    </w:p>
    <w:p w:rsidR="00245762" w:rsidRPr="00245762" w:rsidRDefault="00245762" w:rsidP="00245762">
      <w:pPr>
        <w:pStyle w:val="Prrafodelista"/>
        <w:widowControl w:val="0"/>
        <w:numPr>
          <w:ilvl w:val="0"/>
          <w:numId w:val="27"/>
        </w:numPr>
        <w:tabs>
          <w:tab w:val="left" w:pos="993"/>
        </w:tabs>
        <w:suppressAutoHyphens w:val="0"/>
        <w:autoSpaceDE w:val="0"/>
        <w:autoSpaceDN w:val="0"/>
        <w:adjustRightInd w:val="0"/>
        <w:spacing w:after="0" w:line="240" w:lineRule="auto"/>
        <w:rPr>
          <w:rFonts w:ascii="Avenir Next LT Pro" w:hAnsi="Avenir Next LT Pro"/>
          <w:sz w:val="18"/>
          <w:szCs w:val="18"/>
          <w:lang w:bidi="es-ES"/>
        </w:rPr>
      </w:pPr>
      <w:r w:rsidRPr="00245762">
        <w:rPr>
          <w:rFonts w:ascii="Avenir Next LT Pro" w:hAnsi="Avenir Next LT Pro"/>
          <w:sz w:val="18"/>
          <w:szCs w:val="18"/>
          <w:lang w:bidi="es-ES"/>
        </w:rPr>
        <w:t>Guía local de habla hispana durante las visitas.</w:t>
      </w:r>
    </w:p>
    <w:p w:rsidR="00245762" w:rsidRPr="00245762" w:rsidRDefault="00245762" w:rsidP="00245762">
      <w:pPr>
        <w:pStyle w:val="Prrafodelista"/>
        <w:widowControl w:val="0"/>
        <w:numPr>
          <w:ilvl w:val="0"/>
          <w:numId w:val="27"/>
        </w:numPr>
        <w:tabs>
          <w:tab w:val="left" w:pos="993"/>
        </w:tabs>
        <w:suppressAutoHyphens w:val="0"/>
        <w:autoSpaceDE w:val="0"/>
        <w:autoSpaceDN w:val="0"/>
        <w:adjustRightInd w:val="0"/>
        <w:spacing w:after="0" w:line="240" w:lineRule="auto"/>
        <w:rPr>
          <w:rFonts w:ascii="Avenir Next LT Pro" w:hAnsi="Avenir Next LT Pro"/>
          <w:sz w:val="18"/>
          <w:szCs w:val="18"/>
          <w:lang w:bidi="es-ES"/>
        </w:rPr>
      </w:pPr>
      <w:r w:rsidRPr="00245762">
        <w:rPr>
          <w:rFonts w:ascii="Avenir Next LT Pro" w:hAnsi="Avenir Next LT Pro"/>
          <w:sz w:val="18"/>
          <w:szCs w:val="18"/>
          <w:lang w:bidi="es-ES"/>
        </w:rPr>
        <w:t>Visitas y entradas a los sitios mencionados en el programa.</w:t>
      </w:r>
    </w:p>
    <w:p w:rsidR="00245762" w:rsidRPr="00245762" w:rsidRDefault="00245762" w:rsidP="00245762">
      <w:pPr>
        <w:pStyle w:val="Prrafodelista"/>
        <w:widowControl w:val="0"/>
        <w:numPr>
          <w:ilvl w:val="0"/>
          <w:numId w:val="27"/>
        </w:numPr>
        <w:tabs>
          <w:tab w:val="left" w:pos="993"/>
        </w:tabs>
        <w:suppressAutoHyphens w:val="0"/>
        <w:autoSpaceDE w:val="0"/>
        <w:autoSpaceDN w:val="0"/>
        <w:adjustRightInd w:val="0"/>
        <w:spacing w:after="0" w:line="240" w:lineRule="auto"/>
        <w:rPr>
          <w:rFonts w:ascii="Avenir Next LT Pro" w:hAnsi="Avenir Next LT Pro"/>
          <w:sz w:val="18"/>
          <w:szCs w:val="18"/>
          <w:lang w:bidi="es-ES"/>
        </w:rPr>
      </w:pPr>
      <w:r w:rsidRPr="00245762">
        <w:rPr>
          <w:rFonts w:ascii="Avenir Next LT Pro" w:hAnsi="Avenir Next LT Pro"/>
          <w:sz w:val="18"/>
          <w:szCs w:val="18"/>
          <w:lang w:bidi="es-ES"/>
        </w:rPr>
        <w:t xml:space="preserve">Medio día de visita a las tres Pirámides de </w:t>
      </w:r>
      <w:proofErr w:type="spellStart"/>
      <w:r w:rsidRPr="00245762">
        <w:rPr>
          <w:rFonts w:ascii="Avenir Next LT Pro" w:hAnsi="Avenir Next LT Pro"/>
          <w:sz w:val="18"/>
          <w:szCs w:val="18"/>
          <w:lang w:bidi="es-ES"/>
        </w:rPr>
        <w:t>Giza</w:t>
      </w:r>
      <w:proofErr w:type="spellEnd"/>
      <w:r w:rsidRPr="00245762">
        <w:rPr>
          <w:rFonts w:ascii="Avenir Next LT Pro" w:hAnsi="Avenir Next LT Pro"/>
          <w:sz w:val="18"/>
          <w:szCs w:val="18"/>
          <w:lang w:bidi="es-ES"/>
        </w:rPr>
        <w:t xml:space="preserve">, la Esfinge y el Templo del Valle de </w:t>
      </w:r>
      <w:proofErr w:type="spellStart"/>
      <w:r w:rsidRPr="00245762">
        <w:rPr>
          <w:rFonts w:ascii="Avenir Next LT Pro" w:hAnsi="Avenir Next LT Pro"/>
          <w:sz w:val="18"/>
          <w:szCs w:val="18"/>
          <w:lang w:bidi="es-ES"/>
        </w:rPr>
        <w:t>Kefren</w:t>
      </w:r>
      <w:proofErr w:type="spellEnd"/>
      <w:r w:rsidRPr="00245762">
        <w:rPr>
          <w:rFonts w:ascii="Avenir Next LT Pro" w:hAnsi="Avenir Next LT Pro"/>
          <w:sz w:val="18"/>
          <w:szCs w:val="18"/>
          <w:lang w:bidi="es-ES"/>
        </w:rPr>
        <w:t>.</w:t>
      </w:r>
    </w:p>
    <w:p w:rsidR="00245762" w:rsidRPr="00651170" w:rsidRDefault="00245762" w:rsidP="0090698D">
      <w:pPr>
        <w:pStyle w:val="Prrafodelista"/>
        <w:widowControl w:val="0"/>
        <w:numPr>
          <w:ilvl w:val="0"/>
          <w:numId w:val="27"/>
        </w:numPr>
        <w:tabs>
          <w:tab w:val="left" w:pos="993"/>
        </w:tabs>
        <w:suppressAutoHyphens w:val="0"/>
        <w:autoSpaceDE w:val="0"/>
        <w:autoSpaceDN w:val="0"/>
        <w:adjustRightInd w:val="0"/>
        <w:spacing w:after="0" w:line="240" w:lineRule="auto"/>
        <w:rPr>
          <w:rFonts w:ascii="Avenir Next LT Pro" w:hAnsi="Avenir Next LT Pro"/>
          <w:b/>
          <w:sz w:val="18"/>
          <w:szCs w:val="18"/>
          <w:lang w:bidi="es-ES"/>
        </w:rPr>
      </w:pPr>
      <w:r w:rsidRPr="00651170">
        <w:rPr>
          <w:rFonts w:ascii="Avenir Next LT Pro" w:hAnsi="Avenir Next LT Pro"/>
          <w:b/>
          <w:sz w:val="18"/>
          <w:szCs w:val="18"/>
          <w:lang w:bidi="es-ES"/>
        </w:rPr>
        <w:t>Vuelos domésticos en El Cairo: CAI/LXR – ASW/CAI.</w:t>
      </w:r>
      <w:r w:rsidR="0090698D">
        <w:rPr>
          <w:rFonts w:ascii="Avenir Next LT Pro" w:hAnsi="Avenir Next LT Pro"/>
          <w:b/>
          <w:sz w:val="18"/>
          <w:szCs w:val="18"/>
          <w:lang w:bidi="es-ES"/>
        </w:rPr>
        <w:t xml:space="preserve"> </w:t>
      </w:r>
      <w:r w:rsidR="0090698D" w:rsidRPr="0090698D">
        <w:rPr>
          <w:rFonts w:ascii="Avenir Next LT Pro" w:hAnsi="Avenir Next LT Pro"/>
          <w:sz w:val="18"/>
          <w:szCs w:val="18"/>
          <w:lang w:bidi="es-ES"/>
        </w:rPr>
        <w:t>La franquicia de equipaje para vuelos domésticos varía de 12 a 15 kg por PAX (1 MALETA POR PAX).</w:t>
      </w:r>
    </w:p>
    <w:p w:rsidR="00245762" w:rsidRPr="00245762" w:rsidRDefault="00245762" w:rsidP="00245762">
      <w:pPr>
        <w:pStyle w:val="Prrafodelista"/>
        <w:widowControl w:val="0"/>
        <w:numPr>
          <w:ilvl w:val="0"/>
          <w:numId w:val="27"/>
        </w:numPr>
        <w:tabs>
          <w:tab w:val="left" w:pos="993"/>
        </w:tabs>
        <w:suppressAutoHyphens w:val="0"/>
        <w:autoSpaceDE w:val="0"/>
        <w:autoSpaceDN w:val="0"/>
        <w:adjustRightInd w:val="0"/>
        <w:spacing w:after="0" w:line="240" w:lineRule="auto"/>
        <w:rPr>
          <w:rFonts w:ascii="Avenir Next LT Pro" w:hAnsi="Avenir Next LT Pro"/>
          <w:sz w:val="18"/>
          <w:szCs w:val="18"/>
          <w:lang w:bidi="es-ES"/>
        </w:rPr>
      </w:pPr>
      <w:r w:rsidRPr="00245762">
        <w:rPr>
          <w:rFonts w:ascii="Avenir Next LT Pro" w:hAnsi="Avenir Next LT Pro"/>
          <w:sz w:val="18"/>
          <w:szCs w:val="18"/>
          <w:lang w:bidi="es-ES"/>
        </w:rPr>
        <w:t>Todos los traslados se realizan en autobuses con A/C.</w:t>
      </w:r>
    </w:p>
    <w:p w:rsidR="00245762" w:rsidRPr="009C5D24" w:rsidRDefault="00245762" w:rsidP="00245762">
      <w:pPr>
        <w:pStyle w:val="Prrafodelista"/>
        <w:widowControl w:val="0"/>
        <w:numPr>
          <w:ilvl w:val="0"/>
          <w:numId w:val="27"/>
        </w:numPr>
        <w:tabs>
          <w:tab w:val="left" w:pos="993"/>
        </w:tabs>
        <w:suppressAutoHyphens w:val="0"/>
        <w:autoSpaceDE w:val="0"/>
        <w:autoSpaceDN w:val="0"/>
        <w:adjustRightInd w:val="0"/>
        <w:spacing w:after="0" w:line="240" w:lineRule="auto"/>
        <w:rPr>
          <w:rFonts w:ascii="Avenir Next LT Pro" w:hAnsi="Avenir Next LT Pro"/>
          <w:sz w:val="18"/>
          <w:szCs w:val="18"/>
          <w:lang w:bidi="es-ES"/>
        </w:rPr>
      </w:pPr>
      <w:r w:rsidRPr="009C5D24">
        <w:rPr>
          <w:rFonts w:ascii="Avenir Next LT Pro" w:hAnsi="Avenir Next LT Pro"/>
          <w:sz w:val="18"/>
          <w:szCs w:val="18"/>
          <w:lang w:bidi="es-ES"/>
        </w:rPr>
        <w:t xml:space="preserve">Los precios </w:t>
      </w:r>
      <w:r w:rsidR="009C5D24">
        <w:rPr>
          <w:rFonts w:ascii="Avenir Next LT Pro" w:hAnsi="Avenir Next LT Pro"/>
          <w:sz w:val="18"/>
          <w:szCs w:val="18"/>
          <w:lang w:bidi="es-ES"/>
        </w:rPr>
        <w:t>de niño</w:t>
      </w:r>
      <w:r w:rsidRPr="009C5D24">
        <w:rPr>
          <w:rFonts w:ascii="Avenir Next LT Pro" w:hAnsi="Avenir Next LT Pro"/>
          <w:sz w:val="18"/>
          <w:szCs w:val="18"/>
          <w:lang w:bidi="es-ES"/>
        </w:rPr>
        <w:t>, sólo en la habitación de los padres (solo un niño por habitación).</w:t>
      </w:r>
    </w:p>
    <w:p w:rsidR="00245762" w:rsidRPr="00245762" w:rsidRDefault="00245762" w:rsidP="00245762">
      <w:pPr>
        <w:pStyle w:val="Prrafodelista"/>
        <w:widowControl w:val="0"/>
        <w:numPr>
          <w:ilvl w:val="0"/>
          <w:numId w:val="27"/>
        </w:numPr>
        <w:tabs>
          <w:tab w:val="left" w:pos="993"/>
        </w:tabs>
        <w:suppressAutoHyphens w:val="0"/>
        <w:autoSpaceDE w:val="0"/>
        <w:autoSpaceDN w:val="0"/>
        <w:adjustRightInd w:val="0"/>
        <w:spacing w:after="0" w:line="240" w:lineRule="auto"/>
        <w:rPr>
          <w:rFonts w:ascii="Avenir Next LT Pro" w:hAnsi="Avenir Next LT Pro"/>
          <w:sz w:val="18"/>
          <w:szCs w:val="18"/>
          <w:lang w:bidi="es-ES"/>
        </w:rPr>
      </w:pPr>
      <w:r w:rsidRPr="00245762">
        <w:rPr>
          <w:rFonts w:ascii="Avenir Next LT Pro" w:hAnsi="Avenir Next LT Pro"/>
          <w:sz w:val="18"/>
          <w:szCs w:val="18"/>
          <w:lang w:bidi="es-ES"/>
        </w:rPr>
        <w:t>En las habitaciones triples la tercera cama es plegable. En categoría Turista no hay habitación triple.</w:t>
      </w:r>
    </w:p>
    <w:p w:rsidR="00245762" w:rsidRPr="00651170" w:rsidRDefault="00245762" w:rsidP="0090698D">
      <w:pPr>
        <w:pStyle w:val="Prrafodelista"/>
        <w:widowControl w:val="0"/>
        <w:numPr>
          <w:ilvl w:val="0"/>
          <w:numId w:val="27"/>
        </w:numPr>
        <w:tabs>
          <w:tab w:val="left" w:pos="993"/>
        </w:tabs>
        <w:suppressAutoHyphens w:val="0"/>
        <w:autoSpaceDE w:val="0"/>
        <w:autoSpaceDN w:val="0"/>
        <w:adjustRightInd w:val="0"/>
        <w:spacing w:after="0" w:line="240" w:lineRule="auto"/>
        <w:rPr>
          <w:rFonts w:ascii="Avenir Next LT Pro" w:hAnsi="Avenir Next LT Pro"/>
          <w:b/>
          <w:sz w:val="18"/>
          <w:szCs w:val="18"/>
          <w:lang w:bidi="es-ES"/>
        </w:rPr>
      </w:pPr>
      <w:r w:rsidRPr="00651170">
        <w:rPr>
          <w:rFonts w:ascii="Avenir Next LT Pro" w:hAnsi="Avenir Next LT Pro"/>
          <w:b/>
          <w:sz w:val="18"/>
          <w:szCs w:val="18"/>
          <w:lang w:bidi="es-ES"/>
        </w:rPr>
        <w:t>Vuelo doméstico Esmirna / Estambul.</w:t>
      </w:r>
      <w:r w:rsidR="0090698D" w:rsidRPr="0090698D">
        <w:t xml:space="preserve"> </w:t>
      </w:r>
      <w:r w:rsidR="0090698D" w:rsidRPr="0090698D">
        <w:rPr>
          <w:rFonts w:ascii="Avenir Next LT Pro" w:hAnsi="Avenir Next LT Pro"/>
          <w:sz w:val="18"/>
          <w:szCs w:val="18"/>
          <w:lang w:bidi="es-ES"/>
        </w:rPr>
        <w:t>La franquicia de equipaje para vuelos domésticos varía de 12 a 15 kg por PAX (1 MALETA POR PAX).</w:t>
      </w:r>
    </w:p>
    <w:p w:rsidR="00245762" w:rsidRPr="00245762" w:rsidRDefault="00245762" w:rsidP="00245762">
      <w:pPr>
        <w:pStyle w:val="Prrafodelista"/>
        <w:widowControl w:val="0"/>
        <w:numPr>
          <w:ilvl w:val="0"/>
          <w:numId w:val="27"/>
        </w:numPr>
        <w:suppressAutoHyphens w:val="0"/>
        <w:autoSpaceDE w:val="0"/>
        <w:autoSpaceDN w:val="0"/>
        <w:spacing w:after="0" w:line="240" w:lineRule="auto"/>
        <w:jc w:val="both"/>
        <w:rPr>
          <w:rFonts w:ascii="Arial" w:eastAsia="Arial" w:hAnsi="Arial" w:cs="Arial"/>
          <w:b/>
          <w:color w:val="000000"/>
          <w:sz w:val="18"/>
          <w:szCs w:val="18"/>
        </w:rPr>
      </w:pPr>
      <w:r w:rsidRPr="00245762">
        <w:rPr>
          <w:rFonts w:ascii="Arial" w:eastAsia="Arial" w:hAnsi="Arial" w:cs="Arial"/>
          <w:b/>
          <w:color w:val="000000"/>
          <w:sz w:val="18"/>
          <w:szCs w:val="18"/>
        </w:rPr>
        <w:t xml:space="preserve">Seguro de viaje </w:t>
      </w:r>
    </w:p>
    <w:p w:rsidR="00245762" w:rsidRPr="00245762" w:rsidRDefault="00245762" w:rsidP="00245762">
      <w:pPr>
        <w:pStyle w:val="Prrafodelista"/>
        <w:widowControl w:val="0"/>
        <w:numPr>
          <w:ilvl w:val="0"/>
          <w:numId w:val="27"/>
        </w:numPr>
        <w:suppressAutoHyphens w:val="0"/>
        <w:autoSpaceDE w:val="0"/>
        <w:autoSpaceDN w:val="0"/>
        <w:spacing w:after="0" w:line="240" w:lineRule="auto"/>
        <w:jc w:val="both"/>
        <w:rPr>
          <w:rFonts w:ascii="Arial" w:eastAsia="Arial" w:hAnsi="Arial" w:cs="Arial"/>
          <w:b/>
          <w:color w:val="000000"/>
          <w:sz w:val="18"/>
          <w:szCs w:val="18"/>
        </w:rPr>
      </w:pPr>
      <w:r w:rsidRPr="00245762">
        <w:rPr>
          <w:rFonts w:ascii="Arial" w:eastAsia="Arial" w:hAnsi="Arial" w:cs="Arial"/>
          <w:color w:val="000000"/>
          <w:sz w:val="18"/>
          <w:szCs w:val="18"/>
        </w:rPr>
        <w:t xml:space="preserve">Asistencia en español 24 </w:t>
      </w:r>
      <w:proofErr w:type="spellStart"/>
      <w:r w:rsidRPr="00245762">
        <w:rPr>
          <w:rFonts w:ascii="Arial" w:eastAsia="Arial" w:hAnsi="Arial" w:cs="Arial"/>
          <w:color w:val="000000"/>
          <w:sz w:val="18"/>
          <w:szCs w:val="18"/>
        </w:rPr>
        <w:t>hrs</w:t>
      </w:r>
      <w:proofErr w:type="spellEnd"/>
    </w:p>
    <w:p w:rsidR="00245762" w:rsidRPr="00245762" w:rsidRDefault="00245762" w:rsidP="00245762">
      <w:pPr>
        <w:pStyle w:val="Prrafodelista"/>
        <w:widowControl w:val="0"/>
        <w:suppressAutoHyphens w:val="0"/>
        <w:autoSpaceDE w:val="0"/>
        <w:autoSpaceDN w:val="0"/>
        <w:spacing w:after="0" w:line="240" w:lineRule="auto"/>
        <w:ind w:left="849"/>
        <w:jc w:val="both"/>
        <w:rPr>
          <w:rFonts w:ascii="Arial" w:eastAsia="Arial" w:hAnsi="Arial" w:cs="Arial"/>
          <w:b/>
          <w:color w:val="000000"/>
          <w:sz w:val="18"/>
          <w:szCs w:val="18"/>
        </w:rPr>
      </w:pPr>
    </w:p>
    <w:p w:rsidR="00245762" w:rsidRDefault="00245762" w:rsidP="00245762">
      <w:pPr>
        <w:tabs>
          <w:tab w:val="left" w:pos="993"/>
        </w:tabs>
        <w:rPr>
          <w:rFonts w:ascii="Avenir Next LT Pro" w:hAnsi="Avenir Next LT Pro"/>
          <w:b/>
          <w:sz w:val="18"/>
          <w:szCs w:val="18"/>
          <w:lang w:bidi="es-ES"/>
        </w:rPr>
      </w:pPr>
      <w:r>
        <w:rPr>
          <w:rFonts w:ascii="Avenir Next LT Pro" w:hAnsi="Avenir Next LT Pro"/>
          <w:b/>
          <w:sz w:val="18"/>
          <w:szCs w:val="18"/>
          <w:lang w:bidi="es-ES"/>
        </w:rPr>
        <w:t>Las visitas del crucero:</w:t>
      </w:r>
    </w:p>
    <w:p w:rsidR="00245762" w:rsidRPr="00245762" w:rsidRDefault="00245762" w:rsidP="00245762">
      <w:pPr>
        <w:pStyle w:val="Prrafodelista"/>
        <w:widowControl w:val="0"/>
        <w:numPr>
          <w:ilvl w:val="0"/>
          <w:numId w:val="29"/>
        </w:numPr>
        <w:tabs>
          <w:tab w:val="left" w:pos="851"/>
        </w:tabs>
        <w:suppressAutoHyphens w:val="0"/>
        <w:autoSpaceDE w:val="0"/>
        <w:autoSpaceDN w:val="0"/>
        <w:adjustRightInd w:val="0"/>
        <w:spacing w:after="0" w:line="240" w:lineRule="auto"/>
        <w:rPr>
          <w:rFonts w:ascii="Avenir Next LT Pro" w:hAnsi="Avenir Next LT Pro"/>
          <w:bCs/>
          <w:sz w:val="18"/>
          <w:szCs w:val="18"/>
          <w:lang w:bidi="es-ES"/>
        </w:rPr>
      </w:pPr>
      <w:r w:rsidRPr="00245762">
        <w:rPr>
          <w:rFonts w:ascii="Avenir Next LT Pro" w:hAnsi="Avenir Next LT Pro"/>
          <w:bCs/>
          <w:sz w:val="18"/>
          <w:szCs w:val="18"/>
          <w:lang w:bidi="es-ES"/>
        </w:rPr>
        <w:t xml:space="preserve">En </w:t>
      </w:r>
      <w:proofErr w:type="spellStart"/>
      <w:r w:rsidRPr="00245762">
        <w:rPr>
          <w:rFonts w:ascii="Avenir Next LT Pro" w:hAnsi="Avenir Next LT Pro"/>
          <w:bCs/>
          <w:sz w:val="18"/>
          <w:szCs w:val="18"/>
          <w:lang w:bidi="es-ES"/>
        </w:rPr>
        <w:t>Luxor</w:t>
      </w:r>
      <w:proofErr w:type="spellEnd"/>
      <w:r w:rsidRPr="00245762">
        <w:rPr>
          <w:rFonts w:ascii="Avenir Next LT Pro" w:hAnsi="Avenir Next LT Pro"/>
          <w:bCs/>
          <w:sz w:val="18"/>
          <w:szCs w:val="18"/>
          <w:lang w:bidi="es-ES"/>
        </w:rPr>
        <w:t xml:space="preserve">: Valle de los Reyes, Templo de </w:t>
      </w:r>
      <w:proofErr w:type="spellStart"/>
      <w:r w:rsidRPr="00245762">
        <w:rPr>
          <w:rFonts w:ascii="Avenir Next LT Pro" w:hAnsi="Avenir Next LT Pro"/>
          <w:bCs/>
          <w:sz w:val="18"/>
          <w:szCs w:val="18"/>
          <w:lang w:bidi="es-ES"/>
        </w:rPr>
        <w:t>Hatshepsut</w:t>
      </w:r>
      <w:proofErr w:type="spellEnd"/>
      <w:r w:rsidRPr="00245762">
        <w:rPr>
          <w:rFonts w:ascii="Avenir Next LT Pro" w:hAnsi="Avenir Next LT Pro"/>
          <w:bCs/>
          <w:sz w:val="18"/>
          <w:szCs w:val="18"/>
          <w:lang w:bidi="es-ES"/>
        </w:rPr>
        <w:t xml:space="preserve">, Los Colosos de </w:t>
      </w:r>
      <w:proofErr w:type="spellStart"/>
      <w:r w:rsidRPr="00245762">
        <w:rPr>
          <w:rFonts w:ascii="Avenir Next LT Pro" w:hAnsi="Avenir Next LT Pro"/>
          <w:bCs/>
          <w:sz w:val="18"/>
          <w:szCs w:val="18"/>
          <w:lang w:bidi="es-ES"/>
        </w:rPr>
        <w:t>Memnon</w:t>
      </w:r>
      <w:proofErr w:type="spellEnd"/>
      <w:r w:rsidRPr="00245762">
        <w:rPr>
          <w:rFonts w:ascii="Avenir Next LT Pro" w:hAnsi="Avenir Next LT Pro"/>
          <w:bCs/>
          <w:sz w:val="18"/>
          <w:szCs w:val="18"/>
          <w:lang w:bidi="es-ES"/>
        </w:rPr>
        <w:t xml:space="preserve">, Templo de </w:t>
      </w:r>
      <w:proofErr w:type="spellStart"/>
      <w:r w:rsidRPr="00245762">
        <w:rPr>
          <w:rFonts w:ascii="Avenir Next LT Pro" w:hAnsi="Avenir Next LT Pro"/>
          <w:bCs/>
          <w:sz w:val="18"/>
          <w:szCs w:val="18"/>
          <w:lang w:bidi="es-ES"/>
        </w:rPr>
        <w:t>Luxor</w:t>
      </w:r>
      <w:proofErr w:type="spellEnd"/>
      <w:r w:rsidRPr="00245762">
        <w:rPr>
          <w:rFonts w:ascii="Avenir Next LT Pro" w:hAnsi="Avenir Next LT Pro"/>
          <w:bCs/>
          <w:sz w:val="18"/>
          <w:szCs w:val="18"/>
          <w:lang w:bidi="es-ES"/>
        </w:rPr>
        <w:t xml:space="preserve"> y </w:t>
      </w:r>
      <w:proofErr w:type="spellStart"/>
      <w:r w:rsidRPr="00245762">
        <w:rPr>
          <w:rFonts w:ascii="Avenir Next LT Pro" w:hAnsi="Avenir Next LT Pro"/>
          <w:bCs/>
          <w:sz w:val="18"/>
          <w:szCs w:val="18"/>
          <w:lang w:bidi="es-ES"/>
        </w:rPr>
        <w:t>Karnak</w:t>
      </w:r>
      <w:proofErr w:type="spellEnd"/>
      <w:r w:rsidRPr="00245762">
        <w:rPr>
          <w:rFonts w:ascii="Avenir Next LT Pro" w:hAnsi="Avenir Next LT Pro"/>
          <w:bCs/>
          <w:sz w:val="18"/>
          <w:szCs w:val="18"/>
          <w:lang w:bidi="es-ES"/>
        </w:rPr>
        <w:t>.</w:t>
      </w:r>
    </w:p>
    <w:p w:rsidR="00245762" w:rsidRPr="00245762" w:rsidRDefault="00245762" w:rsidP="00245762">
      <w:pPr>
        <w:pStyle w:val="Prrafodelista"/>
        <w:widowControl w:val="0"/>
        <w:numPr>
          <w:ilvl w:val="0"/>
          <w:numId w:val="29"/>
        </w:numPr>
        <w:tabs>
          <w:tab w:val="left" w:pos="851"/>
        </w:tabs>
        <w:suppressAutoHyphens w:val="0"/>
        <w:autoSpaceDE w:val="0"/>
        <w:autoSpaceDN w:val="0"/>
        <w:adjustRightInd w:val="0"/>
        <w:spacing w:after="0" w:line="240" w:lineRule="auto"/>
        <w:rPr>
          <w:rFonts w:ascii="Avenir Next LT Pro" w:hAnsi="Avenir Next LT Pro"/>
          <w:bCs/>
          <w:sz w:val="18"/>
          <w:szCs w:val="18"/>
          <w:lang w:bidi="es-ES"/>
        </w:rPr>
      </w:pPr>
      <w:r w:rsidRPr="00245762">
        <w:rPr>
          <w:rFonts w:ascii="Avenir Next LT Pro" w:hAnsi="Avenir Next LT Pro"/>
          <w:bCs/>
          <w:sz w:val="18"/>
          <w:szCs w:val="18"/>
          <w:lang w:bidi="es-ES"/>
        </w:rPr>
        <w:t xml:space="preserve">En </w:t>
      </w:r>
      <w:proofErr w:type="spellStart"/>
      <w:r w:rsidRPr="00245762">
        <w:rPr>
          <w:rFonts w:ascii="Avenir Next LT Pro" w:hAnsi="Avenir Next LT Pro"/>
          <w:bCs/>
          <w:sz w:val="18"/>
          <w:szCs w:val="18"/>
          <w:lang w:bidi="es-ES"/>
        </w:rPr>
        <w:t>Edfu</w:t>
      </w:r>
      <w:proofErr w:type="spellEnd"/>
      <w:r w:rsidRPr="00245762">
        <w:rPr>
          <w:rFonts w:ascii="Avenir Next LT Pro" w:hAnsi="Avenir Next LT Pro"/>
          <w:bCs/>
          <w:sz w:val="18"/>
          <w:szCs w:val="18"/>
          <w:lang w:bidi="es-ES"/>
        </w:rPr>
        <w:t xml:space="preserve">: Templo de </w:t>
      </w:r>
      <w:proofErr w:type="spellStart"/>
      <w:r w:rsidRPr="00245762">
        <w:rPr>
          <w:rFonts w:ascii="Avenir Next LT Pro" w:hAnsi="Avenir Next LT Pro"/>
          <w:bCs/>
          <w:sz w:val="18"/>
          <w:szCs w:val="18"/>
          <w:lang w:bidi="es-ES"/>
        </w:rPr>
        <w:t>Edfu</w:t>
      </w:r>
      <w:proofErr w:type="spellEnd"/>
      <w:r w:rsidRPr="00245762">
        <w:rPr>
          <w:rFonts w:ascii="Avenir Next LT Pro" w:hAnsi="Avenir Next LT Pro"/>
          <w:bCs/>
          <w:sz w:val="18"/>
          <w:szCs w:val="18"/>
          <w:lang w:bidi="es-ES"/>
        </w:rPr>
        <w:t>.</w:t>
      </w:r>
    </w:p>
    <w:p w:rsidR="00245762" w:rsidRPr="00245762" w:rsidRDefault="00245762" w:rsidP="00245762">
      <w:pPr>
        <w:pStyle w:val="Prrafodelista"/>
        <w:widowControl w:val="0"/>
        <w:numPr>
          <w:ilvl w:val="0"/>
          <w:numId w:val="29"/>
        </w:numPr>
        <w:tabs>
          <w:tab w:val="left" w:pos="851"/>
        </w:tabs>
        <w:suppressAutoHyphens w:val="0"/>
        <w:autoSpaceDE w:val="0"/>
        <w:autoSpaceDN w:val="0"/>
        <w:adjustRightInd w:val="0"/>
        <w:spacing w:after="0" w:line="240" w:lineRule="auto"/>
        <w:rPr>
          <w:rFonts w:ascii="Avenir Next LT Pro" w:hAnsi="Avenir Next LT Pro"/>
          <w:bCs/>
          <w:sz w:val="18"/>
          <w:szCs w:val="18"/>
          <w:lang w:bidi="es-ES"/>
        </w:rPr>
      </w:pPr>
      <w:r w:rsidRPr="00245762">
        <w:rPr>
          <w:rFonts w:ascii="Avenir Next LT Pro" w:hAnsi="Avenir Next LT Pro"/>
          <w:bCs/>
          <w:sz w:val="18"/>
          <w:szCs w:val="18"/>
          <w:lang w:bidi="es-ES"/>
        </w:rPr>
        <w:t xml:space="preserve">En </w:t>
      </w:r>
      <w:proofErr w:type="spellStart"/>
      <w:r w:rsidRPr="00245762">
        <w:rPr>
          <w:rFonts w:ascii="Avenir Next LT Pro" w:hAnsi="Avenir Next LT Pro"/>
          <w:bCs/>
          <w:sz w:val="18"/>
          <w:szCs w:val="18"/>
          <w:lang w:bidi="es-ES"/>
        </w:rPr>
        <w:t>Komombo</w:t>
      </w:r>
      <w:proofErr w:type="spellEnd"/>
      <w:r w:rsidRPr="00245762">
        <w:rPr>
          <w:rFonts w:ascii="Avenir Next LT Pro" w:hAnsi="Avenir Next LT Pro"/>
          <w:bCs/>
          <w:sz w:val="18"/>
          <w:szCs w:val="18"/>
          <w:lang w:bidi="es-ES"/>
        </w:rPr>
        <w:t xml:space="preserve">: Templo de </w:t>
      </w:r>
      <w:proofErr w:type="spellStart"/>
      <w:r w:rsidRPr="00245762">
        <w:rPr>
          <w:rFonts w:ascii="Avenir Next LT Pro" w:hAnsi="Avenir Next LT Pro"/>
          <w:bCs/>
          <w:sz w:val="18"/>
          <w:szCs w:val="18"/>
          <w:lang w:bidi="es-ES"/>
        </w:rPr>
        <w:t>Kom</w:t>
      </w:r>
      <w:proofErr w:type="spellEnd"/>
      <w:r w:rsidRPr="00245762">
        <w:rPr>
          <w:rFonts w:ascii="Avenir Next LT Pro" w:hAnsi="Avenir Next LT Pro"/>
          <w:bCs/>
          <w:sz w:val="18"/>
          <w:szCs w:val="18"/>
          <w:lang w:bidi="es-ES"/>
        </w:rPr>
        <w:t xml:space="preserve"> </w:t>
      </w:r>
      <w:proofErr w:type="spellStart"/>
      <w:r w:rsidRPr="00245762">
        <w:rPr>
          <w:rFonts w:ascii="Avenir Next LT Pro" w:hAnsi="Avenir Next LT Pro"/>
          <w:bCs/>
          <w:sz w:val="18"/>
          <w:szCs w:val="18"/>
          <w:lang w:bidi="es-ES"/>
        </w:rPr>
        <w:t>Ombo</w:t>
      </w:r>
      <w:proofErr w:type="spellEnd"/>
      <w:r w:rsidRPr="00245762">
        <w:rPr>
          <w:rFonts w:ascii="Avenir Next LT Pro" w:hAnsi="Avenir Next LT Pro"/>
          <w:bCs/>
          <w:sz w:val="18"/>
          <w:szCs w:val="18"/>
          <w:lang w:bidi="es-ES"/>
        </w:rPr>
        <w:t>.</w:t>
      </w:r>
    </w:p>
    <w:p w:rsidR="00245762" w:rsidRPr="00245762" w:rsidRDefault="00245762" w:rsidP="00245762">
      <w:pPr>
        <w:pStyle w:val="Prrafodelista"/>
        <w:widowControl w:val="0"/>
        <w:numPr>
          <w:ilvl w:val="0"/>
          <w:numId w:val="29"/>
        </w:numPr>
        <w:tabs>
          <w:tab w:val="left" w:pos="851"/>
        </w:tabs>
        <w:suppressAutoHyphens w:val="0"/>
        <w:autoSpaceDE w:val="0"/>
        <w:autoSpaceDN w:val="0"/>
        <w:adjustRightInd w:val="0"/>
        <w:spacing w:after="0" w:line="240" w:lineRule="auto"/>
        <w:rPr>
          <w:rFonts w:ascii="Avenir Next LT Pro" w:hAnsi="Avenir Next LT Pro"/>
          <w:bCs/>
          <w:sz w:val="18"/>
          <w:szCs w:val="18"/>
          <w:lang w:bidi="es-ES"/>
        </w:rPr>
      </w:pPr>
      <w:r w:rsidRPr="00245762">
        <w:rPr>
          <w:rFonts w:ascii="Avenir Next LT Pro" w:hAnsi="Avenir Next LT Pro"/>
          <w:bCs/>
          <w:sz w:val="18"/>
          <w:szCs w:val="18"/>
          <w:lang w:bidi="es-ES"/>
        </w:rPr>
        <w:t>En Asuán: Alta</w:t>
      </w:r>
      <w:r w:rsidRPr="00245762">
        <w:rPr>
          <w:rFonts w:ascii="Avenir Next LT Pro" w:hAnsi="Avenir Next LT Pro"/>
          <w:sz w:val="18"/>
          <w:szCs w:val="18"/>
          <w:lang w:bidi="es-ES"/>
        </w:rPr>
        <w:t xml:space="preserve"> Presa, Templo de </w:t>
      </w:r>
      <w:proofErr w:type="spellStart"/>
      <w:r w:rsidRPr="00245762">
        <w:rPr>
          <w:rFonts w:ascii="Avenir Next LT Pro" w:hAnsi="Avenir Next LT Pro"/>
          <w:sz w:val="18"/>
          <w:szCs w:val="18"/>
          <w:lang w:bidi="es-ES"/>
        </w:rPr>
        <w:t>Filae</w:t>
      </w:r>
      <w:proofErr w:type="spellEnd"/>
      <w:r w:rsidRPr="00245762">
        <w:rPr>
          <w:rFonts w:ascii="Avenir Next LT Pro" w:hAnsi="Avenir Next LT Pro"/>
          <w:sz w:val="18"/>
          <w:szCs w:val="18"/>
          <w:lang w:bidi="es-ES"/>
        </w:rPr>
        <w:t xml:space="preserve"> y paseo en </w:t>
      </w:r>
      <w:proofErr w:type="spellStart"/>
      <w:r w:rsidRPr="00245762">
        <w:rPr>
          <w:rFonts w:ascii="Avenir Next LT Pro" w:hAnsi="Avenir Next LT Pro"/>
          <w:sz w:val="18"/>
          <w:szCs w:val="18"/>
          <w:lang w:bidi="es-ES"/>
        </w:rPr>
        <w:t>faluca</w:t>
      </w:r>
      <w:proofErr w:type="spellEnd"/>
      <w:r w:rsidRPr="00245762">
        <w:rPr>
          <w:rFonts w:ascii="Avenir Next LT Pro" w:hAnsi="Avenir Next LT Pro"/>
          <w:sz w:val="18"/>
          <w:szCs w:val="18"/>
          <w:lang w:bidi="es-ES"/>
        </w:rPr>
        <w:t>.</w:t>
      </w:r>
    </w:p>
    <w:p w:rsidR="000F254F" w:rsidRDefault="000F254F">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692524" w:rsidRDefault="00692524" w:rsidP="00692524">
      <w:pPr>
        <w:pStyle w:val="Prrafodelista"/>
        <w:widowControl w:val="0"/>
        <w:suppressAutoHyphens w:val="0"/>
        <w:autoSpaceDE w:val="0"/>
        <w:autoSpaceDN w:val="0"/>
        <w:spacing w:after="0" w:line="240" w:lineRule="auto"/>
        <w:contextualSpacing w:val="0"/>
        <w:jc w:val="both"/>
        <w:rPr>
          <w:rFonts w:ascii="Arial" w:eastAsia="Times New Roman" w:hAnsi="Arial" w:cs="Arial"/>
          <w:color w:val="0D0D0D"/>
          <w:sz w:val="18"/>
          <w:szCs w:val="18"/>
          <w:bdr w:val="none" w:sz="0" w:space="0" w:color="auto" w:frame="1"/>
          <w:lang w:eastAsia="es-ES"/>
        </w:rPr>
      </w:pPr>
    </w:p>
    <w:p w:rsidR="00567E44" w:rsidRDefault="004E0CA4" w:rsidP="004E0CA4">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color w:val="0D0D0D"/>
          <w:sz w:val="18"/>
          <w:szCs w:val="18"/>
          <w:bdr w:val="none" w:sz="0" w:space="0" w:color="auto" w:frame="1"/>
          <w:lang w:eastAsia="es-ES"/>
        </w:rPr>
      </w:pPr>
      <w:r w:rsidRPr="00567E44">
        <w:rPr>
          <w:rFonts w:ascii="Arial" w:eastAsia="Times New Roman" w:hAnsi="Arial" w:cs="Arial"/>
          <w:color w:val="0D0D0D"/>
          <w:sz w:val="18"/>
          <w:szCs w:val="18"/>
          <w:bdr w:val="none" w:sz="0" w:space="0" w:color="auto" w:frame="1"/>
          <w:lang w:eastAsia="es-ES"/>
        </w:rPr>
        <w:t xml:space="preserve">Bebidas </w:t>
      </w:r>
      <w:r w:rsidR="004549AB">
        <w:rPr>
          <w:rFonts w:ascii="Arial" w:eastAsia="Times New Roman" w:hAnsi="Arial" w:cs="Arial"/>
          <w:color w:val="0D0D0D"/>
          <w:sz w:val="18"/>
          <w:szCs w:val="18"/>
          <w:bdr w:val="none" w:sz="0" w:space="0" w:color="auto" w:frame="1"/>
          <w:lang w:eastAsia="es-ES"/>
        </w:rPr>
        <w:t>durante comidas y cenas.</w:t>
      </w:r>
    </w:p>
    <w:p w:rsidR="004E0CA4" w:rsidRPr="00567E44" w:rsidRDefault="004E0CA4" w:rsidP="004E0CA4">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color w:val="0D0D0D"/>
          <w:sz w:val="18"/>
          <w:szCs w:val="18"/>
          <w:bdr w:val="none" w:sz="0" w:space="0" w:color="auto" w:frame="1"/>
          <w:lang w:eastAsia="es-ES"/>
        </w:rPr>
      </w:pPr>
      <w:r w:rsidRPr="00567E44">
        <w:rPr>
          <w:rFonts w:ascii="Arial" w:eastAsia="Times New Roman" w:hAnsi="Arial" w:cs="Arial"/>
          <w:color w:val="0D0D0D"/>
          <w:sz w:val="18"/>
          <w:szCs w:val="18"/>
          <w:bdr w:val="none" w:sz="0" w:space="0" w:color="auto" w:frame="1"/>
          <w:lang w:eastAsia="es-ES"/>
        </w:rPr>
        <w:t>Maleteros en los hoteles</w:t>
      </w:r>
    </w:p>
    <w:p w:rsidR="004E0CA4" w:rsidRDefault="004E0CA4" w:rsidP="004E0CA4">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color w:val="0D0D0D"/>
          <w:sz w:val="18"/>
          <w:szCs w:val="18"/>
          <w:bdr w:val="none" w:sz="0" w:space="0" w:color="auto" w:frame="1"/>
          <w:lang w:eastAsia="es-ES"/>
        </w:rPr>
      </w:pPr>
      <w:r w:rsidRPr="004E0CA4">
        <w:rPr>
          <w:rFonts w:ascii="Arial" w:eastAsia="Times New Roman" w:hAnsi="Arial" w:cs="Arial"/>
          <w:color w:val="0D0D0D"/>
          <w:sz w:val="18"/>
          <w:szCs w:val="18"/>
          <w:bdr w:val="none" w:sz="0" w:space="0" w:color="auto" w:frame="1"/>
          <w:lang w:eastAsia="es-ES"/>
        </w:rPr>
        <w:t>Propinas a choferes y guías</w:t>
      </w:r>
    </w:p>
    <w:p w:rsidR="00651170" w:rsidRDefault="00651170" w:rsidP="00651170">
      <w:pPr>
        <w:widowControl w:val="0"/>
        <w:numPr>
          <w:ilvl w:val="0"/>
          <w:numId w:val="2"/>
        </w:numPr>
        <w:tabs>
          <w:tab w:val="left" w:pos="993"/>
        </w:tabs>
        <w:suppressAutoHyphens w:val="0"/>
        <w:autoSpaceDE w:val="0"/>
        <w:autoSpaceDN w:val="0"/>
        <w:adjustRightInd w:val="0"/>
        <w:spacing w:after="0" w:line="240" w:lineRule="auto"/>
        <w:rPr>
          <w:rFonts w:ascii="Avenir Next LT Pro" w:hAnsi="Avenir Next LT Pro"/>
          <w:sz w:val="18"/>
          <w:szCs w:val="18"/>
          <w:lang w:bidi="es-ES"/>
        </w:rPr>
      </w:pPr>
      <w:r>
        <w:rPr>
          <w:rFonts w:ascii="Avenir Next LT Pro" w:hAnsi="Avenir Next LT Pro"/>
          <w:sz w:val="18"/>
          <w:szCs w:val="18"/>
          <w:lang w:bidi="es-ES"/>
        </w:rPr>
        <w:t xml:space="preserve">Propinas </w:t>
      </w:r>
      <w:r w:rsidR="00734D19">
        <w:rPr>
          <w:rFonts w:ascii="Avenir Next LT Pro" w:hAnsi="Avenir Next LT Pro"/>
          <w:sz w:val="18"/>
          <w:szCs w:val="18"/>
          <w:lang w:bidi="es-ES"/>
        </w:rPr>
        <w:t xml:space="preserve">en Egipto </w:t>
      </w:r>
    </w:p>
    <w:p w:rsidR="00651170" w:rsidRPr="00651170" w:rsidRDefault="00651170" w:rsidP="00651170">
      <w:pPr>
        <w:widowControl w:val="0"/>
        <w:numPr>
          <w:ilvl w:val="0"/>
          <w:numId w:val="2"/>
        </w:numPr>
        <w:tabs>
          <w:tab w:val="left" w:pos="993"/>
        </w:tabs>
        <w:suppressAutoHyphens w:val="0"/>
        <w:autoSpaceDE w:val="0"/>
        <w:autoSpaceDN w:val="0"/>
        <w:adjustRightInd w:val="0"/>
        <w:spacing w:after="0" w:line="240" w:lineRule="auto"/>
        <w:rPr>
          <w:rFonts w:ascii="Avenir Next LT Pro" w:hAnsi="Avenir Next LT Pro"/>
          <w:sz w:val="18"/>
          <w:szCs w:val="18"/>
          <w:lang w:bidi="es-ES"/>
        </w:rPr>
      </w:pPr>
      <w:r>
        <w:rPr>
          <w:rFonts w:ascii="Avenir Next LT Pro" w:hAnsi="Avenir Next LT Pro"/>
          <w:sz w:val="18"/>
          <w:szCs w:val="18"/>
          <w:lang w:bidi="es-ES"/>
        </w:rPr>
        <w:t>Propinas en Turquía.</w:t>
      </w:r>
    </w:p>
    <w:p w:rsidR="004E0CA4" w:rsidRPr="004E0CA4" w:rsidRDefault="004E0CA4" w:rsidP="004E0CA4">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color w:val="0D0D0D"/>
          <w:sz w:val="18"/>
          <w:szCs w:val="18"/>
          <w:bdr w:val="none" w:sz="0" w:space="0" w:color="auto" w:frame="1"/>
          <w:lang w:eastAsia="es-ES"/>
        </w:rPr>
      </w:pPr>
      <w:r w:rsidRPr="004E0CA4">
        <w:rPr>
          <w:rFonts w:ascii="Arial" w:eastAsia="Times New Roman" w:hAnsi="Arial" w:cs="Arial"/>
          <w:color w:val="0D0D0D"/>
          <w:sz w:val="18"/>
          <w:szCs w:val="18"/>
          <w:bdr w:val="none" w:sz="0" w:space="0" w:color="auto" w:frame="1"/>
          <w:lang w:eastAsia="es-ES"/>
        </w:rPr>
        <w:t>Extras y gastos personales</w:t>
      </w:r>
    </w:p>
    <w:p w:rsidR="004E0CA4" w:rsidRPr="004E0CA4" w:rsidRDefault="004E0CA4" w:rsidP="004E0CA4">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color w:val="0D0D0D"/>
          <w:sz w:val="18"/>
          <w:szCs w:val="18"/>
          <w:bdr w:val="none" w:sz="0" w:space="0" w:color="auto" w:frame="1"/>
          <w:lang w:eastAsia="es-ES"/>
        </w:rPr>
      </w:pPr>
      <w:r w:rsidRPr="004E0CA4">
        <w:rPr>
          <w:rFonts w:ascii="Arial" w:eastAsia="Times New Roman" w:hAnsi="Arial" w:cs="Arial"/>
          <w:color w:val="0D0D0D"/>
          <w:sz w:val="18"/>
          <w:szCs w:val="18"/>
          <w:bdr w:val="none" w:sz="0" w:space="0" w:color="auto" w:frame="1"/>
          <w:lang w:eastAsia="es-ES"/>
        </w:rPr>
        <w:t>Comidas no mencionadas</w:t>
      </w:r>
    </w:p>
    <w:p w:rsidR="00734D19" w:rsidRDefault="004E0CA4" w:rsidP="004E0CA4">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color w:val="0D0D0D"/>
          <w:sz w:val="18"/>
          <w:szCs w:val="18"/>
          <w:bdr w:val="none" w:sz="0" w:space="0" w:color="auto" w:frame="1"/>
          <w:lang w:eastAsia="es-ES"/>
        </w:rPr>
      </w:pPr>
      <w:r w:rsidRPr="00734D19">
        <w:rPr>
          <w:rFonts w:ascii="Arial" w:eastAsia="Times New Roman" w:hAnsi="Arial" w:cs="Arial"/>
          <w:color w:val="0D0D0D"/>
          <w:sz w:val="18"/>
          <w:szCs w:val="18"/>
          <w:bdr w:val="none" w:sz="0" w:space="0" w:color="auto" w:frame="1"/>
          <w:lang w:eastAsia="es-ES"/>
        </w:rPr>
        <w:t>Visa</w:t>
      </w:r>
      <w:r w:rsidR="008924DC" w:rsidRPr="00734D19">
        <w:rPr>
          <w:rFonts w:ascii="Arial" w:eastAsia="Times New Roman" w:hAnsi="Arial" w:cs="Arial"/>
          <w:color w:val="0D0D0D"/>
          <w:sz w:val="18"/>
          <w:szCs w:val="18"/>
          <w:bdr w:val="none" w:sz="0" w:space="0" w:color="auto" w:frame="1"/>
          <w:lang w:eastAsia="es-ES"/>
        </w:rPr>
        <w:t>do</w:t>
      </w:r>
      <w:r w:rsidR="00651170" w:rsidRPr="00734D19">
        <w:rPr>
          <w:rFonts w:ascii="Arial" w:eastAsia="Times New Roman" w:hAnsi="Arial" w:cs="Arial"/>
          <w:color w:val="0D0D0D"/>
          <w:sz w:val="18"/>
          <w:szCs w:val="18"/>
          <w:bdr w:val="none" w:sz="0" w:space="0" w:color="auto" w:frame="1"/>
          <w:lang w:eastAsia="es-ES"/>
        </w:rPr>
        <w:t xml:space="preserve"> de entrada a Egipto </w:t>
      </w:r>
    </w:p>
    <w:p w:rsidR="00651170" w:rsidRPr="00734D19" w:rsidRDefault="00651170" w:rsidP="004E0CA4">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color w:val="0D0D0D"/>
          <w:sz w:val="18"/>
          <w:szCs w:val="18"/>
          <w:bdr w:val="none" w:sz="0" w:space="0" w:color="auto" w:frame="1"/>
          <w:lang w:eastAsia="es-ES"/>
        </w:rPr>
      </w:pPr>
      <w:r w:rsidRPr="00734D19">
        <w:rPr>
          <w:rFonts w:ascii="Arial" w:eastAsia="Times New Roman" w:hAnsi="Arial" w:cs="Arial"/>
          <w:color w:val="0D0D0D"/>
          <w:sz w:val="18"/>
          <w:szCs w:val="18"/>
          <w:bdr w:val="none" w:sz="0" w:space="0" w:color="auto" w:frame="1"/>
          <w:lang w:eastAsia="es-ES"/>
        </w:rPr>
        <w:t>Visado de entrada a Turquía</w:t>
      </w:r>
    </w:p>
    <w:p w:rsidR="004E0CA4" w:rsidRPr="00442F50" w:rsidRDefault="004E0CA4" w:rsidP="00442F50">
      <w:pPr>
        <w:pStyle w:val="Prrafodelista"/>
        <w:widowControl w:val="0"/>
        <w:numPr>
          <w:ilvl w:val="0"/>
          <w:numId w:val="2"/>
        </w:numPr>
        <w:suppressAutoHyphens w:val="0"/>
        <w:autoSpaceDE w:val="0"/>
        <w:autoSpaceDN w:val="0"/>
        <w:spacing w:after="0" w:line="240" w:lineRule="auto"/>
        <w:contextualSpacing w:val="0"/>
        <w:jc w:val="both"/>
        <w:rPr>
          <w:rFonts w:ascii="Avenir Next LT Pro Light" w:hAnsi="Avenir Next LT Pro Light" w:cstheme="minorHAnsi"/>
          <w:b/>
          <w:bCs/>
          <w:sz w:val="18"/>
          <w:szCs w:val="18"/>
          <w:lang w:val="es-MX" w:eastAsia="es-ES"/>
        </w:rPr>
      </w:pPr>
      <w:r w:rsidRPr="00442F50">
        <w:rPr>
          <w:rFonts w:ascii="Arial" w:eastAsia="Times New Roman" w:hAnsi="Arial" w:cs="Arial"/>
          <w:color w:val="0D0D0D"/>
          <w:sz w:val="18"/>
          <w:szCs w:val="18"/>
          <w:bdr w:val="none" w:sz="0" w:space="0" w:color="auto" w:frame="1"/>
          <w:lang w:eastAsia="es-ES"/>
        </w:rPr>
        <w:t>Vuelos Internacionales</w:t>
      </w:r>
    </w:p>
    <w:p w:rsidR="004E0CA4" w:rsidRDefault="004E0CA4" w:rsidP="004E0CA4">
      <w:pPr>
        <w:pStyle w:val="Sinespaciado"/>
        <w:widowControl w:val="0"/>
        <w:numPr>
          <w:ilvl w:val="0"/>
          <w:numId w:val="2"/>
        </w:numPr>
        <w:jc w:val="both"/>
        <w:textAlignment w:val="baseline"/>
        <w:rPr>
          <w:rFonts w:ascii="Arial" w:hAnsi="Arial" w:cs="Arial"/>
          <w:color w:val="0D0D0D"/>
          <w:sz w:val="18"/>
          <w:szCs w:val="18"/>
          <w:bdr w:val="none" w:sz="0" w:space="0" w:color="auto" w:frame="1"/>
          <w:lang w:val="es-ES" w:eastAsia="es-ES"/>
        </w:rPr>
      </w:pPr>
      <w:r w:rsidRPr="004E0CA4">
        <w:rPr>
          <w:rFonts w:ascii="Arial" w:hAnsi="Arial" w:cs="Arial"/>
          <w:color w:val="0D0D0D"/>
          <w:sz w:val="18"/>
          <w:szCs w:val="18"/>
          <w:bdr w:val="none" w:sz="0" w:space="0" w:color="auto" w:frame="1"/>
          <w:lang w:val="es-ES" w:eastAsia="es-ES"/>
        </w:rPr>
        <w:t>Tours Opcionales</w:t>
      </w:r>
    </w:p>
    <w:p w:rsidR="00651170" w:rsidRDefault="00651170" w:rsidP="004E0CA4">
      <w:pPr>
        <w:pStyle w:val="Sinespaciado"/>
        <w:widowControl w:val="0"/>
        <w:numPr>
          <w:ilvl w:val="0"/>
          <w:numId w:val="2"/>
        </w:numPr>
        <w:jc w:val="both"/>
        <w:textAlignment w:val="baseline"/>
        <w:rPr>
          <w:rFonts w:ascii="Arial" w:hAnsi="Arial" w:cs="Arial"/>
          <w:color w:val="0D0D0D"/>
          <w:sz w:val="18"/>
          <w:szCs w:val="18"/>
          <w:bdr w:val="none" w:sz="0" w:space="0" w:color="auto" w:frame="1"/>
          <w:lang w:val="es-ES" w:eastAsia="es-ES"/>
        </w:rPr>
      </w:pPr>
      <w:r>
        <w:rPr>
          <w:rFonts w:ascii="Arial" w:hAnsi="Arial" w:cs="Arial"/>
          <w:color w:val="0D0D0D"/>
          <w:sz w:val="18"/>
          <w:szCs w:val="18"/>
          <w:bdr w:val="none" w:sz="0" w:space="0" w:color="auto" w:frame="1"/>
          <w:lang w:val="es-ES" w:eastAsia="es-ES"/>
        </w:rPr>
        <w:t>Gastos personales y extras</w:t>
      </w:r>
    </w:p>
    <w:p w:rsidR="00247E60" w:rsidRDefault="00247E60" w:rsidP="004E0CA4">
      <w:pPr>
        <w:pStyle w:val="Sinespaciado"/>
        <w:widowControl w:val="0"/>
        <w:numPr>
          <w:ilvl w:val="0"/>
          <w:numId w:val="2"/>
        </w:numPr>
        <w:jc w:val="both"/>
        <w:textAlignment w:val="baseline"/>
        <w:rPr>
          <w:rFonts w:ascii="Arial" w:hAnsi="Arial" w:cs="Arial"/>
          <w:color w:val="0D0D0D"/>
          <w:sz w:val="18"/>
          <w:szCs w:val="18"/>
          <w:bdr w:val="none" w:sz="0" w:space="0" w:color="auto" w:frame="1"/>
          <w:lang w:val="es-ES" w:eastAsia="es-ES"/>
        </w:rPr>
      </w:pPr>
      <w:r>
        <w:rPr>
          <w:rFonts w:ascii="Arial" w:hAnsi="Arial" w:cs="Arial"/>
          <w:color w:val="0D0D0D"/>
          <w:sz w:val="18"/>
          <w:szCs w:val="18"/>
          <w:bdr w:val="none" w:sz="0" w:space="0" w:color="auto" w:frame="1"/>
          <w:lang w:val="es-ES" w:eastAsia="es-ES"/>
        </w:rPr>
        <w:t>Suplemento por cena de navidad o fin de año en salidas que aplique</w:t>
      </w:r>
    </w:p>
    <w:p w:rsidR="001B06F5" w:rsidRDefault="001B06F5" w:rsidP="001B06F5">
      <w:pPr>
        <w:pStyle w:val="Sinespaciado"/>
        <w:widowControl w:val="0"/>
        <w:numPr>
          <w:ilvl w:val="0"/>
          <w:numId w:val="2"/>
        </w:numPr>
        <w:jc w:val="both"/>
        <w:textAlignment w:val="baseline"/>
        <w:rPr>
          <w:rFonts w:ascii="Arial" w:hAnsi="Arial" w:cs="Arial"/>
          <w:color w:val="0D0D0D"/>
          <w:sz w:val="18"/>
          <w:szCs w:val="18"/>
          <w:bdr w:val="none" w:sz="0" w:space="0" w:color="auto" w:frame="1"/>
          <w:lang w:val="es-ES" w:eastAsia="es-ES"/>
        </w:rPr>
      </w:pPr>
      <w:r>
        <w:rPr>
          <w:rFonts w:ascii="Arial" w:hAnsi="Arial" w:cs="Arial"/>
          <w:color w:val="0D0D0D"/>
          <w:sz w:val="18"/>
          <w:szCs w:val="18"/>
          <w:bdr w:val="none" w:sz="0" w:space="0" w:color="auto" w:frame="1"/>
          <w:lang w:val="es-ES" w:eastAsia="es-ES"/>
        </w:rPr>
        <w:t>Suplemento por ferias</w:t>
      </w:r>
      <w:r w:rsidRPr="001B06F5">
        <w:rPr>
          <w:rFonts w:ascii="Arial" w:hAnsi="Arial" w:cs="Arial"/>
          <w:color w:val="0D0D0D"/>
          <w:sz w:val="18"/>
          <w:szCs w:val="18"/>
          <w:bdr w:val="none" w:sz="0" w:space="0" w:color="auto" w:frame="1"/>
          <w:lang w:val="es-ES" w:eastAsia="es-ES"/>
        </w:rPr>
        <w:t>, fiestas religiosas y nacionales</w:t>
      </w:r>
      <w:r>
        <w:rPr>
          <w:rFonts w:ascii="Arial" w:hAnsi="Arial" w:cs="Arial"/>
          <w:color w:val="0D0D0D"/>
          <w:sz w:val="18"/>
          <w:szCs w:val="18"/>
          <w:bdr w:val="none" w:sz="0" w:space="0" w:color="auto" w:frame="1"/>
          <w:lang w:val="es-ES" w:eastAsia="es-ES"/>
        </w:rPr>
        <w:t xml:space="preserve"> en salidas que aplique</w:t>
      </w:r>
    </w:p>
    <w:p w:rsidR="00692524" w:rsidRDefault="00692524" w:rsidP="00692524">
      <w:pPr>
        <w:pStyle w:val="Sinespaciado"/>
        <w:widowControl w:val="0"/>
        <w:ind w:left="720"/>
        <w:jc w:val="both"/>
        <w:textAlignment w:val="baseline"/>
        <w:rPr>
          <w:rFonts w:ascii="Arial" w:hAnsi="Arial" w:cs="Arial"/>
          <w:color w:val="0D0D0D"/>
          <w:sz w:val="18"/>
          <w:szCs w:val="18"/>
          <w:bdr w:val="none" w:sz="0" w:space="0" w:color="auto" w:frame="1"/>
          <w:lang w:val="es-ES" w:eastAsia="es-ES"/>
        </w:rPr>
      </w:pPr>
    </w:p>
    <w:p w:rsidR="00651170" w:rsidRDefault="00651170" w:rsidP="00651170">
      <w:pPr>
        <w:jc w:val="both"/>
        <w:rPr>
          <w:rFonts w:ascii="Avenir Next LT Pro" w:hAnsi="Avenir Next LT Pro" w:cstheme="minorHAnsi"/>
          <w:b/>
          <w:bCs/>
          <w:sz w:val="18"/>
          <w:szCs w:val="18"/>
          <w:lang w:eastAsia="es-ES" w:bidi="es-ES"/>
        </w:rPr>
      </w:pPr>
      <w:r>
        <w:rPr>
          <w:rFonts w:ascii="Avenir Next LT Pro" w:hAnsi="Avenir Next LT Pro" w:cstheme="minorHAnsi"/>
          <w:b/>
          <w:bCs/>
          <w:sz w:val="18"/>
          <w:szCs w:val="18"/>
          <w:u w:val="single"/>
          <w:lang w:eastAsia="es-ES" w:bidi="es-ES"/>
        </w:rPr>
        <w:t>Pago en destino obligatorio:</w:t>
      </w:r>
    </w:p>
    <w:p w:rsidR="00651170" w:rsidRDefault="00651170" w:rsidP="00651170">
      <w:pPr>
        <w:widowControl w:val="0"/>
        <w:numPr>
          <w:ilvl w:val="1"/>
          <w:numId w:val="26"/>
        </w:numPr>
        <w:suppressAutoHyphens w:val="0"/>
        <w:autoSpaceDE w:val="0"/>
        <w:autoSpaceDN w:val="0"/>
        <w:adjustRightInd w:val="0"/>
        <w:spacing w:after="0" w:line="240" w:lineRule="auto"/>
        <w:ind w:left="887"/>
        <w:jc w:val="both"/>
        <w:rPr>
          <w:rFonts w:ascii="Avenir Next LT Pro" w:hAnsi="Avenir Next LT Pro" w:cstheme="minorHAnsi"/>
          <w:b/>
          <w:bCs/>
          <w:sz w:val="18"/>
          <w:szCs w:val="18"/>
          <w:lang w:eastAsia="es-ES" w:bidi="es-ES"/>
        </w:rPr>
      </w:pPr>
      <w:r>
        <w:rPr>
          <w:rFonts w:ascii="Avenir Next LT Pro" w:hAnsi="Avenir Next LT Pro" w:cstheme="minorHAnsi"/>
          <w:b/>
          <w:bCs/>
          <w:sz w:val="18"/>
          <w:szCs w:val="18"/>
          <w:lang w:eastAsia="es-ES" w:bidi="es-ES"/>
        </w:rPr>
        <w:lastRenderedPageBreak/>
        <w:t xml:space="preserve">Tasas </w:t>
      </w:r>
      <w:r w:rsidR="00734D19">
        <w:rPr>
          <w:rFonts w:ascii="Avenir Next LT Pro" w:hAnsi="Avenir Next LT Pro" w:cstheme="minorHAnsi"/>
          <w:b/>
          <w:bCs/>
          <w:sz w:val="18"/>
          <w:szCs w:val="18"/>
          <w:lang w:eastAsia="es-ES" w:bidi="es-ES"/>
        </w:rPr>
        <w:t xml:space="preserve">en </w:t>
      </w:r>
      <w:r>
        <w:rPr>
          <w:rFonts w:ascii="Avenir Next LT Pro" w:hAnsi="Avenir Next LT Pro" w:cstheme="minorHAnsi"/>
          <w:b/>
          <w:bCs/>
          <w:sz w:val="18"/>
          <w:szCs w:val="18"/>
          <w:lang w:eastAsia="es-ES" w:bidi="es-ES"/>
        </w:rPr>
        <w:t>Egipto p/p (Pago en destino).</w:t>
      </w:r>
    </w:p>
    <w:p w:rsidR="00734D19" w:rsidRDefault="00734D19" w:rsidP="00734D19">
      <w:pPr>
        <w:widowControl w:val="0"/>
        <w:numPr>
          <w:ilvl w:val="1"/>
          <w:numId w:val="26"/>
        </w:numPr>
        <w:suppressAutoHyphens w:val="0"/>
        <w:autoSpaceDE w:val="0"/>
        <w:autoSpaceDN w:val="0"/>
        <w:adjustRightInd w:val="0"/>
        <w:spacing w:after="0" w:line="240" w:lineRule="auto"/>
        <w:ind w:left="887"/>
        <w:jc w:val="both"/>
        <w:rPr>
          <w:rFonts w:ascii="Avenir Next LT Pro" w:hAnsi="Avenir Next LT Pro" w:cstheme="minorHAnsi"/>
          <w:b/>
          <w:bCs/>
          <w:sz w:val="18"/>
          <w:szCs w:val="18"/>
          <w:lang w:eastAsia="es-ES" w:bidi="es-ES"/>
        </w:rPr>
      </w:pPr>
      <w:r w:rsidRPr="00734D19">
        <w:rPr>
          <w:rFonts w:ascii="Avenir Next LT Pro" w:hAnsi="Avenir Next LT Pro" w:cstheme="minorHAnsi"/>
          <w:b/>
          <w:bCs/>
          <w:sz w:val="18"/>
          <w:szCs w:val="18"/>
          <w:lang w:eastAsia="es-ES" w:bidi="es-ES"/>
        </w:rPr>
        <w:t>Propinas c</w:t>
      </w:r>
      <w:r w:rsidR="00651170" w:rsidRPr="00734D19">
        <w:rPr>
          <w:rFonts w:ascii="Avenir Next LT Pro" w:hAnsi="Avenir Next LT Pro" w:cstheme="minorHAnsi"/>
          <w:b/>
          <w:bCs/>
          <w:sz w:val="18"/>
          <w:szCs w:val="18"/>
          <w:lang w:eastAsia="es-ES" w:bidi="es-ES"/>
        </w:rPr>
        <w:t>rucero</w:t>
      </w:r>
      <w:r w:rsidRPr="00734D19">
        <w:rPr>
          <w:rFonts w:ascii="Avenir Next LT Pro" w:hAnsi="Avenir Next LT Pro" w:cstheme="minorHAnsi"/>
          <w:b/>
          <w:bCs/>
          <w:sz w:val="18"/>
          <w:szCs w:val="18"/>
          <w:lang w:eastAsia="es-ES" w:bidi="es-ES"/>
        </w:rPr>
        <w:t xml:space="preserve"> por el Nilo</w:t>
      </w:r>
      <w:r w:rsidR="00651170" w:rsidRPr="00734D19">
        <w:rPr>
          <w:rFonts w:ascii="Avenir Next LT Pro" w:hAnsi="Avenir Next LT Pro" w:cstheme="minorHAnsi"/>
          <w:b/>
          <w:bCs/>
          <w:sz w:val="18"/>
          <w:szCs w:val="18"/>
          <w:lang w:eastAsia="es-ES" w:bidi="es-ES"/>
        </w:rPr>
        <w:t xml:space="preserve"> 45$ USD </w:t>
      </w:r>
      <w:r>
        <w:rPr>
          <w:rFonts w:ascii="Avenir Next LT Pro" w:hAnsi="Avenir Next LT Pro" w:cstheme="minorHAnsi"/>
          <w:b/>
          <w:bCs/>
          <w:sz w:val="18"/>
          <w:szCs w:val="18"/>
          <w:lang w:eastAsia="es-ES" w:bidi="es-ES"/>
        </w:rPr>
        <w:t>p/p</w:t>
      </w:r>
    </w:p>
    <w:p w:rsidR="00734D19" w:rsidRPr="00734D19" w:rsidRDefault="00734D19" w:rsidP="00734D19">
      <w:pPr>
        <w:widowControl w:val="0"/>
        <w:numPr>
          <w:ilvl w:val="1"/>
          <w:numId w:val="26"/>
        </w:numPr>
        <w:suppressAutoHyphens w:val="0"/>
        <w:autoSpaceDE w:val="0"/>
        <w:autoSpaceDN w:val="0"/>
        <w:adjustRightInd w:val="0"/>
        <w:spacing w:after="0" w:line="240" w:lineRule="auto"/>
        <w:ind w:left="887"/>
        <w:jc w:val="both"/>
        <w:rPr>
          <w:rFonts w:ascii="Avenir Next LT Pro" w:hAnsi="Avenir Next LT Pro" w:cstheme="minorHAnsi"/>
          <w:b/>
          <w:bCs/>
          <w:sz w:val="18"/>
          <w:szCs w:val="18"/>
          <w:lang w:eastAsia="es-ES" w:bidi="es-ES"/>
        </w:rPr>
      </w:pPr>
      <w:r w:rsidRPr="00734D19">
        <w:rPr>
          <w:rFonts w:ascii="Arial" w:eastAsia="Times New Roman" w:hAnsi="Arial" w:cs="Arial"/>
          <w:b/>
          <w:bCs/>
          <w:i/>
          <w:iCs/>
          <w:color w:val="0D0D0D"/>
          <w:sz w:val="18"/>
          <w:szCs w:val="18"/>
          <w:bdr w:val="none" w:sz="0" w:space="0" w:color="auto" w:frame="1"/>
          <w:lang w:eastAsia="es-ES"/>
        </w:rPr>
        <w:t xml:space="preserve">50 </w:t>
      </w:r>
      <w:proofErr w:type="spellStart"/>
      <w:r w:rsidRPr="00734D19">
        <w:rPr>
          <w:rFonts w:ascii="Arial" w:eastAsia="Times New Roman" w:hAnsi="Arial" w:cs="Arial"/>
          <w:b/>
          <w:bCs/>
          <w:i/>
          <w:iCs/>
          <w:color w:val="0D0D0D"/>
          <w:sz w:val="18"/>
          <w:szCs w:val="18"/>
          <w:bdr w:val="none" w:sz="0" w:space="0" w:color="auto" w:frame="1"/>
          <w:lang w:eastAsia="es-ES"/>
        </w:rPr>
        <w:t>usd</w:t>
      </w:r>
      <w:proofErr w:type="spellEnd"/>
      <w:r w:rsidRPr="00734D19">
        <w:rPr>
          <w:rFonts w:ascii="Arial" w:eastAsia="Times New Roman" w:hAnsi="Arial" w:cs="Arial"/>
          <w:b/>
          <w:bCs/>
          <w:i/>
          <w:iCs/>
          <w:color w:val="0D0D0D"/>
          <w:sz w:val="18"/>
          <w:szCs w:val="18"/>
          <w:bdr w:val="none" w:sz="0" w:space="0" w:color="auto" w:frame="1"/>
          <w:lang w:eastAsia="es-ES"/>
        </w:rPr>
        <w:t xml:space="preserve"> p/p de cuota por servicios e impuestos hoteleros en Turquía </w:t>
      </w:r>
    </w:p>
    <w:p w:rsidR="00227E1B" w:rsidRDefault="00227E1B" w:rsidP="008E2E72">
      <w:pPr>
        <w:spacing w:after="0" w:line="240" w:lineRule="auto"/>
        <w:jc w:val="both"/>
        <w:rPr>
          <w:rFonts w:ascii="Arial" w:eastAsia="Arial" w:hAnsi="Arial" w:cs="Arial"/>
          <w:b/>
          <w:color w:val="E36C09"/>
          <w:sz w:val="18"/>
          <w:szCs w:val="18"/>
          <w:u w:val="single"/>
        </w:rPr>
      </w:pPr>
    </w:p>
    <w:p w:rsidR="00876556" w:rsidRDefault="00876556" w:rsidP="00895368">
      <w:pPr>
        <w:spacing w:after="0" w:line="240" w:lineRule="auto"/>
        <w:jc w:val="both"/>
        <w:rPr>
          <w:rFonts w:ascii="Arial" w:eastAsia="Arial" w:hAnsi="Arial" w:cs="Arial"/>
          <w:b/>
          <w:color w:val="E36C09"/>
          <w:sz w:val="18"/>
          <w:szCs w:val="18"/>
          <w:u w:val="single"/>
        </w:rPr>
      </w:pPr>
    </w:p>
    <w:p w:rsidR="00895368" w:rsidRDefault="00895368" w:rsidP="00895368">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rsidR="00895368" w:rsidRDefault="00895368" w:rsidP="00895368">
      <w:pPr>
        <w:widowControl w:val="0"/>
        <w:spacing w:after="0" w:line="240" w:lineRule="auto"/>
        <w:jc w:val="both"/>
        <w:rPr>
          <w:rFonts w:ascii="Arial" w:eastAsia="Arial" w:hAnsi="Arial" w:cs="Arial"/>
          <w:color w:val="FF0000"/>
          <w:sz w:val="18"/>
          <w:szCs w:val="18"/>
        </w:rPr>
      </w:pPr>
    </w:p>
    <w:p w:rsidR="00D81A7A" w:rsidRPr="00D81A7A" w:rsidRDefault="00D81A7A" w:rsidP="00D81A7A">
      <w:pPr>
        <w:widowControl w:val="0"/>
        <w:numPr>
          <w:ilvl w:val="0"/>
          <w:numId w:val="13"/>
        </w:numPr>
        <w:spacing w:after="0" w:line="240" w:lineRule="auto"/>
        <w:jc w:val="both"/>
        <w:rPr>
          <w:rFonts w:ascii="Arial" w:eastAsia="Arial" w:hAnsi="Arial" w:cs="Arial"/>
          <w:b/>
          <w:color w:val="000000"/>
          <w:sz w:val="18"/>
          <w:szCs w:val="18"/>
        </w:rPr>
      </w:pPr>
      <w:r w:rsidRPr="00D81A7A">
        <w:rPr>
          <w:rFonts w:ascii="Arial" w:eastAsia="Arial" w:hAnsi="Arial" w:cs="Arial"/>
          <w:b/>
          <w:color w:val="FF0000"/>
          <w:sz w:val="18"/>
          <w:szCs w:val="18"/>
        </w:rPr>
        <w:t>IMPORTANTE</w:t>
      </w:r>
      <w:r w:rsidRPr="00D81A7A">
        <w:rPr>
          <w:rFonts w:ascii="Arial" w:eastAsia="Arial" w:hAnsi="Arial" w:cs="Arial"/>
          <w:b/>
          <w:color w:val="000000"/>
          <w:sz w:val="18"/>
          <w:szCs w:val="18"/>
        </w:rPr>
        <w:t xml:space="preserve">: </w:t>
      </w:r>
      <w:r w:rsidRPr="00D81A7A">
        <w:rPr>
          <w:rFonts w:ascii="Arial" w:eastAsia="Arial" w:hAnsi="Arial" w:cs="Arial"/>
          <w:b/>
          <w:color w:val="FF0000"/>
          <w:sz w:val="18"/>
          <w:szCs w:val="18"/>
        </w:rPr>
        <w:t>Salidas 30, 31 de marzo de 2025 y 1 de abril de 2025 Y 6, 7, 8 y 9 de junio de 2025</w:t>
      </w:r>
      <w:r w:rsidRPr="00D81A7A">
        <w:rPr>
          <w:rFonts w:ascii="Arial" w:eastAsia="Arial" w:hAnsi="Arial" w:cs="Arial"/>
          <w:b/>
          <w:color w:val="000000"/>
          <w:sz w:val="18"/>
          <w:szCs w:val="18"/>
        </w:rPr>
        <w:t>, podrían tener suplemento adicional por persona debido a</w:t>
      </w:r>
      <w:r w:rsidRPr="00D81A7A">
        <w:rPr>
          <w:b/>
        </w:rPr>
        <w:t xml:space="preserve"> </w:t>
      </w:r>
      <w:r w:rsidRPr="00D81A7A">
        <w:rPr>
          <w:rFonts w:ascii="Arial" w:eastAsia="Arial" w:hAnsi="Arial" w:cs="Arial"/>
          <w:b/>
          <w:color w:val="000000"/>
          <w:sz w:val="18"/>
          <w:szCs w:val="18"/>
        </w:rPr>
        <w:t>la celebración de ferias, fiestas religiosas y nacionales, dependiendo la categoría de alojamiento. Quedan exentas de la venta libre y están sujetas a disponibilidad. Corroborar costo final con el equipo de reservaciones.</w:t>
      </w:r>
    </w:p>
    <w:p w:rsidR="00D81A7A" w:rsidRPr="00D81A7A" w:rsidRDefault="00D81A7A" w:rsidP="002A6070">
      <w:pPr>
        <w:widowControl w:val="0"/>
        <w:numPr>
          <w:ilvl w:val="0"/>
          <w:numId w:val="13"/>
        </w:numPr>
        <w:spacing w:after="0" w:line="240" w:lineRule="auto"/>
        <w:jc w:val="both"/>
        <w:rPr>
          <w:rFonts w:ascii="Arial" w:eastAsia="Arial" w:hAnsi="Arial" w:cs="Arial"/>
          <w:b/>
          <w:color w:val="000000"/>
          <w:sz w:val="18"/>
          <w:szCs w:val="18"/>
        </w:rPr>
      </w:pPr>
      <w:r w:rsidRPr="00D81A7A">
        <w:rPr>
          <w:rFonts w:ascii="Avenir Next LT Pro" w:hAnsi="Avenir Next LT Pro"/>
          <w:b/>
          <w:sz w:val="18"/>
          <w:szCs w:val="18"/>
          <w:lang w:bidi="es-ES"/>
        </w:rPr>
        <w:t>En las habitaciones triples la tercera cama es plegable. En categoría Turista no hay habitación triple.</w:t>
      </w:r>
    </w:p>
    <w:p w:rsidR="002A6070" w:rsidRDefault="00895368" w:rsidP="002A6070">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Tarifas expresadas por persona, en Dólares Americanos pagaderos en Moneda Nacional al tipo de cambio del día de su pago indicado por Tourmundial, sujetas a cambios sin previo aviso y a disponibilidad al momento de reservar.</w:t>
      </w:r>
    </w:p>
    <w:p w:rsidR="002A6070" w:rsidRPr="0090698D" w:rsidRDefault="002A6070" w:rsidP="002A6070">
      <w:pPr>
        <w:widowControl w:val="0"/>
        <w:numPr>
          <w:ilvl w:val="0"/>
          <w:numId w:val="13"/>
        </w:numPr>
        <w:spacing w:after="0" w:line="240" w:lineRule="auto"/>
        <w:jc w:val="both"/>
        <w:rPr>
          <w:rFonts w:ascii="Arial" w:eastAsia="Arial" w:hAnsi="Arial" w:cs="Arial"/>
          <w:b/>
          <w:i/>
          <w:sz w:val="18"/>
          <w:szCs w:val="18"/>
          <w:u w:val="single"/>
        </w:rPr>
      </w:pPr>
      <w:r w:rsidRPr="0090698D">
        <w:rPr>
          <w:rFonts w:ascii="Arial" w:eastAsia="Arial" w:hAnsi="Arial" w:cs="Arial"/>
          <w:b/>
          <w:i/>
          <w:sz w:val="18"/>
          <w:szCs w:val="18"/>
          <w:u w:val="single"/>
        </w:rPr>
        <w:t>Trámites para las visas mínimo dos semanas antes de la llegada.</w:t>
      </w:r>
    </w:p>
    <w:p w:rsidR="0034354B" w:rsidRPr="0090698D" w:rsidRDefault="002A6070" w:rsidP="00895368">
      <w:pPr>
        <w:widowControl w:val="0"/>
        <w:numPr>
          <w:ilvl w:val="0"/>
          <w:numId w:val="13"/>
        </w:numPr>
        <w:spacing w:after="0" w:line="240" w:lineRule="auto"/>
        <w:jc w:val="both"/>
        <w:rPr>
          <w:rFonts w:ascii="Arial" w:eastAsia="Arial" w:hAnsi="Arial" w:cs="Arial"/>
          <w:sz w:val="18"/>
          <w:szCs w:val="18"/>
        </w:rPr>
      </w:pPr>
      <w:r w:rsidRPr="0090698D">
        <w:rPr>
          <w:rFonts w:ascii="Arial" w:eastAsia="Arial" w:hAnsi="Arial" w:cs="Arial"/>
          <w:i/>
          <w:sz w:val="18"/>
          <w:szCs w:val="18"/>
        </w:rPr>
        <w:t>Propinas a guías sugeridas $5</w:t>
      </w:r>
      <w:r w:rsidR="00C73E5B" w:rsidRPr="0090698D">
        <w:rPr>
          <w:rFonts w:ascii="Arial" w:eastAsia="Arial" w:hAnsi="Arial" w:cs="Arial"/>
          <w:i/>
          <w:sz w:val="18"/>
          <w:szCs w:val="18"/>
        </w:rPr>
        <w:t xml:space="preserve"> </w:t>
      </w:r>
      <w:r w:rsidRPr="0090698D">
        <w:rPr>
          <w:rFonts w:ascii="Arial" w:eastAsia="Arial" w:hAnsi="Arial" w:cs="Arial"/>
          <w:i/>
          <w:sz w:val="18"/>
          <w:szCs w:val="18"/>
        </w:rPr>
        <w:t>-</w:t>
      </w:r>
      <w:r w:rsidR="00C73E5B" w:rsidRPr="0090698D">
        <w:rPr>
          <w:rFonts w:ascii="Arial" w:eastAsia="Arial" w:hAnsi="Arial" w:cs="Arial"/>
          <w:i/>
          <w:sz w:val="18"/>
          <w:szCs w:val="18"/>
        </w:rPr>
        <w:t xml:space="preserve"> </w:t>
      </w:r>
      <w:r w:rsidR="0034354B" w:rsidRPr="0090698D">
        <w:rPr>
          <w:rFonts w:ascii="Arial" w:eastAsia="Arial" w:hAnsi="Arial" w:cs="Arial"/>
          <w:i/>
          <w:sz w:val="18"/>
          <w:szCs w:val="18"/>
        </w:rPr>
        <w:t>$</w:t>
      </w:r>
      <w:r w:rsidRPr="0090698D">
        <w:rPr>
          <w:rFonts w:ascii="Arial" w:eastAsia="Arial" w:hAnsi="Arial" w:cs="Arial"/>
          <w:i/>
          <w:sz w:val="18"/>
          <w:szCs w:val="18"/>
        </w:rPr>
        <w:t xml:space="preserve">6 </w:t>
      </w:r>
      <w:proofErr w:type="spellStart"/>
      <w:r w:rsidRPr="0090698D">
        <w:rPr>
          <w:rFonts w:ascii="Arial" w:eastAsia="Arial" w:hAnsi="Arial" w:cs="Arial"/>
          <w:i/>
          <w:sz w:val="18"/>
          <w:szCs w:val="18"/>
        </w:rPr>
        <w:t>usd</w:t>
      </w:r>
      <w:proofErr w:type="spellEnd"/>
      <w:r w:rsidRPr="0090698D">
        <w:rPr>
          <w:rFonts w:ascii="Arial" w:eastAsia="Arial" w:hAnsi="Arial" w:cs="Arial"/>
          <w:i/>
          <w:sz w:val="18"/>
          <w:szCs w:val="18"/>
        </w:rPr>
        <w:t xml:space="preserve"> y choferes $4 </w:t>
      </w:r>
      <w:proofErr w:type="spellStart"/>
      <w:r w:rsidRPr="0090698D">
        <w:rPr>
          <w:rFonts w:ascii="Arial" w:eastAsia="Arial" w:hAnsi="Arial" w:cs="Arial"/>
          <w:i/>
          <w:sz w:val="18"/>
          <w:szCs w:val="18"/>
        </w:rPr>
        <w:t>usd</w:t>
      </w:r>
      <w:proofErr w:type="spellEnd"/>
      <w:r w:rsidRPr="0090698D">
        <w:rPr>
          <w:rFonts w:ascii="Arial" w:eastAsia="Arial" w:hAnsi="Arial" w:cs="Arial"/>
          <w:i/>
          <w:sz w:val="18"/>
          <w:szCs w:val="18"/>
        </w:rPr>
        <w:t xml:space="preserve"> </w:t>
      </w:r>
      <w:r w:rsidR="0034354B" w:rsidRPr="0090698D">
        <w:rPr>
          <w:rFonts w:ascii="Arial" w:eastAsia="Arial" w:hAnsi="Arial" w:cs="Arial"/>
          <w:i/>
          <w:sz w:val="18"/>
          <w:szCs w:val="18"/>
        </w:rPr>
        <w:t>por día por persona en destino.</w:t>
      </w:r>
    </w:p>
    <w:p w:rsidR="00895368" w:rsidRDefault="0034354B"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w:t>
      </w:r>
      <w:r w:rsidR="00895368">
        <w:rPr>
          <w:rFonts w:ascii="Arial" w:eastAsia="Arial" w:hAnsi="Arial" w:cs="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Obligatorio llevar la visa electrónica impresa.  Los ciudadanos mexicanos requieren visa, se puede tramitar en línea y deben traerla impresa. Visa electrónica: </w:t>
      </w:r>
      <w:hyperlink r:id="rId12">
        <w:r>
          <w:rPr>
            <w:rFonts w:ascii="Arial" w:eastAsia="Arial" w:hAnsi="Arial" w:cs="Arial"/>
            <w:color w:val="0000FF"/>
            <w:sz w:val="18"/>
            <w:szCs w:val="18"/>
            <w:u w:val="single"/>
          </w:rPr>
          <w:t>https://www.evisa.gov.tr/es/</w:t>
        </w:r>
      </w:hyperlink>
    </w:p>
    <w:p w:rsidR="00895368" w:rsidRDefault="00895368" w:rsidP="00895368">
      <w:pPr>
        <w:widowControl w:val="0"/>
        <w:numPr>
          <w:ilvl w:val="0"/>
          <w:numId w:val="13"/>
        </w:numP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La vigencia de su pasaporte deberá tener mínimo seis meses a partir de la fecha de la finalización de su viaje.</w:t>
      </w:r>
    </w:p>
    <w:p w:rsidR="00895368" w:rsidRDefault="00895368" w:rsidP="00895368">
      <w:pPr>
        <w:widowControl w:val="0"/>
        <w:numPr>
          <w:ilvl w:val="0"/>
          <w:numId w:val="13"/>
        </w:num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En este momento a todos los pasajeros </w:t>
      </w:r>
      <w:r w:rsidR="000F254F">
        <w:rPr>
          <w:rFonts w:ascii="Arial" w:eastAsia="Arial" w:hAnsi="Arial" w:cs="Arial"/>
          <w:b/>
          <w:color w:val="000000"/>
          <w:sz w:val="18"/>
          <w:szCs w:val="18"/>
        </w:rPr>
        <w:t>y los</w:t>
      </w:r>
      <w:r>
        <w:rPr>
          <w:rFonts w:ascii="Arial" w:eastAsia="Arial" w:hAnsi="Arial" w:cs="Arial"/>
          <w:b/>
          <w:color w:val="000000"/>
          <w:sz w:val="18"/>
          <w:szCs w:val="18"/>
        </w:rPr>
        <w:t xml:space="preserve"> turistas que entren al territorio turco, </w:t>
      </w:r>
      <w:r>
        <w:rPr>
          <w:rFonts w:ascii="Tahoma" w:eastAsia="Tahoma" w:hAnsi="Tahoma" w:cs="Tahoma"/>
          <w:b/>
          <w:color w:val="000000"/>
          <w:sz w:val="18"/>
          <w:szCs w:val="18"/>
        </w:rPr>
        <w:t xml:space="preserve">72 horas </w:t>
      </w:r>
      <w:r>
        <w:rPr>
          <w:rFonts w:ascii="Tahoma" w:eastAsia="Tahoma" w:hAnsi="Tahoma" w:cs="Tahoma"/>
          <w:color w:val="000000"/>
          <w:sz w:val="18"/>
          <w:szCs w:val="18"/>
        </w:rPr>
        <w:t>antes de la llegada a Turquía, se debe llenar un formulario en:</w:t>
      </w:r>
      <w:r>
        <w:rPr>
          <w:rFonts w:ascii="Tahoma" w:eastAsia="Tahoma" w:hAnsi="Tahoma" w:cs="Tahoma"/>
          <w:b/>
          <w:color w:val="000000"/>
          <w:sz w:val="18"/>
          <w:szCs w:val="18"/>
        </w:rPr>
        <w:t xml:space="preserve"> </w:t>
      </w:r>
      <w:hyperlink r:id="rId13">
        <w:r>
          <w:rPr>
            <w:rFonts w:ascii="Tahoma" w:eastAsia="Tahoma" w:hAnsi="Tahoma" w:cs="Tahoma"/>
            <w:color w:val="0000FF"/>
            <w:sz w:val="18"/>
            <w:szCs w:val="18"/>
            <w:u w:val="single"/>
          </w:rPr>
          <w:t>https://register.health.gov.tr/</w:t>
        </w:r>
      </w:hyperlink>
      <w:r>
        <w:rPr>
          <w:rFonts w:ascii="Tahoma" w:eastAsia="Tahoma" w:hAnsi="Tahoma" w:cs="Tahoma"/>
          <w:color w:val="000000"/>
          <w:sz w:val="18"/>
          <w:szCs w:val="18"/>
        </w:rPr>
        <w:t xml:space="preserve">. Al terminar, recibirán un documento con un </w:t>
      </w:r>
      <w:r>
        <w:rPr>
          <w:rFonts w:ascii="Tahoma" w:eastAsia="Tahoma" w:hAnsi="Tahoma" w:cs="Tahoma"/>
          <w:b/>
          <w:color w:val="000000"/>
          <w:sz w:val="18"/>
          <w:szCs w:val="18"/>
        </w:rPr>
        <w:t>código QR</w:t>
      </w:r>
      <w:r>
        <w:rPr>
          <w:rFonts w:ascii="Tahoma" w:eastAsia="Tahoma" w:hAnsi="Tahoma" w:cs="Tahoma"/>
          <w:color w:val="000000"/>
          <w:sz w:val="18"/>
          <w:szCs w:val="18"/>
        </w:rPr>
        <w:t xml:space="preserve">, el cual deben traer a mano o impreso, ya que lo solicitarán en el </w:t>
      </w:r>
      <w:proofErr w:type="spellStart"/>
      <w:r>
        <w:rPr>
          <w:rFonts w:ascii="Tahoma" w:eastAsia="Tahoma" w:hAnsi="Tahoma" w:cs="Tahoma"/>
          <w:color w:val="000000"/>
          <w:sz w:val="18"/>
          <w:szCs w:val="18"/>
        </w:rPr>
        <w:t>check</w:t>
      </w:r>
      <w:proofErr w:type="spellEnd"/>
      <w:r>
        <w:rPr>
          <w:rFonts w:ascii="Tahoma" w:eastAsia="Tahoma" w:hAnsi="Tahoma" w:cs="Tahoma"/>
          <w:color w:val="000000"/>
          <w:sz w:val="18"/>
          <w:szCs w:val="18"/>
        </w:rPr>
        <w:t>-in en los aeropuertos, a la llegada a Turquía y en diferentes momentos durante su estadía (algunos restaurantes o centros comerciales lo piden, si no se tiene, no se les permitirá la entrada).</w:t>
      </w:r>
    </w:p>
    <w:p w:rsidR="003D78FD" w:rsidRPr="0034354B" w:rsidRDefault="003D78FD" w:rsidP="003D78FD">
      <w:pPr>
        <w:pStyle w:val="Prrafodelista"/>
        <w:widowControl w:val="0"/>
        <w:numPr>
          <w:ilvl w:val="0"/>
          <w:numId w:val="13"/>
        </w:numPr>
        <w:suppressAutoHyphens w:val="0"/>
        <w:autoSpaceDE w:val="0"/>
        <w:autoSpaceDN w:val="0"/>
        <w:spacing w:after="0" w:line="240" w:lineRule="auto"/>
        <w:contextualSpacing w:val="0"/>
        <w:jc w:val="both"/>
        <w:rPr>
          <w:rFonts w:ascii="Avenir Next LT Pro" w:hAnsi="Avenir Next LT Pro" w:cstheme="minorHAnsi"/>
          <w:b/>
          <w:sz w:val="18"/>
          <w:szCs w:val="18"/>
          <w:lang w:val="es-US" w:eastAsia="es-ES"/>
        </w:rPr>
      </w:pPr>
      <w:r w:rsidRPr="0034354B">
        <w:rPr>
          <w:rFonts w:ascii="Avenir Next LT Pro" w:hAnsi="Avenir Next LT Pro" w:cstheme="minorHAnsi"/>
          <w:b/>
          <w:sz w:val="18"/>
          <w:szCs w:val="18"/>
          <w:lang w:val="es-US" w:eastAsia="es-ES"/>
        </w:rPr>
        <w:t xml:space="preserve">Para las llegadas o salidas en horario nocturno a los aeropuertos de Estambul (IST / SAW) entre las 23:00 horas a las 06:00 horas aplica un suplemento de </w:t>
      </w:r>
      <w:r w:rsidRPr="0034354B">
        <w:rPr>
          <w:rFonts w:ascii="Avenir Next LT Pro" w:hAnsi="Avenir Next LT Pro" w:cstheme="minorHAnsi"/>
          <w:b/>
          <w:color w:val="FF0000"/>
          <w:sz w:val="18"/>
          <w:szCs w:val="18"/>
          <w:lang w:val="es-US" w:eastAsia="es-ES"/>
        </w:rPr>
        <w:t xml:space="preserve">14 USD por persona.  </w:t>
      </w:r>
    </w:p>
    <w:p w:rsidR="003D78FD" w:rsidRPr="0034354B" w:rsidRDefault="003D78FD" w:rsidP="003D78FD">
      <w:pPr>
        <w:pStyle w:val="Prrafodelista"/>
        <w:widowControl w:val="0"/>
        <w:numPr>
          <w:ilvl w:val="0"/>
          <w:numId w:val="13"/>
        </w:numPr>
        <w:suppressAutoHyphens w:val="0"/>
        <w:autoSpaceDE w:val="0"/>
        <w:autoSpaceDN w:val="0"/>
        <w:spacing w:after="0" w:line="240" w:lineRule="auto"/>
        <w:contextualSpacing w:val="0"/>
        <w:jc w:val="both"/>
        <w:rPr>
          <w:rFonts w:ascii="Avenir Next LT Pro" w:hAnsi="Avenir Next LT Pro" w:cstheme="minorHAnsi"/>
          <w:b/>
          <w:sz w:val="18"/>
          <w:szCs w:val="18"/>
          <w:lang w:val="es-US" w:eastAsia="es-ES"/>
        </w:rPr>
      </w:pPr>
      <w:r w:rsidRPr="0034354B">
        <w:rPr>
          <w:rFonts w:ascii="Avenir Next LT Pro" w:hAnsi="Avenir Next LT Pro" w:cstheme="minorHAnsi"/>
          <w:b/>
          <w:sz w:val="18"/>
          <w:szCs w:val="18"/>
          <w:lang w:val="es-US" w:eastAsia="es-ES"/>
        </w:rPr>
        <w:t xml:space="preserve">Para traslados al aeropuerto de </w:t>
      </w:r>
      <w:proofErr w:type="spellStart"/>
      <w:r w:rsidRPr="0034354B">
        <w:rPr>
          <w:rFonts w:ascii="Avenir Next LT Pro" w:hAnsi="Avenir Next LT Pro" w:cstheme="minorHAnsi"/>
          <w:b/>
          <w:sz w:val="18"/>
          <w:szCs w:val="18"/>
          <w:lang w:val="es-US" w:eastAsia="es-ES"/>
        </w:rPr>
        <w:t>Sabiha</w:t>
      </w:r>
      <w:proofErr w:type="spellEnd"/>
      <w:r w:rsidRPr="0034354B">
        <w:rPr>
          <w:rFonts w:ascii="Avenir Next LT Pro" w:hAnsi="Avenir Next LT Pro" w:cstheme="minorHAnsi"/>
          <w:b/>
          <w:sz w:val="18"/>
          <w:szCs w:val="18"/>
          <w:lang w:val="es-US" w:eastAsia="es-ES"/>
        </w:rPr>
        <w:t xml:space="preserve"> </w:t>
      </w:r>
      <w:proofErr w:type="spellStart"/>
      <w:r w:rsidRPr="0034354B">
        <w:rPr>
          <w:rFonts w:ascii="Avenir Next LT Pro" w:hAnsi="Avenir Next LT Pro" w:cstheme="minorHAnsi"/>
          <w:b/>
          <w:sz w:val="18"/>
          <w:szCs w:val="18"/>
          <w:lang w:val="es-US" w:eastAsia="es-ES"/>
        </w:rPr>
        <w:t>Gohcen</w:t>
      </w:r>
      <w:proofErr w:type="spellEnd"/>
      <w:r w:rsidRPr="0034354B">
        <w:rPr>
          <w:rFonts w:ascii="Avenir Next LT Pro" w:hAnsi="Avenir Next LT Pro" w:cstheme="minorHAnsi"/>
          <w:b/>
          <w:sz w:val="18"/>
          <w:szCs w:val="18"/>
          <w:lang w:val="es-US" w:eastAsia="es-ES"/>
        </w:rPr>
        <w:t xml:space="preserve"> -SAW, aplica un suplemento de </w:t>
      </w:r>
      <w:r w:rsidRPr="0034354B">
        <w:rPr>
          <w:rFonts w:ascii="Avenir Next LT Pro" w:hAnsi="Avenir Next LT Pro" w:cstheme="minorHAnsi"/>
          <w:b/>
          <w:color w:val="FF0000"/>
          <w:sz w:val="18"/>
          <w:szCs w:val="18"/>
          <w:lang w:val="es-US" w:eastAsia="es-ES"/>
        </w:rPr>
        <w:t>21 USD por servicio por trayecto.</w:t>
      </w:r>
    </w:p>
    <w:p w:rsidR="003D78FD" w:rsidRDefault="003D78FD" w:rsidP="003D78FD">
      <w:pPr>
        <w:numPr>
          <w:ilvl w:val="0"/>
          <w:numId w:val="13"/>
        </w:numPr>
        <w:suppressAutoHyphens w:val="0"/>
        <w:autoSpaceDE w:val="0"/>
        <w:autoSpaceDN w:val="0"/>
        <w:spacing w:after="0" w:line="240" w:lineRule="auto"/>
        <w:jc w:val="both"/>
        <w:rPr>
          <w:rFonts w:ascii="Avenir Next LT Pro" w:eastAsia="Times New Roman" w:hAnsi="Avenir Next LT Pro" w:cs="Calibri"/>
          <w:sz w:val="18"/>
          <w:szCs w:val="18"/>
          <w:lang w:val="es-US" w:eastAsia="es-ES"/>
        </w:rPr>
      </w:pPr>
      <w:r>
        <w:rPr>
          <w:rFonts w:ascii="Avenir Next LT Pro" w:eastAsia="Times New Roman" w:hAnsi="Avenir Next LT Pro" w:cs="Calibri"/>
          <w:sz w:val="18"/>
          <w:szCs w:val="18"/>
          <w:lang w:val="es-US" w:eastAsia="es-ES"/>
        </w:rPr>
        <w:t xml:space="preserve">A la llegada al Aeropuerto de Estambul (IST) el encuentro con el asistente será en la salida de la puerta No. 14, fuera de La Terminal. Si la llegada es en el aeropuerto </w:t>
      </w:r>
      <w:proofErr w:type="spellStart"/>
      <w:r>
        <w:rPr>
          <w:rFonts w:ascii="Avenir Next LT Pro" w:eastAsia="Times New Roman" w:hAnsi="Avenir Next LT Pro" w:cs="Calibri"/>
          <w:sz w:val="18"/>
          <w:szCs w:val="18"/>
          <w:lang w:val="es-US" w:eastAsia="es-ES"/>
        </w:rPr>
        <w:t>Sabiha</w:t>
      </w:r>
      <w:proofErr w:type="spellEnd"/>
      <w:r>
        <w:rPr>
          <w:rFonts w:ascii="Avenir Next LT Pro" w:eastAsia="Times New Roman" w:hAnsi="Avenir Next LT Pro" w:cs="Calibri"/>
          <w:sz w:val="18"/>
          <w:szCs w:val="18"/>
          <w:lang w:val="es-US" w:eastAsia="es-ES"/>
        </w:rPr>
        <w:t xml:space="preserve"> </w:t>
      </w:r>
      <w:proofErr w:type="spellStart"/>
      <w:r>
        <w:rPr>
          <w:rFonts w:ascii="Avenir Next LT Pro" w:eastAsia="Times New Roman" w:hAnsi="Avenir Next LT Pro" w:cs="Calibri"/>
          <w:sz w:val="18"/>
          <w:szCs w:val="18"/>
          <w:lang w:val="es-US" w:eastAsia="es-ES"/>
        </w:rPr>
        <w:t>Gökçen</w:t>
      </w:r>
      <w:proofErr w:type="spellEnd"/>
      <w:r>
        <w:rPr>
          <w:rFonts w:ascii="Avenir Next LT Pro" w:eastAsia="Times New Roman" w:hAnsi="Avenir Next LT Pro" w:cs="Calibri"/>
          <w:sz w:val="18"/>
          <w:szCs w:val="18"/>
          <w:lang w:val="es-US" w:eastAsia="es-ES"/>
        </w:rPr>
        <w:t xml:space="preserve"> (SAW) encontrarán el asistente fuera de La Terminal, en la columna No. 14. </w:t>
      </w:r>
      <w:r>
        <w:rPr>
          <w:rFonts w:ascii="Avenir Next LT Pro" w:eastAsia="Times New Roman" w:hAnsi="Avenir Next LT Pro" w:cs="Calibri"/>
          <w:b/>
          <w:bCs/>
          <w:sz w:val="18"/>
          <w:szCs w:val="18"/>
          <w:lang w:val="es-US" w:eastAsia="es-ES"/>
        </w:rPr>
        <w:t>El tiempo máximo de espera por parte de nuestro asistente será de 2 horas, una vez que aterrice el avión</w:t>
      </w:r>
    </w:p>
    <w:p w:rsidR="00895368" w:rsidRPr="00753C4E" w:rsidRDefault="00895368" w:rsidP="00753C4E">
      <w:pPr>
        <w:widowControl w:val="0"/>
        <w:numPr>
          <w:ilvl w:val="0"/>
          <w:numId w:val="13"/>
        </w:numPr>
        <w:spacing w:after="0"/>
        <w:jc w:val="both"/>
        <w:rPr>
          <w:rFonts w:ascii="Arial" w:eastAsia="Arial" w:hAnsi="Arial" w:cs="Arial"/>
          <w:b/>
          <w:color w:val="000000"/>
          <w:sz w:val="18"/>
          <w:szCs w:val="18"/>
        </w:rPr>
      </w:pPr>
      <w:r>
        <w:rPr>
          <w:rFonts w:ascii="Arial" w:eastAsia="Arial" w:hAnsi="Arial" w:cs="Arial"/>
          <w:b/>
          <w:color w:val="000000"/>
          <w:sz w:val="18"/>
          <w:szCs w:val="18"/>
        </w:rPr>
        <w:t xml:space="preserve">Les recordamos informar a los pasajeros: A la llegada a Estambul, después de pasar por inmigración y recoger su equipaje, saldrán al lobby general de llegadas internacionales (INTERNATIONAL ARRIVALS) y </w:t>
      </w:r>
      <w:r>
        <w:rPr>
          <w:rFonts w:ascii="Arial" w:eastAsia="Arial" w:hAnsi="Arial" w:cs="Arial"/>
          <w:b/>
          <w:color w:val="000000"/>
          <w:sz w:val="18"/>
          <w:szCs w:val="18"/>
          <w:u w:val="single"/>
        </w:rPr>
        <w:t xml:space="preserve">deben dirigirse hacia la puerta número </w:t>
      </w:r>
      <w:r w:rsidR="007B1F41">
        <w:rPr>
          <w:rFonts w:ascii="Arial" w:eastAsia="Arial" w:hAnsi="Arial" w:cs="Arial"/>
          <w:b/>
          <w:color w:val="000000"/>
          <w:sz w:val="18"/>
          <w:szCs w:val="18"/>
          <w:u w:val="single"/>
        </w:rPr>
        <w:t>14</w:t>
      </w:r>
      <w:r>
        <w:rPr>
          <w:rFonts w:ascii="Arial" w:eastAsia="Arial" w:hAnsi="Arial" w:cs="Arial"/>
          <w:b/>
          <w:color w:val="000000"/>
          <w:sz w:val="18"/>
          <w:szCs w:val="18"/>
          <w:u w:val="single"/>
        </w:rPr>
        <w:t>,</w:t>
      </w:r>
      <w:r>
        <w:rPr>
          <w:rFonts w:ascii="Arial" w:eastAsia="Arial" w:hAnsi="Arial" w:cs="Arial"/>
          <w:b/>
          <w:color w:val="000000"/>
          <w:sz w:val="18"/>
          <w:szCs w:val="18"/>
        </w:rPr>
        <w:t xml:space="preserve"> en donde les estarán esperando con un letrero con su </w:t>
      </w:r>
      <w:r w:rsidRPr="00753C4E">
        <w:rPr>
          <w:rFonts w:ascii="Arial" w:eastAsia="Arial" w:hAnsi="Arial" w:cs="Arial"/>
          <w:b/>
          <w:color w:val="000000"/>
          <w:sz w:val="18"/>
          <w:szCs w:val="18"/>
        </w:rPr>
        <w:t>nombre, para el traslado al hotel. Debido a la situación sanitaria actual, no es posible para los guías y asistentes entrar a esperarles en el lobby central, como lo hacían anteriormente, la entrada está restringida.</w:t>
      </w:r>
    </w:p>
    <w:p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14:00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(Mañana). En caso de que la llegada fuese antes del horario establecido, existe la posibilidad de que la habitación no sea facilitada hasta el horario correspondiente. Si su avión regresa por la tarde, el hotel podrá mantener sus pertenencias.</w:t>
      </w:r>
    </w:p>
    <w:p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r w:rsidR="000F254F">
        <w:rPr>
          <w:rFonts w:ascii="Arial" w:eastAsia="Arial" w:hAnsi="Arial" w:cs="Arial"/>
          <w:color w:val="000000"/>
          <w:sz w:val="18"/>
          <w:szCs w:val="18"/>
        </w:rPr>
        <w:t>preestablecidos</w:t>
      </w:r>
      <w:r>
        <w:rPr>
          <w:rFonts w:ascii="Arial" w:eastAsia="Arial" w:hAnsi="Arial" w:cs="Arial"/>
          <w:color w:val="000000"/>
          <w:sz w:val="18"/>
          <w:szCs w:val="18"/>
        </w:rPr>
        <w:t xml:space="preserve"> y se brindan junto a otros pasajeros. Consulte los precios en servicio privado.</w:t>
      </w:r>
    </w:p>
    <w:p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Un máximo de 1 niño entre 0 - 2 años que comparten habitación con 2 adultos.</w:t>
      </w:r>
    </w:p>
    <w:p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niño + 1 adulto compartiendo una habitación pagan ambos tarifa de doble.</w:t>
      </w:r>
    </w:p>
    <w:p w:rsidR="00895368" w:rsidRPr="001413E1" w:rsidRDefault="00895368" w:rsidP="00895368">
      <w:pPr>
        <w:widowControl w:val="0"/>
        <w:numPr>
          <w:ilvl w:val="0"/>
          <w:numId w:val="13"/>
        </w:numPr>
        <w:spacing w:after="0" w:line="240" w:lineRule="auto"/>
        <w:jc w:val="both"/>
        <w:rPr>
          <w:rFonts w:ascii="Arial" w:eastAsia="Arial" w:hAnsi="Arial" w:cs="Arial"/>
          <w:b/>
          <w:color w:val="000000"/>
          <w:sz w:val="18"/>
          <w:szCs w:val="18"/>
          <w:u w:val="single"/>
        </w:rPr>
      </w:pPr>
      <w:r w:rsidRPr="001413E1">
        <w:rPr>
          <w:rFonts w:ascii="Arial" w:eastAsia="Arial" w:hAnsi="Arial" w:cs="Arial"/>
          <w:b/>
          <w:color w:val="000000"/>
          <w:sz w:val="18"/>
          <w:szCs w:val="18"/>
          <w:u w:val="single"/>
        </w:rPr>
        <w:t>Operación a partir de mínimo 2 personas</w:t>
      </w:r>
      <w:r w:rsidR="001413E1" w:rsidRPr="001413E1">
        <w:rPr>
          <w:rFonts w:ascii="Arial" w:eastAsia="Arial" w:hAnsi="Arial" w:cs="Arial"/>
          <w:b/>
          <w:color w:val="000000"/>
          <w:sz w:val="18"/>
          <w:szCs w:val="18"/>
          <w:u w:val="single"/>
        </w:rPr>
        <w:t xml:space="preserve"> tanto para el circuito como las excursiones opcionales</w:t>
      </w:r>
      <w:r w:rsidRPr="001413E1">
        <w:rPr>
          <w:rFonts w:ascii="Arial" w:eastAsia="Arial" w:hAnsi="Arial" w:cs="Arial"/>
          <w:b/>
          <w:color w:val="000000"/>
          <w:sz w:val="18"/>
          <w:szCs w:val="18"/>
          <w:u w:val="single"/>
        </w:rPr>
        <w:t>.</w:t>
      </w:r>
    </w:p>
    <w:p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orden de las visitas y excursiones </w:t>
      </w:r>
      <w:r w:rsidR="000F254F">
        <w:rPr>
          <w:rFonts w:ascii="Arial" w:eastAsia="Arial" w:hAnsi="Arial" w:cs="Arial"/>
          <w:color w:val="000000"/>
          <w:sz w:val="18"/>
          <w:szCs w:val="18"/>
        </w:rPr>
        <w:t>varía</w:t>
      </w:r>
      <w:r>
        <w:rPr>
          <w:rFonts w:ascii="Arial" w:eastAsia="Arial" w:hAnsi="Arial" w:cs="Arial"/>
          <w:color w:val="000000"/>
          <w:sz w:val="18"/>
          <w:szCs w:val="18"/>
        </w:rPr>
        <w:t xml:space="preserve"> según el día de llegada o puede variar según múltiples factores , pero se conserva la totalidad de estas </w:t>
      </w:r>
    </w:p>
    <w:p w:rsidR="005F5CD4" w:rsidRPr="005F5CD4" w:rsidRDefault="005F5CD4" w:rsidP="005F5CD4">
      <w:pPr>
        <w:pStyle w:val="Prrafodelista"/>
        <w:widowControl w:val="0"/>
        <w:numPr>
          <w:ilvl w:val="0"/>
          <w:numId w:val="13"/>
        </w:numPr>
        <w:suppressAutoHyphens w:val="0"/>
        <w:autoSpaceDE w:val="0"/>
        <w:autoSpaceDN w:val="0"/>
        <w:spacing w:after="0" w:line="240" w:lineRule="auto"/>
        <w:contextualSpacing w:val="0"/>
        <w:rPr>
          <w:rFonts w:ascii="Avenir Next LT Pro" w:hAnsi="Avenir Next LT Pro" w:cstheme="minorHAnsi"/>
          <w:sz w:val="18"/>
          <w:szCs w:val="18"/>
          <w:lang w:val="es-MX" w:eastAsia="es-ES"/>
        </w:rPr>
      </w:pPr>
      <w:r>
        <w:rPr>
          <w:rFonts w:ascii="Avenir Next LT Pro" w:hAnsi="Avenir Next LT Pro" w:cstheme="minorHAnsi"/>
          <w:sz w:val="18"/>
          <w:szCs w:val="18"/>
          <w:lang w:val="es-419" w:eastAsia="es-ES"/>
        </w:rPr>
        <w:t>En el mes del Ramadán (28.02.2025-02.04.2025) los cruces de fronteras llevan más tiempo de lo habitual. Posibilidad de hacer los tours para grupos o privados.</w:t>
      </w:r>
    </w:p>
    <w:p w:rsidR="0090698D" w:rsidRPr="0090698D" w:rsidRDefault="00033E60" w:rsidP="0090698D">
      <w:pPr>
        <w:widowControl w:val="0"/>
        <w:numPr>
          <w:ilvl w:val="0"/>
          <w:numId w:val="13"/>
        </w:numPr>
        <w:spacing w:after="0" w:line="240" w:lineRule="auto"/>
        <w:jc w:val="both"/>
        <w:rPr>
          <w:rFonts w:ascii="Arial" w:eastAsia="Arial" w:hAnsi="Arial" w:cs="Arial"/>
          <w:b/>
          <w:color w:val="000000"/>
          <w:sz w:val="18"/>
          <w:szCs w:val="18"/>
          <w:u w:val="single"/>
        </w:rPr>
      </w:pPr>
      <w:r w:rsidRPr="00033E60">
        <w:rPr>
          <w:rFonts w:ascii="Arial" w:eastAsia="Arial" w:hAnsi="Arial" w:cs="Arial"/>
          <w:b/>
          <w:color w:val="000000"/>
          <w:sz w:val="18"/>
          <w:szCs w:val="18"/>
          <w:u w:val="single"/>
        </w:rPr>
        <w:t>Durante la celebración de ferias, fiestas religiosas y nacionales las visitas y excursiones podrán ser desviadas, ya que algunos sitios están cerrados y las visitas reemplazadas, así como la posibilidad de existir suplementos por persona.</w:t>
      </w:r>
      <w:r w:rsidR="0090698D">
        <w:rPr>
          <w:rFonts w:ascii="Arial" w:eastAsia="Arial" w:hAnsi="Arial" w:cs="Arial"/>
          <w:b/>
          <w:color w:val="000000"/>
          <w:sz w:val="18"/>
          <w:szCs w:val="18"/>
          <w:u w:val="single"/>
        </w:rPr>
        <w:t xml:space="preserve"> </w:t>
      </w:r>
      <w:r w:rsidR="0090698D" w:rsidRPr="0090698D">
        <w:rPr>
          <w:rFonts w:ascii="Arial" w:eastAsia="Arial" w:hAnsi="Arial" w:cs="Arial"/>
          <w:b/>
          <w:color w:val="000000"/>
          <w:sz w:val="18"/>
          <w:szCs w:val="18"/>
          <w:u w:val="single"/>
        </w:rPr>
        <w:t>En el mes de Ramadán y festivales religiosos, no se sirve alcohol debido al día de celebración.</w:t>
      </w:r>
    </w:p>
    <w:p w:rsidR="00033E60" w:rsidRPr="00033E60" w:rsidRDefault="0090698D" w:rsidP="0090698D">
      <w:pPr>
        <w:widowControl w:val="0"/>
        <w:numPr>
          <w:ilvl w:val="0"/>
          <w:numId w:val="13"/>
        </w:numPr>
        <w:spacing w:after="0" w:line="240" w:lineRule="auto"/>
        <w:jc w:val="both"/>
        <w:rPr>
          <w:rFonts w:ascii="Arial" w:eastAsia="Arial" w:hAnsi="Arial" w:cs="Arial"/>
          <w:b/>
          <w:color w:val="000000"/>
          <w:sz w:val="18"/>
          <w:szCs w:val="18"/>
          <w:u w:val="single"/>
        </w:rPr>
      </w:pPr>
      <w:r w:rsidRPr="0090698D">
        <w:rPr>
          <w:rFonts w:ascii="Arial" w:eastAsia="Arial" w:hAnsi="Arial" w:cs="Arial"/>
          <w:b/>
          <w:color w:val="000000"/>
          <w:sz w:val="18"/>
          <w:szCs w:val="18"/>
          <w:u w:val="single"/>
        </w:rPr>
        <w:lastRenderedPageBreak/>
        <w:t>Consultar las fechas del Mes de Ramadán y de las Fiestas Religiosas.</w:t>
      </w:r>
    </w:p>
    <w:p w:rsidR="006B4B8F" w:rsidRPr="006B4B8F" w:rsidRDefault="006B4B8F" w:rsidP="006B4B8F">
      <w:pPr>
        <w:widowControl w:val="0"/>
        <w:numPr>
          <w:ilvl w:val="0"/>
          <w:numId w:val="13"/>
        </w:numPr>
        <w:spacing w:after="0" w:line="240" w:lineRule="auto"/>
        <w:jc w:val="both"/>
        <w:rPr>
          <w:rFonts w:ascii="Arial" w:eastAsia="Arial" w:hAnsi="Arial" w:cs="Arial"/>
          <w:b/>
          <w:color w:val="000000"/>
          <w:sz w:val="18"/>
          <w:szCs w:val="18"/>
        </w:rPr>
      </w:pPr>
      <w:r w:rsidRPr="006B4B8F">
        <w:rPr>
          <w:rFonts w:ascii="Arial" w:eastAsia="Arial" w:hAnsi="Arial" w:cs="Arial"/>
          <w:b/>
          <w:color w:val="000000"/>
          <w:sz w:val="18"/>
          <w:szCs w:val="18"/>
        </w:rPr>
        <w:t>El Gran Bazar está cerrado durante todo el período de las fiestas religiosas (marzo 29</w:t>
      </w:r>
      <w:proofErr w:type="gramStart"/>
      <w:r w:rsidRPr="006B4B8F">
        <w:rPr>
          <w:rFonts w:ascii="Arial" w:eastAsia="Arial" w:hAnsi="Arial" w:cs="Arial"/>
          <w:b/>
          <w:color w:val="000000"/>
          <w:sz w:val="18"/>
          <w:szCs w:val="18"/>
        </w:rPr>
        <w:t>,30,31</w:t>
      </w:r>
      <w:proofErr w:type="gramEnd"/>
      <w:r w:rsidRPr="006B4B8F">
        <w:rPr>
          <w:rFonts w:ascii="Arial" w:eastAsia="Arial" w:hAnsi="Arial" w:cs="Arial"/>
          <w:b/>
          <w:color w:val="000000"/>
          <w:sz w:val="18"/>
          <w:szCs w:val="18"/>
        </w:rPr>
        <w:t>, abril 1 y junio 6,7,8,9) los 29 de octubre, los 15 de Julio y los domingos.</w:t>
      </w:r>
    </w:p>
    <w:p w:rsidR="006B4B8F" w:rsidRPr="006B4B8F" w:rsidRDefault="006B4B8F" w:rsidP="006B4B8F">
      <w:pPr>
        <w:widowControl w:val="0"/>
        <w:numPr>
          <w:ilvl w:val="0"/>
          <w:numId w:val="13"/>
        </w:numPr>
        <w:spacing w:after="0" w:line="240" w:lineRule="auto"/>
        <w:jc w:val="both"/>
        <w:rPr>
          <w:rFonts w:ascii="Arial" w:eastAsia="Arial" w:hAnsi="Arial" w:cs="Arial"/>
          <w:b/>
          <w:color w:val="000000"/>
          <w:sz w:val="18"/>
          <w:szCs w:val="18"/>
        </w:rPr>
      </w:pPr>
      <w:r w:rsidRPr="006B4B8F">
        <w:rPr>
          <w:rFonts w:ascii="Arial" w:eastAsia="Arial" w:hAnsi="Arial" w:cs="Arial"/>
          <w:b/>
          <w:color w:val="000000"/>
          <w:sz w:val="18"/>
          <w:szCs w:val="18"/>
        </w:rPr>
        <w:t>El Bazar Egipcio está cerrado durante todo el período de las fiestas religiosas (marzo 29</w:t>
      </w:r>
      <w:proofErr w:type="gramStart"/>
      <w:r w:rsidRPr="006B4B8F">
        <w:rPr>
          <w:rFonts w:ascii="Arial" w:eastAsia="Arial" w:hAnsi="Arial" w:cs="Arial"/>
          <w:b/>
          <w:color w:val="000000"/>
          <w:sz w:val="18"/>
          <w:szCs w:val="18"/>
        </w:rPr>
        <w:t>,30,31</w:t>
      </w:r>
      <w:proofErr w:type="gramEnd"/>
      <w:r w:rsidRPr="006B4B8F">
        <w:rPr>
          <w:rFonts w:ascii="Arial" w:eastAsia="Arial" w:hAnsi="Arial" w:cs="Arial"/>
          <w:b/>
          <w:color w:val="000000"/>
          <w:sz w:val="18"/>
          <w:szCs w:val="18"/>
        </w:rPr>
        <w:t>, abril 1 y junio 6 ,7,8,9), los 29 de octubre y los 15 de Julio.</w:t>
      </w:r>
    </w:p>
    <w:p w:rsidR="00895368" w:rsidRPr="000757A0" w:rsidRDefault="00895368" w:rsidP="00895368">
      <w:pPr>
        <w:widowControl w:val="0"/>
        <w:numPr>
          <w:ilvl w:val="0"/>
          <w:numId w:val="13"/>
        </w:numPr>
        <w:spacing w:after="0" w:line="240" w:lineRule="auto"/>
        <w:jc w:val="both"/>
        <w:rPr>
          <w:rFonts w:ascii="Arial" w:eastAsia="Arial" w:hAnsi="Arial" w:cs="Arial"/>
          <w:b/>
          <w:color w:val="000000"/>
          <w:sz w:val="18"/>
          <w:szCs w:val="18"/>
        </w:rPr>
      </w:pPr>
      <w:r w:rsidRPr="000757A0">
        <w:rPr>
          <w:rFonts w:ascii="Arial" w:eastAsia="Arial" w:hAnsi="Arial" w:cs="Arial"/>
          <w:b/>
          <w:color w:val="000000"/>
          <w:sz w:val="18"/>
          <w:szCs w:val="18"/>
        </w:rPr>
        <w:t xml:space="preserve">Durante la celebración de ferias, fiestas religiosas y nacionales las visitas y excursiones podrán ser desviadas </w:t>
      </w:r>
    </w:p>
    <w:p w:rsidR="00895368" w:rsidRDefault="006B4B8F" w:rsidP="00895368">
      <w:pPr>
        <w:widowControl w:val="0"/>
        <w:numPr>
          <w:ilvl w:val="0"/>
          <w:numId w:val="13"/>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w:t>
      </w:r>
      <w:r w:rsidR="00895368">
        <w:rPr>
          <w:rFonts w:ascii="Arial" w:eastAsia="Arial" w:hAnsi="Arial" w:cs="Arial"/>
          <w:color w:val="000000"/>
          <w:sz w:val="18"/>
          <w:szCs w:val="18"/>
        </w:rPr>
        <w:t xml:space="preserve">or motivo de la Feria Internacional de Mármol en Esmirna, el alojamiento de Esmirna en algunas salidas de marzo podrá realizarse en Esmirna o </w:t>
      </w:r>
      <w:proofErr w:type="spellStart"/>
      <w:r w:rsidR="00895368">
        <w:rPr>
          <w:rFonts w:ascii="Arial" w:eastAsia="Arial" w:hAnsi="Arial" w:cs="Arial"/>
          <w:color w:val="000000"/>
          <w:sz w:val="18"/>
          <w:szCs w:val="18"/>
        </w:rPr>
        <w:t>Kusadasi</w:t>
      </w:r>
      <w:proofErr w:type="spellEnd"/>
      <w:r w:rsidR="00895368">
        <w:rPr>
          <w:rFonts w:ascii="Arial" w:eastAsia="Arial" w:hAnsi="Arial" w:cs="Arial"/>
          <w:color w:val="000000"/>
          <w:sz w:val="18"/>
          <w:szCs w:val="18"/>
        </w:rPr>
        <w:t xml:space="preserve"> (se </w:t>
      </w:r>
      <w:r w:rsidR="000F254F">
        <w:rPr>
          <w:rFonts w:ascii="Arial" w:eastAsia="Arial" w:hAnsi="Arial" w:cs="Arial"/>
          <w:color w:val="000000"/>
          <w:sz w:val="18"/>
          <w:szCs w:val="18"/>
        </w:rPr>
        <w:t>informará</w:t>
      </w:r>
      <w:r w:rsidR="00895368">
        <w:rPr>
          <w:rFonts w:ascii="Arial" w:eastAsia="Arial" w:hAnsi="Arial" w:cs="Arial"/>
          <w:color w:val="000000"/>
          <w:sz w:val="18"/>
          <w:szCs w:val="18"/>
        </w:rPr>
        <w:t xml:space="preserve"> al de recibir su confirmación de servicios).</w:t>
      </w:r>
    </w:p>
    <w:p w:rsidR="006B4B8F" w:rsidRPr="006B4B8F" w:rsidRDefault="006B4B8F" w:rsidP="006B4B8F">
      <w:pPr>
        <w:numPr>
          <w:ilvl w:val="0"/>
          <w:numId w:val="13"/>
        </w:numPr>
        <w:shd w:val="clear" w:color="auto" w:fill="FFFFFF"/>
        <w:suppressAutoHyphens w:val="0"/>
        <w:spacing w:after="0" w:line="240" w:lineRule="auto"/>
        <w:rPr>
          <w:rFonts w:ascii="Arial" w:eastAsia="Times New Roman" w:hAnsi="Arial" w:cs="Arial"/>
          <w:color w:val="242424"/>
          <w:szCs w:val="24"/>
          <w:lang w:val="es-MX" w:eastAsia="es-MX"/>
        </w:rPr>
      </w:pPr>
      <w:r w:rsidRPr="006B4B8F">
        <w:rPr>
          <w:rFonts w:ascii="Arial" w:eastAsia="Times New Roman" w:hAnsi="Arial" w:cs="Arial"/>
          <w:color w:val="242424"/>
          <w:sz w:val="18"/>
          <w:szCs w:val="20"/>
          <w:bdr w:val="none" w:sz="0" w:space="0" w:color="auto" w:frame="1"/>
          <w:lang w:val="es-MX" w:eastAsia="es-MX"/>
        </w:rPr>
        <w:t>Sin previo aviso, las ceremonias gubernamentales se están realizando dentro del mausoleo, durante este tiempo el mausoleo está cerrado a visitas, en caso de que nuestras visitas programadas coincidan con estas ceremonias, la visita del mausoleo se realizará panorámica (como una parada para tomar fotos del exterior)</w:t>
      </w:r>
    </w:p>
    <w:p w:rsidR="006B4B8F" w:rsidRPr="006B4B8F" w:rsidRDefault="006B4B8F" w:rsidP="006B4B8F">
      <w:pPr>
        <w:numPr>
          <w:ilvl w:val="0"/>
          <w:numId w:val="13"/>
        </w:numPr>
        <w:shd w:val="clear" w:color="auto" w:fill="FFFFFF"/>
        <w:suppressAutoHyphens w:val="0"/>
        <w:spacing w:after="0" w:line="240" w:lineRule="auto"/>
        <w:rPr>
          <w:rFonts w:ascii="Arial" w:eastAsia="Times New Roman" w:hAnsi="Arial" w:cs="Arial"/>
          <w:color w:val="242424"/>
          <w:szCs w:val="24"/>
          <w:lang w:val="es-MX" w:eastAsia="es-MX"/>
        </w:rPr>
      </w:pPr>
      <w:r w:rsidRPr="006B4B8F">
        <w:rPr>
          <w:rFonts w:ascii="Arial" w:eastAsia="Times New Roman" w:hAnsi="Arial" w:cs="Arial"/>
          <w:bCs/>
          <w:color w:val="242424"/>
          <w:sz w:val="18"/>
          <w:szCs w:val="20"/>
          <w:bdr w:val="none" w:sz="0" w:space="0" w:color="auto" w:frame="1"/>
          <w:lang w:val="es-MX" w:eastAsia="es-MX"/>
        </w:rPr>
        <w:t>AVISO PARA LAS SALIDAS DE 31 DE MARZO &amp; 9 DE JUNIO</w:t>
      </w:r>
    </w:p>
    <w:p w:rsidR="006B4B8F" w:rsidRPr="006B4B8F" w:rsidRDefault="006B4B8F" w:rsidP="006B4B8F">
      <w:pPr>
        <w:shd w:val="clear" w:color="auto" w:fill="FFFFFF"/>
        <w:suppressAutoHyphens w:val="0"/>
        <w:spacing w:after="0" w:line="240" w:lineRule="auto"/>
        <w:ind w:left="708"/>
        <w:rPr>
          <w:rFonts w:ascii="Arial" w:eastAsia="Times New Roman" w:hAnsi="Arial" w:cs="Arial"/>
          <w:color w:val="242424"/>
          <w:szCs w:val="24"/>
          <w:lang w:val="es-MX" w:eastAsia="es-MX"/>
        </w:rPr>
      </w:pPr>
      <w:r w:rsidRPr="006B4B8F">
        <w:rPr>
          <w:rFonts w:ascii="Arial" w:eastAsia="Times New Roman" w:hAnsi="Arial" w:cs="Arial"/>
          <w:bCs/>
          <w:color w:val="242424"/>
          <w:sz w:val="18"/>
          <w:szCs w:val="20"/>
          <w:bdr w:val="none" w:sz="0" w:space="0" w:color="auto" w:frame="1"/>
          <w:lang w:val="es-MX" w:eastAsia="es-MX"/>
        </w:rPr>
        <w:t xml:space="preserve">Dado que las visitas al Gran Bazar y el Bazar de las Especias estarán cerrados por motivo de fiesta religiosa, en estas salidas en lugar del Gran Bazar se visitará la Avenida </w:t>
      </w:r>
      <w:proofErr w:type="spellStart"/>
      <w:r w:rsidRPr="006B4B8F">
        <w:rPr>
          <w:rFonts w:ascii="Arial" w:eastAsia="Times New Roman" w:hAnsi="Arial" w:cs="Arial"/>
          <w:bCs/>
          <w:color w:val="242424"/>
          <w:sz w:val="18"/>
          <w:szCs w:val="20"/>
          <w:bdr w:val="none" w:sz="0" w:space="0" w:color="auto" w:frame="1"/>
          <w:lang w:val="es-MX" w:eastAsia="es-MX"/>
        </w:rPr>
        <w:t>Istiklal</w:t>
      </w:r>
      <w:proofErr w:type="spellEnd"/>
      <w:r w:rsidRPr="006B4B8F">
        <w:rPr>
          <w:rFonts w:ascii="Arial" w:eastAsia="Times New Roman" w:hAnsi="Arial" w:cs="Arial"/>
          <w:bCs/>
          <w:color w:val="242424"/>
          <w:sz w:val="18"/>
          <w:szCs w:val="20"/>
          <w:bdr w:val="none" w:sz="0" w:space="0" w:color="auto" w:frame="1"/>
          <w:lang w:val="es-MX" w:eastAsia="es-MX"/>
        </w:rPr>
        <w:t xml:space="preserve"> con sus tiendas locales y en lugar del Bazar de las Especias, se visitará la Mezquita Nueva </w:t>
      </w:r>
      <w:proofErr w:type="spellStart"/>
      <w:r w:rsidRPr="006B4B8F">
        <w:rPr>
          <w:rFonts w:ascii="Arial" w:eastAsia="Times New Roman" w:hAnsi="Arial" w:cs="Arial"/>
          <w:bCs/>
          <w:color w:val="242424"/>
          <w:sz w:val="18"/>
          <w:szCs w:val="20"/>
          <w:bdr w:val="none" w:sz="0" w:space="0" w:color="auto" w:frame="1"/>
          <w:lang w:val="es-MX" w:eastAsia="es-MX"/>
        </w:rPr>
        <w:t>Yeni</w:t>
      </w:r>
      <w:proofErr w:type="spellEnd"/>
      <w:r w:rsidRPr="006B4B8F">
        <w:rPr>
          <w:rFonts w:ascii="Arial" w:eastAsia="Times New Roman" w:hAnsi="Arial" w:cs="Arial"/>
          <w:bCs/>
          <w:color w:val="242424"/>
          <w:sz w:val="18"/>
          <w:szCs w:val="20"/>
          <w:bdr w:val="none" w:sz="0" w:space="0" w:color="auto" w:frame="1"/>
          <w:lang w:val="es-MX" w:eastAsia="es-MX"/>
        </w:rPr>
        <w:t xml:space="preserve"> </w:t>
      </w:r>
      <w:proofErr w:type="spellStart"/>
      <w:r w:rsidRPr="006B4B8F">
        <w:rPr>
          <w:rFonts w:ascii="Arial" w:eastAsia="Times New Roman" w:hAnsi="Arial" w:cs="Arial"/>
          <w:bCs/>
          <w:color w:val="242424"/>
          <w:sz w:val="18"/>
          <w:szCs w:val="20"/>
          <w:bdr w:val="none" w:sz="0" w:space="0" w:color="auto" w:frame="1"/>
          <w:lang w:val="es-MX" w:eastAsia="es-MX"/>
        </w:rPr>
        <w:t>Camii</w:t>
      </w:r>
      <w:proofErr w:type="spellEnd"/>
      <w:r w:rsidRPr="006B4B8F">
        <w:rPr>
          <w:rFonts w:ascii="Arial" w:eastAsia="Times New Roman" w:hAnsi="Arial" w:cs="Arial"/>
          <w:bCs/>
          <w:color w:val="242424"/>
          <w:sz w:val="18"/>
          <w:szCs w:val="20"/>
          <w:bdr w:val="none" w:sz="0" w:space="0" w:color="auto" w:frame="1"/>
          <w:lang w:val="es-MX" w:eastAsia="es-MX"/>
        </w:rPr>
        <w:t>.</w:t>
      </w:r>
    </w:p>
    <w:p w:rsidR="00895368" w:rsidRDefault="00895368" w:rsidP="00895368">
      <w:pPr>
        <w:widowControl w:val="0"/>
        <w:numPr>
          <w:ilvl w:val="0"/>
          <w:numId w:val="13"/>
        </w:numPr>
        <w:spacing w:after="0" w:line="240" w:lineRule="auto"/>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reserva el derecho de cambiar las tarifas en caso de que el coste del carburante incremente de un 10% o más en el periodo del contrato.</w:t>
      </w:r>
    </w:p>
    <w:p w:rsidR="007B1F41" w:rsidRDefault="007B1F41" w:rsidP="009B3865">
      <w:pPr>
        <w:spacing w:after="0" w:line="240" w:lineRule="auto"/>
        <w:jc w:val="center"/>
        <w:rPr>
          <w:rFonts w:ascii="Arial" w:eastAsia="Arial" w:hAnsi="Arial" w:cs="Arial"/>
          <w:b/>
          <w:color w:val="000000"/>
          <w:sz w:val="18"/>
          <w:szCs w:val="18"/>
        </w:rPr>
      </w:pPr>
    </w:p>
    <w:p w:rsidR="00895368" w:rsidRDefault="00895368" w:rsidP="009B3865">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rsidR="00895368" w:rsidRDefault="00895368" w:rsidP="00895368">
      <w:pPr>
        <w:spacing w:after="0" w:line="240" w:lineRule="auto"/>
        <w:jc w:val="both"/>
        <w:rPr>
          <w:rFonts w:ascii="Arial" w:eastAsia="Arial" w:hAnsi="Arial" w:cs="Arial"/>
          <w:b/>
          <w:sz w:val="18"/>
          <w:szCs w:val="18"/>
          <w:u w:val="single"/>
        </w:rPr>
      </w:pPr>
    </w:p>
    <w:p w:rsidR="00895368" w:rsidRDefault="00895368" w:rsidP="00895368">
      <w:pPr>
        <w:widowControl w:val="0"/>
        <w:spacing w:after="0" w:line="240" w:lineRule="auto"/>
        <w:jc w:val="both"/>
        <w:rPr>
          <w:rFonts w:ascii="Arial" w:eastAsia="Arial" w:hAnsi="Arial" w:cs="Arial"/>
          <w:color w:val="0000FF"/>
          <w:sz w:val="18"/>
          <w:szCs w:val="18"/>
          <w:u w:val="single"/>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p>
    <w:p w:rsidR="00667907" w:rsidRDefault="00667907" w:rsidP="00C93CDF">
      <w:pPr>
        <w:pStyle w:val="Sinespaciado"/>
        <w:widowControl w:val="0"/>
        <w:textAlignment w:val="baseline"/>
        <w:rPr>
          <w:rFonts w:ascii="Arial" w:hAnsi="Arial" w:cs="Arial"/>
          <w:b/>
          <w:color w:val="E36C0A" w:themeColor="accent6" w:themeShade="BF"/>
          <w:sz w:val="18"/>
          <w:szCs w:val="18"/>
          <w:u w:val="single"/>
          <w:lang w:val="es-ES_tradnl" w:eastAsia="es-ES"/>
        </w:rPr>
      </w:pPr>
    </w:p>
    <w:p w:rsidR="00667907" w:rsidRDefault="00667907"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rsidR="00B04DAE" w:rsidRDefault="001B1C5B" w:rsidP="00A3152B">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7848EC">
        <w:rPr>
          <w:rFonts w:ascii="Arial" w:hAnsi="Arial" w:cs="Arial"/>
          <w:b/>
          <w:color w:val="E36C0A" w:themeColor="accent6" w:themeShade="BF"/>
          <w:sz w:val="18"/>
          <w:szCs w:val="18"/>
          <w:u w:val="single"/>
          <w:lang w:val="es-ES_tradnl" w:eastAsia="es-ES"/>
        </w:rPr>
        <w:t>AL</w:t>
      </w:r>
      <w:r w:rsidR="00992C2F">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28</w:t>
      </w:r>
      <w:r w:rsidR="008F2A3E">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FEBRERO</w:t>
      </w:r>
      <w:r w:rsidR="00992C2F">
        <w:rPr>
          <w:rFonts w:ascii="Arial" w:hAnsi="Arial" w:cs="Arial"/>
          <w:b/>
          <w:color w:val="E36C0A" w:themeColor="accent6" w:themeShade="BF"/>
          <w:sz w:val="18"/>
          <w:szCs w:val="18"/>
          <w:u w:val="single"/>
          <w:lang w:val="es-ES_tradnl" w:eastAsia="es-ES"/>
        </w:rPr>
        <w:t xml:space="preserve"> 202</w:t>
      </w:r>
      <w:r>
        <w:rPr>
          <w:rFonts w:ascii="Arial" w:hAnsi="Arial" w:cs="Arial"/>
          <w:b/>
          <w:color w:val="E36C0A" w:themeColor="accent6" w:themeShade="BF"/>
          <w:sz w:val="18"/>
          <w:szCs w:val="18"/>
          <w:u w:val="single"/>
          <w:lang w:val="es-ES_tradnl" w:eastAsia="es-ES"/>
        </w:rPr>
        <w:t>6</w:t>
      </w:r>
    </w:p>
    <w:p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BF2DF2" w:rsidRDefault="00BF2DF2" w:rsidP="006D7C9A">
            <w:pPr>
              <w:numPr>
                <w:ilvl w:val="0"/>
                <w:numId w:val="4"/>
              </w:numPr>
              <w:suppressAutoHyphens w:val="0"/>
              <w:spacing w:after="0" w:line="240" w:lineRule="auto"/>
              <w:jc w:val="both"/>
              <w:textAlignment w:val="baseline"/>
              <w:rPr>
                <w:rFonts w:ascii="Arial" w:eastAsia="Times New Roman" w:hAnsi="Arial" w:cs="Arial"/>
                <w:b w:val="0"/>
                <w:bCs w:val="0"/>
                <w:sz w:val="18"/>
                <w:szCs w:val="18"/>
                <w:lang w:eastAsia="es-ES"/>
              </w:rPr>
            </w:pPr>
            <w:r>
              <w:rPr>
                <w:rFonts w:ascii="Arial" w:eastAsia="Times New Roman" w:hAnsi="Arial" w:cs="Arial"/>
                <w:b w:val="0"/>
                <w:bCs w:val="0"/>
                <w:sz w:val="18"/>
                <w:szCs w:val="18"/>
                <w:lang w:eastAsia="es-ES"/>
              </w:rPr>
              <w:t xml:space="preserve">91 </w:t>
            </w:r>
            <w:r w:rsidRPr="006D7C9A">
              <w:rPr>
                <w:rFonts w:ascii="Arial" w:eastAsia="Times New Roman" w:hAnsi="Arial" w:cs="Arial"/>
                <w:b w:val="0"/>
                <w:bCs w:val="0"/>
                <w:sz w:val="18"/>
                <w:szCs w:val="18"/>
                <w:lang w:eastAsia="es-ES"/>
              </w:rPr>
              <w:t xml:space="preserve">días </w:t>
            </w:r>
            <w:r>
              <w:rPr>
                <w:rFonts w:ascii="Arial" w:eastAsia="Times New Roman" w:hAnsi="Arial" w:cs="Arial"/>
                <w:b w:val="0"/>
                <w:bCs w:val="0"/>
                <w:sz w:val="18"/>
                <w:szCs w:val="18"/>
                <w:lang w:eastAsia="es-ES"/>
              </w:rPr>
              <w:t xml:space="preserve">antes de la llegada: </w:t>
            </w:r>
            <w:r w:rsidRPr="00BF2DF2">
              <w:rPr>
                <w:rFonts w:ascii="Arial" w:eastAsia="Times New Roman" w:hAnsi="Arial" w:cs="Arial"/>
                <w:bCs w:val="0"/>
                <w:sz w:val="18"/>
                <w:szCs w:val="18"/>
                <w:lang w:eastAsia="es-ES"/>
              </w:rPr>
              <w:t>SIN CARGOS</w:t>
            </w:r>
          </w:p>
          <w:p w:rsidR="00895368" w:rsidRDefault="006D7C9A" w:rsidP="006D7C9A">
            <w:pPr>
              <w:numPr>
                <w:ilvl w:val="0"/>
                <w:numId w:val="4"/>
              </w:numPr>
              <w:suppressAutoHyphens w:val="0"/>
              <w:spacing w:after="0" w:line="240" w:lineRule="auto"/>
              <w:jc w:val="both"/>
              <w:textAlignment w:val="baseline"/>
              <w:rPr>
                <w:rFonts w:ascii="Arial" w:eastAsia="Times New Roman" w:hAnsi="Arial" w:cs="Arial"/>
                <w:b w:val="0"/>
                <w:bCs w:val="0"/>
                <w:sz w:val="18"/>
                <w:szCs w:val="18"/>
                <w:lang w:eastAsia="es-ES"/>
              </w:rPr>
            </w:pPr>
            <w:r w:rsidRPr="006D7C9A">
              <w:rPr>
                <w:rFonts w:ascii="Arial" w:eastAsia="Times New Roman" w:hAnsi="Arial" w:cs="Arial"/>
                <w:b w:val="0"/>
                <w:bCs w:val="0"/>
                <w:sz w:val="18"/>
                <w:szCs w:val="18"/>
                <w:lang w:eastAsia="es-ES"/>
              </w:rPr>
              <w:t>90-</w:t>
            </w:r>
            <w:r w:rsidR="00BF2DF2">
              <w:rPr>
                <w:rFonts w:ascii="Arial" w:eastAsia="Times New Roman" w:hAnsi="Arial" w:cs="Arial"/>
                <w:b w:val="0"/>
                <w:bCs w:val="0"/>
                <w:sz w:val="18"/>
                <w:szCs w:val="18"/>
                <w:lang w:eastAsia="es-ES"/>
              </w:rPr>
              <w:t>30</w:t>
            </w:r>
            <w:r w:rsidRPr="006D7C9A">
              <w:rPr>
                <w:rFonts w:ascii="Arial" w:eastAsia="Times New Roman" w:hAnsi="Arial" w:cs="Arial"/>
                <w:b w:val="0"/>
                <w:bCs w:val="0"/>
                <w:sz w:val="18"/>
                <w:szCs w:val="18"/>
                <w:lang w:eastAsia="es-ES"/>
              </w:rPr>
              <w:t xml:space="preserve"> días ant</w:t>
            </w:r>
            <w:r w:rsidR="00BF2DF2">
              <w:rPr>
                <w:rFonts w:ascii="Arial" w:eastAsia="Times New Roman" w:hAnsi="Arial" w:cs="Arial"/>
                <w:b w:val="0"/>
                <w:bCs w:val="0"/>
                <w:sz w:val="18"/>
                <w:szCs w:val="18"/>
                <w:lang w:eastAsia="es-ES"/>
              </w:rPr>
              <w:t>es de la llegada se cobrará el 45</w:t>
            </w:r>
            <w:r w:rsidRPr="006D7C9A">
              <w:rPr>
                <w:rFonts w:ascii="Arial" w:eastAsia="Times New Roman" w:hAnsi="Arial" w:cs="Arial"/>
                <w:b w:val="0"/>
                <w:bCs w:val="0"/>
                <w:sz w:val="18"/>
                <w:szCs w:val="18"/>
                <w:lang w:eastAsia="es-ES"/>
              </w:rPr>
              <w:t>% de cargos</w:t>
            </w:r>
          </w:p>
          <w:p w:rsidR="006D7C9A" w:rsidRDefault="00BF2DF2" w:rsidP="006D7C9A">
            <w:pPr>
              <w:numPr>
                <w:ilvl w:val="0"/>
                <w:numId w:val="4"/>
              </w:numPr>
              <w:suppressAutoHyphens w:val="0"/>
              <w:spacing w:after="0" w:line="240" w:lineRule="auto"/>
              <w:jc w:val="both"/>
              <w:textAlignment w:val="baseline"/>
              <w:rPr>
                <w:rFonts w:ascii="Arial" w:eastAsia="Times New Roman" w:hAnsi="Arial" w:cs="Arial"/>
                <w:b w:val="0"/>
                <w:bCs w:val="0"/>
                <w:sz w:val="18"/>
                <w:szCs w:val="18"/>
                <w:lang w:eastAsia="es-ES"/>
              </w:rPr>
            </w:pPr>
            <w:r>
              <w:rPr>
                <w:rFonts w:ascii="Arial" w:eastAsia="Times New Roman" w:hAnsi="Arial" w:cs="Arial"/>
                <w:b w:val="0"/>
                <w:bCs w:val="0"/>
                <w:sz w:val="18"/>
                <w:szCs w:val="18"/>
                <w:lang w:eastAsia="es-ES"/>
              </w:rPr>
              <w:t>29-15</w:t>
            </w:r>
            <w:r w:rsidRPr="006D7C9A">
              <w:rPr>
                <w:rFonts w:ascii="Arial" w:eastAsia="Times New Roman" w:hAnsi="Arial" w:cs="Arial"/>
                <w:b w:val="0"/>
                <w:bCs w:val="0"/>
                <w:sz w:val="18"/>
                <w:szCs w:val="18"/>
                <w:lang w:eastAsia="es-ES"/>
              </w:rPr>
              <w:t xml:space="preserve"> </w:t>
            </w:r>
            <w:r w:rsidRPr="006D7C9A">
              <w:rPr>
                <w:rFonts w:ascii="Arial" w:eastAsia="Times New Roman" w:hAnsi="Arial" w:cs="Arial"/>
                <w:b w:val="0"/>
                <w:bCs w:val="0"/>
                <w:sz w:val="18"/>
                <w:szCs w:val="18"/>
                <w:lang w:eastAsia="es-ES"/>
              </w:rPr>
              <w:t>días ant</w:t>
            </w:r>
            <w:r>
              <w:rPr>
                <w:rFonts w:ascii="Arial" w:eastAsia="Times New Roman" w:hAnsi="Arial" w:cs="Arial"/>
                <w:b w:val="0"/>
                <w:bCs w:val="0"/>
                <w:sz w:val="18"/>
                <w:szCs w:val="18"/>
                <w:lang w:eastAsia="es-ES"/>
              </w:rPr>
              <w:t>es de la llegada se cobrará el</w:t>
            </w:r>
            <w:r>
              <w:rPr>
                <w:rFonts w:ascii="Arial" w:eastAsia="Times New Roman" w:hAnsi="Arial" w:cs="Arial"/>
                <w:b w:val="0"/>
                <w:bCs w:val="0"/>
                <w:sz w:val="18"/>
                <w:szCs w:val="18"/>
                <w:lang w:eastAsia="es-ES"/>
              </w:rPr>
              <w:t xml:space="preserve"> 65%</w:t>
            </w:r>
            <w:r w:rsidRPr="006D7C9A">
              <w:rPr>
                <w:rFonts w:ascii="Arial" w:eastAsia="Times New Roman" w:hAnsi="Arial" w:cs="Arial"/>
                <w:b w:val="0"/>
                <w:bCs w:val="0"/>
                <w:sz w:val="18"/>
                <w:szCs w:val="18"/>
                <w:lang w:eastAsia="es-ES"/>
              </w:rPr>
              <w:t xml:space="preserve"> </w:t>
            </w:r>
            <w:r w:rsidRPr="006D7C9A">
              <w:rPr>
                <w:rFonts w:ascii="Arial" w:eastAsia="Times New Roman" w:hAnsi="Arial" w:cs="Arial"/>
                <w:b w:val="0"/>
                <w:bCs w:val="0"/>
                <w:sz w:val="18"/>
                <w:szCs w:val="18"/>
                <w:lang w:eastAsia="es-ES"/>
              </w:rPr>
              <w:t>de cargos</w:t>
            </w:r>
          </w:p>
          <w:p w:rsidR="00BF2DF2" w:rsidRDefault="00BF2DF2" w:rsidP="00BF2DF2">
            <w:pPr>
              <w:numPr>
                <w:ilvl w:val="0"/>
                <w:numId w:val="4"/>
              </w:numPr>
              <w:suppressAutoHyphens w:val="0"/>
              <w:spacing w:after="0" w:line="240" w:lineRule="auto"/>
              <w:jc w:val="both"/>
              <w:textAlignment w:val="baseline"/>
              <w:rPr>
                <w:rFonts w:ascii="Arial" w:eastAsia="Times New Roman" w:hAnsi="Arial" w:cs="Arial"/>
                <w:b w:val="0"/>
                <w:bCs w:val="0"/>
                <w:sz w:val="18"/>
                <w:szCs w:val="18"/>
                <w:lang w:eastAsia="es-ES"/>
              </w:rPr>
            </w:pPr>
            <w:r>
              <w:rPr>
                <w:rFonts w:ascii="Arial" w:eastAsia="Times New Roman" w:hAnsi="Arial" w:cs="Arial"/>
                <w:b w:val="0"/>
                <w:bCs w:val="0"/>
                <w:sz w:val="18"/>
                <w:szCs w:val="18"/>
                <w:lang w:eastAsia="es-ES"/>
              </w:rPr>
              <w:t>14-0</w:t>
            </w:r>
            <w:r w:rsidRPr="006D7C9A">
              <w:rPr>
                <w:rFonts w:ascii="Arial" w:eastAsia="Times New Roman" w:hAnsi="Arial" w:cs="Arial"/>
                <w:b w:val="0"/>
                <w:bCs w:val="0"/>
                <w:sz w:val="18"/>
                <w:szCs w:val="18"/>
                <w:lang w:eastAsia="es-ES"/>
              </w:rPr>
              <w:t xml:space="preserve"> </w:t>
            </w:r>
            <w:r w:rsidRPr="006D7C9A">
              <w:rPr>
                <w:rFonts w:ascii="Arial" w:eastAsia="Times New Roman" w:hAnsi="Arial" w:cs="Arial"/>
                <w:b w:val="0"/>
                <w:bCs w:val="0"/>
                <w:sz w:val="18"/>
                <w:szCs w:val="18"/>
                <w:lang w:eastAsia="es-ES"/>
              </w:rPr>
              <w:t>días ant</w:t>
            </w:r>
            <w:r>
              <w:rPr>
                <w:rFonts w:ascii="Arial" w:eastAsia="Times New Roman" w:hAnsi="Arial" w:cs="Arial"/>
                <w:b w:val="0"/>
                <w:bCs w:val="0"/>
                <w:sz w:val="18"/>
                <w:szCs w:val="18"/>
                <w:lang w:eastAsia="es-ES"/>
              </w:rPr>
              <w:t>es de la llegada se cobrará el</w:t>
            </w:r>
            <w:r w:rsidRPr="006D7C9A">
              <w:rPr>
                <w:rFonts w:ascii="Arial" w:eastAsia="Times New Roman" w:hAnsi="Arial" w:cs="Arial"/>
                <w:b w:val="0"/>
                <w:bCs w:val="0"/>
                <w:sz w:val="18"/>
                <w:szCs w:val="18"/>
                <w:lang w:eastAsia="es-ES"/>
              </w:rPr>
              <w:t xml:space="preserve"> </w:t>
            </w:r>
            <w:r>
              <w:rPr>
                <w:rFonts w:ascii="Arial" w:eastAsia="Times New Roman" w:hAnsi="Arial" w:cs="Arial"/>
                <w:b w:val="0"/>
                <w:bCs w:val="0"/>
                <w:sz w:val="18"/>
                <w:szCs w:val="18"/>
                <w:lang w:eastAsia="es-ES"/>
              </w:rPr>
              <w:t xml:space="preserve">100% </w:t>
            </w:r>
            <w:r w:rsidRPr="006D7C9A">
              <w:rPr>
                <w:rFonts w:ascii="Arial" w:eastAsia="Times New Roman" w:hAnsi="Arial" w:cs="Arial"/>
                <w:b w:val="0"/>
                <w:bCs w:val="0"/>
                <w:sz w:val="18"/>
                <w:szCs w:val="18"/>
                <w:lang w:eastAsia="es-ES"/>
              </w:rPr>
              <w:t>de cargos</w:t>
            </w:r>
          </w:p>
          <w:p w:rsidR="00BF2DF2" w:rsidRPr="00E913C2" w:rsidRDefault="00BF2DF2" w:rsidP="00BF2DF2">
            <w:pPr>
              <w:suppressAutoHyphens w:val="0"/>
              <w:spacing w:after="0" w:line="240" w:lineRule="auto"/>
              <w:ind w:left="720"/>
              <w:jc w:val="both"/>
              <w:textAlignment w:val="baseline"/>
              <w:rPr>
                <w:rFonts w:ascii="Arial" w:eastAsia="Times New Roman" w:hAnsi="Arial" w:cs="Arial"/>
                <w:b w:val="0"/>
                <w:bCs w:val="0"/>
                <w:sz w:val="18"/>
                <w:szCs w:val="18"/>
                <w:lang w:eastAsia="es-ES"/>
              </w:rPr>
            </w:pPr>
          </w:p>
          <w:p w:rsidR="00B04DAE" w:rsidRDefault="00992C2F" w:rsidP="00895368">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r w:rsidR="00895368">
              <w:rPr>
                <w:rFonts w:ascii="Proxima Nova Alt Lt" w:hAnsi="Proxima Nova Alt Lt" w:cs="Arial"/>
                <w:sz w:val="18"/>
                <w:szCs w:val="18"/>
                <w:lang w:val="es-ES" w:eastAsia="es-ES"/>
              </w:rPr>
              <w:t xml:space="preserve"> </w:t>
            </w:r>
            <w:r>
              <w:rPr>
                <w:rFonts w:ascii="Proxima Nova Alt Lt" w:hAnsi="Proxima Nova Alt Lt" w:cs="Arial"/>
                <w:sz w:val="18"/>
                <w:szCs w:val="18"/>
                <w:lang w:val="es-ES" w:eastAsia="es-ES"/>
              </w:rPr>
              <w:t>NO reembolsab</w:t>
            </w:r>
            <w:bookmarkStart w:id="1" w:name="_GoBack"/>
            <w:bookmarkEnd w:id="1"/>
            <w:r>
              <w:rPr>
                <w:rFonts w:ascii="Proxima Nova Alt Lt" w:hAnsi="Proxima Nova Alt Lt" w:cs="Arial"/>
                <w:sz w:val="18"/>
                <w:szCs w:val="18"/>
                <w:lang w:val="es-ES" w:eastAsia="es-ES"/>
              </w:rPr>
              <w:t>les, NO endosables, NO permiten cambio de fecha y/o nombre</w:t>
            </w:r>
          </w:p>
          <w:p w:rsidR="006D7C9A" w:rsidRPr="006D7C9A" w:rsidRDefault="006D7C9A" w:rsidP="006D7C9A">
            <w:pPr>
              <w:pStyle w:val="Sinespaciado"/>
              <w:widowControl w:val="0"/>
              <w:jc w:val="center"/>
              <w:textAlignment w:val="baseline"/>
              <w:rPr>
                <w:rFonts w:ascii="Proxima Nova Alt Lt" w:hAnsi="Proxima Nova Alt Lt" w:cs="Arial"/>
                <w:sz w:val="18"/>
                <w:szCs w:val="18"/>
                <w:lang w:val="es-ES" w:eastAsia="es-ES"/>
              </w:rPr>
            </w:pPr>
            <w:r w:rsidRPr="006D7C9A">
              <w:rPr>
                <w:rFonts w:ascii="Proxima Nova Alt Lt" w:hAnsi="Proxima Nova Alt Lt" w:cs="Arial"/>
                <w:sz w:val="18"/>
                <w:szCs w:val="18"/>
                <w:lang w:val="es-ES" w:eastAsia="es-ES"/>
              </w:rPr>
              <w:t>Las cancelaciones deben ser aprobadas por escrito.</w:t>
            </w:r>
          </w:p>
          <w:p w:rsidR="006D7C9A" w:rsidRPr="00895368" w:rsidRDefault="006D7C9A" w:rsidP="006D7C9A">
            <w:pPr>
              <w:pStyle w:val="Sinespaciado"/>
              <w:widowControl w:val="0"/>
              <w:jc w:val="center"/>
              <w:textAlignment w:val="baseline"/>
              <w:rPr>
                <w:rFonts w:ascii="Proxima Nova Alt Lt" w:hAnsi="Proxima Nova Alt Lt" w:cs="Arial"/>
                <w:sz w:val="18"/>
                <w:szCs w:val="18"/>
                <w:lang w:val="es-ES" w:eastAsia="es-ES"/>
              </w:rPr>
            </w:pPr>
            <w:r w:rsidRPr="006D7C9A">
              <w:rPr>
                <w:rFonts w:ascii="Proxima Nova Alt Lt" w:hAnsi="Proxima Nova Alt Lt" w:cs="Arial"/>
                <w:sz w:val="18"/>
                <w:szCs w:val="18"/>
                <w:lang w:val="es-ES" w:eastAsia="es-ES"/>
              </w:rPr>
              <w:t>Las cancelaciones no aprobadas serán tratadas como NO SHOW (100 % del precio)</w:t>
            </w:r>
          </w:p>
        </w:tc>
      </w:tr>
    </w:tbl>
    <w:p w:rsidR="00B04DAE" w:rsidRDefault="00B04DAE">
      <w:pPr>
        <w:pStyle w:val="Sinespaciado"/>
        <w:widowControl w:val="0"/>
        <w:jc w:val="center"/>
        <w:textAlignment w:val="baseline"/>
        <w:rPr>
          <w:rFonts w:ascii="Arial" w:hAnsi="Arial" w:cs="Arial"/>
          <w:b/>
          <w:sz w:val="18"/>
          <w:szCs w:val="18"/>
          <w:u w:val="single"/>
          <w:lang w:val="es-ES_tradnl" w:eastAsia="es-ES"/>
        </w:rPr>
      </w:pPr>
    </w:p>
    <w:p w:rsidR="00B04DAE" w:rsidRDefault="00992C2F" w:rsidP="00B63849">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CAB" w:rsidRDefault="00B46CAB">
      <w:pPr>
        <w:spacing w:after="0" w:line="240" w:lineRule="auto"/>
      </w:pPr>
      <w:r>
        <w:separator/>
      </w:r>
    </w:p>
  </w:endnote>
  <w:endnote w:type="continuationSeparator" w:id="0">
    <w:p w:rsidR="00B46CAB" w:rsidRDefault="00B46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venir Next LT Pro Light">
    <w:altName w:val="Arial"/>
    <w:charset w:val="00"/>
    <w:family w:val="swiss"/>
    <w:pitch w:val="variable"/>
    <w:sig w:usb0="00000001" w:usb1="5000204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venir Next LT Pro">
    <w:altName w:val="Arial"/>
    <w:charset w:val="00"/>
    <w:family w:val="swiss"/>
    <w:pitch w:val="variable"/>
    <w:sig w:usb0="00000001" w:usb1="5000204A" w:usb2="00000000" w:usb3="00000000" w:csb0="00000093" w:csb1="00000000"/>
  </w:font>
  <w:font w:name="Proxima Nova Alt Lt">
    <w:altName w:val="Tahoma"/>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AE" w:rsidRDefault="00992C2F">
    <w:pPr>
      <w:pStyle w:val="Piedepgina"/>
      <w:jc w:val="center"/>
      <w:rPr>
        <w:rFonts w:ascii="Arial" w:hAnsi="Arial" w:cs="Arial"/>
        <w:sz w:val="13"/>
        <w:szCs w:val="13"/>
      </w:rPr>
    </w:pPr>
    <w:r>
      <w:rPr>
        <w:rFonts w:ascii="Arial" w:hAnsi="Arial" w:cs="Arial"/>
        <w:sz w:val="13"/>
        <w:szCs w:val="13"/>
      </w:rPr>
      <w:t>Tel</w:t>
    </w:r>
    <w:proofErr w:type="gramStart"/>
    <w:r>
      <w:rPr>
        <w:rFonts w:ascii="Arial" w:hAnsi="Arial" w:cs="Arial"/>
        <w:sz w:val="13"/>
        <w:szCs w:val="13"/>
      </w:rPr>
      <w:t>.(</w:t>
    </w:r>
    <w:proofErr w:type="gramEnd"/>
    <w:r>
      <w:rPr>
        <w:rFonts w:ascii="Arial" w:hAnsi="Arial" w:cs="Arial"/>
        <w:sz w:val="13"/>
        <w:szCs w:val="13"/>
      </w:rPr>
      <w:t>52) (55) 4147 – 5780</w:t>
    </w:r>
  </w:p>
  <w:p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CAB" w:rsidRDefault="00B46CAB">
      <w:pPr>
        <w:spacing w:after="0" w:line="240" w:lineRule="auto"/>
      </w:pPr>
      <w:r>
        <w:separator/>
      </w:r>
    </w:p>
  </w:footnote>
  <w:footnote w:type="continuationSeparator" w:id="0">
    <w:p w:rsidR="00B46CAB" w:rsidRDefault="00B46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AE" w:rsidRDefault="004D59AF">
    <w:pPr>
      <w:pStyle w:val="Encabezado"/>
    </w:pPr>
    <w:r>
      <w:rPr>
        <w:noProof/>
        <w:lang w:val="es-MX" w:eastAsia="es-MX"/>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5 Rectángulo"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o:allowincell="f" fillcolor="#bfbfbf [2412]" stroked="f" strokeweight="2pt" w14:anchorId="3ED5A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w:pict>
        </mc:Fallback>
      </mc:AlternateContent>
    </w:r>
    <w:r>
      <w:rPr>
        <w:noProof/>
        <w:lang w:val="es-MX" w:eastAsia="es-MX"/>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41"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pt;height:11pt" o:bullet="t">
        <v:imagedata r:id="rId2" o:title="clip_image001"/>
      </v:shape>
    </w:pict>
  </w:numPicBullet>
  <w:abstractNum w:abstractNumId="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nsid w:val="1EE60E9D"/>
    <w:multiLevelType w:val="multilevel"/>
    <w:tmpl w:val="8376CC3A"/>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nsid w:val="20591BA1"/>
    <w:multiLevelType w:val="hybridMultilevel"/>
    <w:tmpl w:val="5D226A64"/>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28BE4AF8"/>
    <w:multiLevelType w:val="hybridMultilevel"/>
    <w:tmpl w:val="85A0D0A8"/>
    <w:lvl w:ilvl="0" w:tplc="D0E0C7D8">
      <w:start w:val="1"/>
      <w:numFmt w:val="bullet"/>
      <w:lvlText w:val=""/>
      <w:lvlJc w:val="left"/>
      <w:pPr>
        <w:ind w:left="542" w:hanging="579"/>
      </w:pPr>
      <w:rPr>
        <w:rFonts w:ascii="Wingdings" w:hAnsi="Wingdings" w:hint="default"/>
        <w:w w:val="100"/>
        <w:lang w:val="es-ES" w:eastAsia="es-ES" w:bidi="es-ES"/>
      </w:rPr>
    </w:lvl>
    <w:lvl w:ilvl="1" w:tplc="FFFFFFFF">
      <w:start w:val="1"/>
      <w:numFmt w:val="bullet"/>
      <w:lvlText w:val=""/>
      <w:lvlJc w:val="left"/>
      <w:pPr>
        <w:ind w:left="1016" w:hanging="360"/>
      </w:pPr>
      <w:rPr>
        <w:rFonts w:ascii="Symbol" w:hAnsi="Symbol" w:hint="default"/>
      </w:rPr>
    </w:lvl>
    <w:lvl w:ilvl="2" w:tplc="FFFFFFFF">
      <w:numFmt w:val="bullet"/>
      <w:lvlText w:val="•"/>
      <w:lvlJc w:val="left"/>
      <w:pPr>
        <w:ind w:left="1129" w:hanging="156"/>
      </w:pPr>
      <w:rPr>
        <w:lang w:val="es-ES" w:eastAsia="es-ES" w:bidi="es-ES"/>
      </w:rPr>
    </w:lvl>
    <w:lvl w:ilvl="3" w:tplc="FFFFFFFF">
      <w:numFmt w:val="bullet"/>
      <w:lvlText w:val="•"/>
      <w:lvlJc w:val="left"/>
      <w:pPr>
        <w:ind w:left="1249" w:hanging="156"/>
      </w:pPr>
      <w:rPr>
        <w:lang w:val="es-ES" w:eastAsia="es-ES" w:bidi="es-ES"/>
      </w:rPr>
    </w:lvl>
    <w:lvl w:ilvl="4" w:tplc="FFFFFFFF">
      <w:numFmt w:val="bullet"/>
      <w:lvlText w:val="•"/>
      <w:lvlJc w:val="left"/>
      <w:pPr>
        <w:ind w:left="2680" w:hanging="156"/>
      </w:pPr>
      <w:rPr>
        <w:lang w:val="es-ES" w:eastAsia="es-ES" w:bidi="es-ES"/>
      </w:rPr>
    </w:lvl>
    <w:lvl w:ilvl="5" w:tplc="FFFFFFFF">
      <w:numFmt w:val="bullet"/>
      <w:lvlText w:val="•"/>
      <w:lvlJc w:val="left"/>
      <w:pPr>
        <w:ind w:left="4112" w:hanging="156"/>
      </w:pPr>
      <w:rPr>
        <w:lang w:val="es-ES" w:eastAsia="es-ES" w:bidi="es-ES"/>
      </w:rPr>
    </w:lvl>
    <w:lvl w:ilvl="6" w:tplc="FFFFFFFF">
      <w:numFmt w:val="bullet"/>
      <w:lvlText w:val="•"/>
      <w:lvlJc w:val="left"/>
      <w:pPr>
        <w:ind w:left="5543" w:hanging="156"/>
      </w:pPr>
      <w:rPr>
        <w:lang w:val="es-ES" w:eastAsia="es-ES" w:bidi="es-ES"/>
      </w:rPr>
    </w:lvl>
    <w:lvl w:ilvl="7" w:tplc="FFFFFFFF">
      <w:numFmt w:val="bullet"/>
      <w:lvlText w:val="•"/>
      <w:lvlJc w:val="left"/>
      <w:pPr>
        <w:ind w:left="6975" w:hanging="156"/>
      </w:pPr>
      <w:rPr>
        <w:lang w:val="es-ES" w:eastAsia="es-ES" w:bidi="es-ES"/>
      </w:rPr>
    </w:lvl>
    <w:lvl w:ilvl="8" w:tplc="FFFFFFFF">
      <w:numFmt w:val="bullet"/>
      <w:lvlText w:val="•"/>
      <w:lvlJc w:val="left"/>
      <w:pPr>
        <w:ind w:left="8406" w:hanging="156"/>
      </w:pPr>
      <w:rPr>
        <w:lang w:val="es-ES" w:eastAsia="es-ES" w:bidi="es-ES"/>
      </w:rPr>
    </w:lvl>
  </w:abstractNum>
  <w:abstractNum w:abstractNumId="6">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A906A32"/>
    <w:multiLevelType w:val="hybridMultilevel"/>
    <w:tmpl w:val="8216FBE8"/>
    <w:lvl w:ilvl="0" w:tplc="041F0007">
      <w:start w:val="1"/>
      <w:numFmt w:val="bullet"/>
      <w:lvlText w:val=""/>
      <w:lvlPicBulletId w:val="1"/>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4935369C"/>
    <w:multiLevelType w:val="hybridMultilevel"/>
    <w:tmpl w:val="88E05A7E"/>
    <w:lvl w:ilvl="0" w:tplc="080A000D">
      <w:start w:val="1"/>
      <w:numFmt w:val="bullet"/>
      <w:lvlText w:val=""/>
      <w:lvlJc w:val="left"/>
      <w:pPr>
        <w:ind w:left="849" w:hanging="360"/>
      </w:pPr>
      <w:rPr>
        <w:rFonts w:ascii="Wingdings" w:hAnsi="Wingdings" w:hint="default"/>
      </w:rPr>
    </w:lvl>
    <w:lvl w:ilvl="1" w:tplc="080A0003" w:tentative="1">
      <w:start w:val="1"/>
      <w:numFmt w:val="bullet"/>
      <w:lvlText w:val="o"/>
      <w:lvlJc w:val="left"/>
      <w:pPr>
        <w:ind w:left="1569" w:hanging="360"/>
      </w:pPr>
      <w:rPr>
        <w:rFonts w:ascii="Courier New" w:hAnsi="Courier New" w:cs="Courier New" w:hint="default"/>
      </w:rPr>
    </w:lvl>
    <w:lvl w:ilvl="2" w:tplc="080A0005" w:tentative="1">
      <w:start w:val="1"/>
      <w:numFmt w:val="bullet"/>
      <w:lvlText w:val=""/>
      <w:lvlJc w:val="left"/>
      <w:pPr>
        <w:ind w:left="2289" w:hanging="360"/>
      </w:pPr>
      <w:rPr>
        <w:rFonts w:ascii="Wingdings" w:hAnsi="Wingdings" w:hint="default"/>
      </w:rPr>
    </w:lvl>
    <w:lvl w:ilvl="3" w:tplc="080A0001" w:tentative="1">
      <w:start w:val="1"/>
      <w:numFmt w:val="bullet"/>
      <w:lvlText w:val=""/>
      <w:lvlJc w:val="left"/>
      <w:pPr>
        <w:ind w:left="3009" w:hanging="360"/>
      </w:pPr>
      <w:rPr>
        <w:rFonts w:ascii="Symbol" w:hAnsi="Symbol" w:hint="default"/>
      </w:rPr>
    </w:lvl>
    <w:lvl w:ilvl="4" w:tplc="080A0003" w:tentative="1">
      <w:start w:val="1"/>
      <w:numFmt w:val="bullet"/>
      <w:lvlText w:val="o"/>
      <w:lvlJc w:val="left"/>
      <w:pPr>
        <w:ind w:left="3729" w:hanging="360"/>
      </w:pPr>
      <w:rPr>
        <w:rFonts w:ascii="Courier New" w:hAnsi="Courier New" w:cs="Courier New" w:hint="default"/>
      </w:rPr>
    </w:lvl>
    <w:lvl w:ilvl="5" w:tplc="080A0005" w:tentative="1">
      <w:start w:val="1"/>
      <w:numFmt w:val="bullet"/>
      <w:lvlText w:val=""/>
      <w:lvlJc w:val="left"/>
      <w:pPr>
        <w:ind w:left="4449" w:hanging="360"/>
      </w:pPr>
      <w:rPr>
        <w:rFonts w:ascii="Wingdings" w:hAnsi="Wingdings" w:hint="default"/>
      </w:rPr>
    </w:lvl>
    <w:lvl w:ilvl="6" w:tplc="080A0001" w:tentative="1">
      <w:start w:val="1"/>
      <w:numFmt w:val="bullet"/>
      <w:lvlText w:val=""/>
      <w:lvlJc w:val="left"/>
      <w:pPr>
        <w:ind w:left="5169" w:hanging="360"/>
      </w:pPr>
      <w:rPr>
        <w:rFonts w:ascii="Symbol" w:hAnsi="Symbol" w:hint="default"/>
      </w:rPr>
    </w:lvl>
    <w:lvl w:ilvl="7" w:tplc="080A0003" w:tentative="1">
      <w:start w:val="1"/>
      <w:numFmt w:val="bullet"/>
      <w:lvlText w:val="o"/>
      <w:lvlJc w:val="left"/>
      <w:pPr>
        <w:ind w:left="5889" w:hanging="360"/>
      </w:pPr>
      <w:rPr>
        <w:rFonts w:ascii="Courier New" w:hAnsi="Courier New" w:cs="Courier New" w:hint="default"/>
      </w:rPr>
    </w:lvl>
    <w:lvl w:ilvl="8" w:tplc="080A0005" w:tentative="1">
      <w:start w:val="1"/>
      <w:numFmt w:val="bullet"/>
      <w:lvlText w:val=""/>
      <w:lvlJc w:val="left"/>
      <w:pPr>
        <w:ind w:left="6609" w:hanging="360"/>
      </w:pPr>
      <w:rPr>
        <w:rFonts w:ascii="Wingdings" w:hAnsi="Wingdings" w:hint="default"/>
      </w:rPr>
    </w:lvl>
  </w:abstractNum>
  <w:abstractNum w:abstractNumId="10">
    <w:nsid w:val="4C8133EA"/>
    <w:multiLevelType w:val="hybridMultilevel"/>
    <w:tmpl w:val="B4826E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565123F7"/>
    <w:multiLevelType w:val="hybridMultilevel"/>
    <w:tmpl w:val="03B8099C"/>
    <w:lvl w:ilvl="0" w:tplc="65BC5790">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3">
    <w:nsid w:val="5911237C"/>
    <w:multiLevelType w:val="hybridMultilevel"/>
    <w:tmpl w:val="CFB87364"/>
    <w:lvl w:ilvl="0" w:tplc="041F000D">
      <w:start w:val="1"/>
      <w:numFmt w:val="bullet"/>
      <w:lvlText w:val=""/>
      <w:lvlJc w:val="left"/>
      <w:pPr>
        <w:ind w:left="360" w:hanging="360"/>
      </w:pPr>
      <w:rPr>
        <w:rFonts w:ascii="Wingdings" w:hAnsi="Wingdings" w:hint="default"/>
        <w:color w:val="C00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5FB6100F"/>
    <w:multiLevelType w:val="multilevel"/>
    <w:tmpl w:val="6F2EC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4D742F"/>
    <w:multiLevelType w:val="multilevel"/>
    <w:tmpl w:val="22B4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6D32D2"/>
    <w:multiLevelType w:val="hybridMultilevel"/>
    <w:tmpl w:val="984C2178"/>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39A4593"/>
    <w:multiLevelType w:val="hybridMultilevel"/>
    <w:tmpl w:val="B66E1366"/>
    <w:lvl w:ilvl="0" w:tplc="080A000D">
      <w:start w:val="1"/>
      <w:numFmt w:val="bullet"/>
      <w:lvlText w:val=""/>
      <w:lvlJc w:val="left"/>
      <w:pPr>
        <w:ind w:left="579" w:hanging="579"/>
      </w:pPr>
      <w:rPr>
        <w:rFonts w:ascii="Wingdings" w:hAnsi="Wingdings" w:hint="default"/>
        <w:w w:val="100"/>
        <w:lang w:val="es-ES" w:eastAsia="es-ES" w:bidi="es-ES"/>
      </w:rPr>
    </w:lvl>
    <w:lvl w:ilvl="1" w:tplc="041F0001">
      <w:start w:val="1"/>
      <w:numFmt w:val="bullet"/>
      <w:lvlText w:val=""/>
      <w:lvlJc w:val="left"/>
      <w:pPr>
        <w:ind w:left="1053" w:hanging="360"/>
      </w:pPr>
      <w:rPr>
        <w:rFonts w:ascii="Symbol" w:hAnsi="Symbol" w:hint="default"/>
      </w:rPr>
    </w:lvl>
    <w:lvl w:ilvl="2" w:tplc="32CC028C">
      <w:numFmt w:val="bullet"/>
      <w:lvlText w:val="•"/>
      <w:lvlJc w:val="left"/>
      <w:pPr>
        <w:ind w:left="1166" w:hanging="156"/>
      </w:pPr>
      <w:rPr>
        <w:lang w:val="es-ES" w:eastAsia="es-ES" w:bidi="es-ES"/>
      </w:rPr>
    </w:lvl>
    <w:lvl w:ilvl="3" w:tplc="10ACDC90">
      <w:numFmt w:val="bullet"/>
      <w:lvlText w:val="•"/>
      <w:lvlJc w:val="left"/>
      <w:pPr>
        <w:ind w:left="1286" w:hanging="156"/>
      </w:pPr>
      <w:rPr>
        <w:lang w:val="es-ES" w:eastAsia="es-ES" w:bidi="es-ES"/>
      </w:rPr>
    </w:lvl>
    <w:lvl w:ilvl="4" w:tplc="030E8E54">
      <w:numFmt w:val="bullet"/>
      <w:lvlText w:val="•"/>
      <w:lvlJc w:val="left"/>
      <w:pPr>
        <w:ind w:left="2717" w:hanging="156"/>
      </w:pPr>
      <w:rPr>
        <w:lang w:val="es-ES" w:eastAsia="es-ES" w:bidi="es-ES"/>
      </w:rPr>
    </w:lvl>
    <w:lvl w:ilvl="5" w:tplc="A662A0FA">
      <w:numFmt w:val="bullet"/>
      <w:lvlText w:val="•"/>
      <w:lvlJc w:val="left"/>
      <w:pPr>
        <w:ind w:left="4149" w:hanging="156"/>
      </w:pPr>
      <w:rPr>
        <w:lang w:val="es-ES" w:eastAsia="es-ES" w:bidi="es-ES"/>
      </w:rPr>
    </w:lvl>
    <w:lvl w:ilvl="6" w:tplc="1CCAC998">
      <w:numFmt w:val="bullet"/>
      <w:lvlText w:val="•"/>
      <w:lvlJc w:val="left"/>
      <w:pPr>
        <w:ind w:left="5580" w:hanging="156"/>
      </w:pPr>
      <w:rPr>
        <w:lang w:val="es-ES" w:eastAsia="es-ES" w:bidi="es-ES"/>
      </w:rPr>
    </w:lvl>
    <w:lvl w:ilvl="7" w:tplc="61DC9C5A">
      <w:numFmt w:val="bullet"/>
      <w:lvlText w:val="•"/>
      <w:lvlJc w:val="left"/>
      <w:pPr>
        <w:ind w:left="7012" w:hanging="156"/>
      </w:pPr>
      <w:rPr>
        <w:lang w:val="es-ES" w:eastAsia="es-ES" w:bidi="es-ES"/>
      </w:rPr>
    </w:lvl>
    <w:lvl w:ilvl="8" w:tplc="C304F704">
      <w:numFmt w:val="bullet"/>
      <w:lvlText w:val="•"/>
      <w:lvlJc w:val="left"/>
      <w:pPr>
        <w:ind w:left="8443" w:hanging="156"/>
      </w:pPr>
      <w:rPr>
        <w:lang w:val="es-ES" w:eastAsia="es-ES" w:bidi="es-ES"/>
      </w:rPr>
    </w:lvl>
  </w:abstractNum>
  <w:abstractNum w:abstractNumId="18">
    <w:nsid w:val="63EB6C56"/>
    <w:multiLevelType w:val="hybridMultilevel"/>
    <w:tmpl w:val="A146803E"/>
    <w:lvl w:ilvl="0" w:tplc="080A000D">
      <w:start w:val="1"/>
      <w:numFmt w:val="bullet"/>
      <w:lvlText w:val=""/>
      <w:lvlJc w:val="left"/>
      <w:pPr>
        <w:ind w:left="129" w:hanging="579"/>
      </w:pPr>
      <w:rPr>
        <w:rFonts w:ascii="Wingdings" w:hAnsi="Wingdings" w:hint="default"/>
        <w:w w:val="100"/>
        <w:lang w:val="es-ES" w:eastAsia="es-ES" w:bidi="es-ES"/>
      </w:rPr>
    </w:lvl>
    <w:lvl w:ilvl="1" w:tplc="041F0001">
      <w:start w:val="1"/>
      <w:numFmt w:val="bullet"/>
      <w:lvlText w:val=""/>
      <w:lvlJc w:val="left"/>
      <w:pPr>
        <w:ind w:left="603" w:hanging="360"/>
      </w:pPr>
      <w:rPr>
        <w:rFonts w:ascii="Symbol" w:hAnsi="Symbol" w:hint="default"/>
      </w:rPr>
    </w:lvl>
    <w:lvl w:ilvl="2" w:tplc="FFFFFFFF">
      <w:numFmt w:val="bullet"/>
      <w:lvlText w:val="•"/>
      <w:lvlJc w:val="left"/>
      <w:pPr>
        <w:ind w:left="716" w:hanging="156"/>
      </w:pPr>
      <w:rPr>
        <w:lang w:val="es-ES" w:eastAsia="es-ES" w:bidi="es-ES"/>
      </w:rPr>
    </w:lvl>
    <w:lvl w:ilvl="3" w:tplc="FFFFFFFF">
      <w:numFmt w:val="bullet"/>
      <w:lvlText w:val="•"/>
      <w:lvlJc w:val="left"/>
      <w:pPr>
        <w:ind w:left="836" w:hanging="156"/>
      </w:pPr>
      <w:rPr>
        <w:lang w:val="es-ES" w:eastAsia="es-ES" w:bidi="es-ES"/>
      </w:rPr>
    </w:lvl>
    <w:lvl w:ilvl="4" w:tplc="FFFFFFFF">
      <w:numFmt w:val="bullet"/>
      <w:lvlText w:val="•"/>
      <w:lvlJc w:val="left"/>
      <w:pPr>
        <w:ind w:left="2267" w:hanging="156"/>
      </w:pPr>
      <w:rPr>
        <w:lang w:val="es-ES" w:eastAsia="es-ES" w:bidi="es-ES"/>
      </w:rPr>
    </w:lvl>
    <w:lvl w:ilvl="5" w:tplc="FFFFFFFF">
      <w:numFmt w:val="bullet"/>
      <w:lvlText w:val="•"/>
      <w:lvlJc w:val="left"/>
      <w:pPr>
        <w:ind w:left="3699" w:hanging="156"/>
      </w:pPr>
      <w:rPr>
        <w:lang w:val="es-ES" w:eastAsia="es-ES" w:bidi="es-ES"/>
      </w:rPr>
    </w:lvl>
    <w:lvl w:ilvl="6" w:tplc="FFFFFFFF">
      <w:numFmt w:val="bullet"/>
      <w:lvlText w:val="•"/>
      <w:lvlJc w:val="left"/>
      <w:pPr>
        <w:ind w:left="5130" w:hanging="156"/>
      </w:pPr>
      <w:rPr>
        <w:lang w:val="es-ES" w:eastAsia="es-ES" w:bidi="es-ES"/>
      </w:rPr>
    </w:lvl>
    <w:lvl w:ilvl="7" w:tplc="FFFFFFFF">
      <w:numFmt w:val="bullet"/>
      <w:lvlText w:val="•"/>
      <w:lvlJc w:val="left"/>
      <w:pPr>
        <w:ind w:left="6562" w:hanging="156"/>
      </w:pPr>
      <w:rPr>
        <w:lang w:val="es-ES" w:eastAsia="es-ES" w:bidi="es-ES"/>
      </w:rPr>
    </w:lvl>
    <w:lvl w:ilvl="8" w:tplc="FFFFFFFF">
      <w:numFmt w:val="bullet"/>
      <w:lvlText w:val="•"/>
      <w:lvlJc w:val="left"/>
      <w:pPr>
        <w:ind w:left="7993" w:hanging="156"/>
      </w:pPr>
      <w:rPr>
        <w:lang w:val="es-ES" w:eastAsia="es-ES" w:bidi="es-ES"/>
      </w:rPr>
    </w:lvl>
  </w:abstractNum>
  <w:abstractNum w:abstractNumId="19">
    <w:nsid w:val="64112321"/>
    <w:multiLevelType w:val="multilevel"/>
    <w:tmpl w:val="B1DE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2724CCD"/>
    <w:multiLevelType w:val="multilevel"/>
    <w:tmpl w:val="27FE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38D3B98"/>
    <w:multiLevelType w:val="hybridMultilevel"/>
    <w:tmpl w:val="CDD2A32E"/>
    <w:lvl w:ilvl="0" w:tplc="44FCF2A6">
      <w:numFmt w:val="bullet"/>
      <w:lvlText w:val="-"/>
      <w:lvlJc w:val="left"/>
      <w:pPr>
        <w:ind w:left="1080" w:hanging="720"/>
      </w:pPr>
      <w:rPr>
        <w:rFonts w:ascii="Avenir Next LT Pro Light" w:eastAsia="Arial Black" w:hAnsi="Avenir Next LT Pro Light"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BE45E1"/>
    <w:multiLevelType w:val="hybridMultilevel"/>
    <w:tmpl w:val="378AF2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B065597"/>
    <w:multiLevelType w:val="hybridMultilevel"/>
    <w:tmpl w:val="BDF64104"/>
    <w:lvl w:ilvl="0" w:tplc="041F000D">
      <w:start w:val="1"/>
      <w:numFmt w:val="bullet"/>
      <w:lvlText w:val=""/>
      <w:lvlJc w:val="left"/>
      <w:pPr>
        <w:ind w:left="721" w:hanging="579"/>
      </w:pPr>
      <w:rPr>
        <w:rFonts w:ascii="Wingdings" w:hAnsi="Wingdings" w:hint="default"/>
        <w:w w:val="100"/>
        <w:lang w:val="es-ES" w:eastAsia="es-ES" w:bidi="es-ES"/>
      </w:rPr>
    </w:lvl>
    <w:lvl w:ilvl="1" w:tplc="FFFFFFFF">
      <w:numFmt w:val="bullet"/>
      <w:lvlText w:val=""/>
      <w:lvlJc w:val="left"/>
      <w:pPr>
        <w:ind w:left="683" w:hanging="156"/>
      </w:pPr>
      <w:rPr>
        <w:rFonts w:hint="default"/>
        <w:w w:val="100"/>
        <w:lang w:val="es-ES" w:eastAsia="es-ES" w:bidi="es-ES"/>
      </w:rPr>
    </w:lvl>
    <w:lvl w:ilvl="2" w:tplc="FFFFFFFF">
      <w:numFmt w:val="bullet"/>
      <w:lvlText w:val="•"/>
      <w:lvlJc w:val="left"/>
      <w:pPr>
        <w:ind w:left="1000" w:hanging="156"/>
      </w:pPr>
      <w:rPr>
        <w:rFonts w:hint="default"/>
        <w:lang w:val="es-ES" w:eastAsia="es-ES" w:bidi="es-ES"/>
      </w:rPr>
    </w:lvl>
    <w:lvl w:ilvl="3" w:tplc="FFFFFFFF">
      <w:numFmt w:val="bullet"/>
      <w:lvlText w:val="•"/>
      <w:lvlJc w:val="left"/>
      <w:pPr>
        <w:ind w:left="1120" w:hanging="156"/>
      </w:pPr>
      <w:rPr>
        <w:rFonts w:hint="default"/>
        <w:lang w:val="es-ES" w:eastAsia="es-ES" w:bidi="es-ES"/>
      </w:rPr>
    </w:lvl>
    <w:lvl w:ilvl="4" w:tplc="FFFFFFFF">
      <w:numFmt w:val="bullet"/>
      <w:lvlText w:val="•"/>
      <w:lvlJc w:val="left"/>
      <w:pPr>
        <w:ind w:left="2551" w:hanging="156"/>
      </w:pPr>
      <w:rPr>
        <w:rFonts w:hint="default"/>
        <w:lang w:val="es-ES" w:eastAsia="es-ES" w:bidi="es-ES"/>
      </w:rPr>
    </w:lvl>
    <w:lvl w:ilvl="5" w:tplc="FFFFFFFF">
      <w:numFmt w:val="bullet"/>
      <w:lvlText w:val="•"/>
      <w:lvlJc w:val="left"/>
      <w:pPr>
        <w:ind w:left="3983" w:hanging="156"/>
      </w:pPr>
      <w:rPr>
        <w:rFonts w:hint="default"/>
        <w:lang w:val="es-ES" w:eastAsia="es-ES" w:bidi="es-ES"/>
      </w:rPr>
    </w:lvl>
    <w:lvl w:ilvl="6" w:tplc="FFFFFFFF">
      <w:numFmt w:val="bullet"/>
      <w:lvlText w:val="•"/>
      <w:lvlJc w:val="left"/>
      <w:pPr>
        <w:ind w:left="5414" w:hanging="156"/>
      </w:pPr>
      <w:rPr>
        <w:rFonts w:hint="default"/>
        <w:lang w:val="es-ES" w:eastAsia="es-ES" w:bidi="es-ES"/>
      </w:rPr>
    </w:lvl>
    <w:lvl w:ilvl="7" w:tplc="FFFFFFFF">
      <w:numFmt w:val="bullet"/>
      <w:lvlText w:val="•"/>
      <w:lvlJc w:val="left"/>
      <w:pPr>
        <w:ind w:left="6846" w:hanging="156"/>
      </w:pPr>
      <w:rPr>
        <w:rFonts w:hint="default"/>
        <w:lang w:val="es-ES" w:eastAsia="es-ES" w:bidi="es-ES"/>
      </w:rPr>
    </w:lvl>
    <w:lvl w:ilvl="8" w:tplc="FFFFFFFF">
      <w:numFmt w:val="bullet"/>
      <w:lvlText w:val="•"/>
      <w:lvlJc w:val="left"/>
      <w:pPr>
        <w:ind w:left="8277" w:hanging="156"/>
      </w:pPr>
      <w:rPr>
        <w:rFonts w:hint="default"/>
        <w:lang w:val="es-ES" w:eastAsia="es-ES" w:bidi="es-ES"/>
      </w:rPr>
    </w:lvl>
  </w:abstractNum>
  <w:abstractNum w:abstractNumId="28">
    <w:nsid w:val="7B7C082E"/>
    <w:multiLevelType w:val="hybridMultilevel"/>
    <w:tmpl w:val="877642AC"/>
    <w:lvl w:ilvl="0" w:tplc="04090001">
      <w:start w:val="1"/>
      <w:numFmt w:val="bullet"/>
      <w:lvlText w:val=""/>
      <w:lvlJc w:val="left"/>
      <w:pPr>
        <w:ind w:left="721" w:hanging="579"/>
      </w:pPr>
      <w:rPr>
        <w:rFonts w:ascii="Symbol" w:hAnsi="Symbol" w:hint="default"/>
        <w:w w:val="100"/>
        <w:lang w:val="es-ES" w:eastAsia="es-ES" w:bidi="es-ES"/>
      </w:rPr>
    </w:lvl>
    <w:lvl w:ilvl="1" w:tplc="041F0001">
      <w:start w:val="1"/>
      <w:numFmt w:val="bullet"/>
      <w:lvlText w:val=""/>
      <w:lvlJc w:val="left"/>
      <w:pPr>
        <w:ind w:left="1195" w:hanging="360"/>
      </w:pPr>
      <w:rPr>
        <w:rFonts w:ascii="Symbol" w:hAnsi="Symbol" w:hint="default"/>
      </w:rPr>
    </w:lvl>
    <w:lvl w:ilvl="2" w:tplc="32CC028C">
      <w:numFmt w:val="bullet"/>
      <w:lvlText w:val="•"/>
      <w:lvlJc w:val="left"/>
      <w:pPr>
        <w:ind w:left="1308" w:hanging="156"/>
      </w:pPr>
      <w:rPr>
        <w:lang w:val="es-ES" w:eastAsia="es-ES" w:bidi="es-ES"/>
      </w:rPr>
    </w:lvl>
    <w:lvl w:ilvl="3" w:tplc="10ACDC90">
      <w:numFmt w:val="bullet"/>
      <w:lvlText w:val="•"/>
      <w:lvlJc w:val="left"/>
      <w:pPr>
        <w:ind w:left="1428" w:hanging="156"/>
      </w:pPr>
      <w:rPr>
        <w:lang w:val="es-ES" w:eastAsia="es-ES" w:bidi="es-ES"/>
      </w:rPr>
    </w:lvl>
    <w:lvl w:ilvl="4" w:tplc="030E8E54">
      <w:numFmt w:val="bullet"/>
      <w:lvlText w:val="•"/>
      <w:lvlJc w:val="left"/>
      <w:pPr>
        <w:ind w:left="2859" w:hanging="156"/>
      </w:pPr>
      <w:rPr>
        <w:lang w:val="es-ES" w:eastAsia="es-ES" w:bidi="es-ES"/>
      </w:rPr>
    </w:lvl>
    <w:lvl w:ilvl="5" w:tplc="A662A0FA">
      <w:numFmt w:val="bullet"/>
      <w:lvlText w:val="•"/>
      <w:lvlJc w:val="left"/>
      <w:pPr>
        <w:ind w:left="4291" w:hanging="156"/>
      </w:pPr>
      <w:rPr>
        <w:lang w:val="es-ES" w:eastAsia="es-ES" w:bidi="es-ES"/>
      </w:rPr>
    </w:lvl>
    <w:lvl w:ilvl="6" w:tplc="1CCAC998">
      <w:numFmt w:val="bullet"/>
      <w:lvlText w:val="•"/>
      <w:lvlJc w:val="left"/>
      <w:pPr>
        <w:ind w:left="5722" w:hanging="156"/>
      </w:pPr>
      <w:rPr>
        <w:lang w:val="es-ES" w:eastAsia="es-ES" w:bidi="es-ES"/>
      </w:rPr>
    </w:lvl>
    <w:lvl w:ilvl="7" w:tplc="61DC9C5A">
      <w:numFmt w:val="bullet"/>
      <w:lvlText w:val="•"/>
      <w:lvlJc w:val="left"/>
      <w:pPr>
        <w:ind w:left="7154" w:hanging="156"/>
      </w:pPr>
      <w:rPr>
        <w:lang w:val="es-ES" w:eastAsia="es-ES" w:bidi="es-ES"/>
      </w:rPr>
    </w:lvl>
    <w:lvl w:ilvl="8" w:tplc="C304F704">
      <w:numFmt w:val="bullet"/>
      <w:lvlText w:val="•"/>
      <w:lvlJc w:val="left"/>
      <w:pPr>
        <w:ind w:left="8585" w:hanging="156"/>
      </w:pPr>
      <w:rPr>
        <w:lang w:val="es-ES" w:eastAsia="es-ES" w:bidi="es-ES"/>
      </w:rPr>
    </w:lvl>
  </w:abstractNum>
  <w:abstractNum w:abstractNumId="29">
    <w:nsid w:val="7DF44447"/>
    <w:multiLevelType w:val="multilevel"/>
    <w:tmpl w:val="3CD2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nsid w:val="7F3C00E4"/>
    <w:multiLevelType w:val="hybridMultilevel"/>
    <w:tmpl w:val="424A6BD0"/>
    <w:lvl w:ilvl="0" w:tplc="041F000D">
      <w:start w:val="1"/>
      <w:numFmt w:val="bullet"/>
      <w:lvlText w:val=""/>
      <w:lvlJc w:val="left"/>
      <w:pPr>
        <w:ind w:left="765" w:hanging="360"/>
      </w:pPr>
      <w:rPr>
        <w:rFonts w:ascii="Wingdings" w:hAnsi="Wingdings" w:hint="default"/>
      </w:rPr>
    </w:lvl>
    <w:lvl w:ilvl="1" w:tplc="041F0003">
      <w:start w:val="1"/>
      <w:numFmt w:val="bullet"/>
      <w:lvlText w:val="o"/>
      <w:lvlJc w:val="left"/>
      <w:pPr>
        <w:ind w:left="1485" w:hanging="360"/>
      </w:pPr>
      <w:rPr>
        <w:rFonts w:ascii="Courier New" w:hAnsi="Courier New" w:cs="Courier New" w:hint="default"/>
      </w:rPr>
    </w:lvl>
    <w:lvl w:ilvl="2" w:tplc="041F0005">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start w:val="1"/>
      <w:numFmt w:val="bullet"/>
      <w:lvlText w:val="o"/>
      <w:lvlJc w:val="left"/>
      <w:pPr>
        <w:ind w:left="3645" w:hanging="360"/>
      </w:pPr>
      <w:rPr>
        <w:rFonts w:ascii="Courier New" w:hAnsi="Courier New" w:cs="Courier New" w:hint="default"/>
      </w:rPr>
    </w:lvl>
    <w:lvl w:ilvl="5" w:tplc="041F0005">
      <w:start w:val="1"/>
      <w:numFmt w:val="bullet"/>
      <w:lvlText w:val=""/>
      <w:lvlJc w:val="left"/>
      <w:pPr>
        <w:ind w:left="4365" w:hanging="360"/>
      </w:pPr>
      <w:rPr>
        <w:rFonts w:ascii="Wingdings" w:hAnsi="Wingdings" w:hint="default"/>
      </w:rPr>
    </w:lvl>
    <w:lvl w:ilvl="6" w:tplc="041F0001">
      <w:start w:val="1"/>
      <w:numFmt w:val="bullet"/>
      <w:lvlText w:val=""/>
      <w:lvlJc w:val="left"/>
      <w:pPr>
        <w:ind w:left="5085" w:hanging="360"/>
      </w:pPr>
      <w:rPr>
        <w:rFonts w:ascii="Symbol" w:hAnsi="Symbol" w:hint="default"/>
      </w:rPr>
    </w:lvl>
    <w:lvl w:ilvl="7" w:tplc="041F0003">
      <w:start w:val="1"/>
      <w:numFmt w:val="bullet"/>
      <w:lvlText w:val="o"/>
      <w:lvlJc w:val="left"/>
      <w:pPr>
        <w:ind w:left="5805" w:hanging="360"/>
      </w:pPr>
      <w:rPr>
        <w:rFonts w:ascii="Courier New" w:hAnsi="Courier New" w:cs="Courier New" w:hint="default"/>
      </w:rPr>
    </w:lvl>
    <w:lvl w:ilvl="8" w:tplc="041F0005">
      <w:start w:val="1"/>
      <w:numFmt w:val="bullet"/>
      <w:lvlText w:val=""/>
      <w:lvlJc w:val="left"/>
      <w:pPr>
        <w:ind w:left="6525" w:hanging="360"/>
      </w:pPr>
      <w:rPr>
        <w:rFonts w:ascii="Wingdings" w:hAnsi="Wingdings" w:hint="default"/>
      </w:rPr>
    </w:lvl>
  </w:abstractNum>
  <w:abstractNum w:abstractNumId="33">
    <w:nsid w:val="7FBE6A4C"/>
    <w:multiLevelType w:val="multilevel"/>
    <w:tmpl w:val="5680E378"/>
    <w:lvl w:ilvl="0">
      <w:start w:val="1"/>
      <w:numFmt w:val="bullet"/>
      <w:lvlText w:val="●"/>
      <w:lvlJc w:val="left"/>
      <w:pPr>
        <w:tabs>
          <w:tab w:val="num" w:pos="0"/>
        </w:tabs>
        <w:ind w:left="1080" w:hanging="360"/>
      </w:pPr>
      <w:rPr>
        <w:rFonts w:ascii="Noto Sans Symbols" w:hAnsi="Noto Sans Symbols" w:cs="Noto Sans Symbols" w:hint="default"/>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num w:numId="1">
    <w:abstractNumId w:val="11"/>
  </w:num>
  <w:num w:numId="2">
    <w:abstractNumId w:val="20"/>
  </w:num>
  <w:num w:numId="3">
    <w:abstractNumId w:val="1"/>
  </w:num>
  <w:num w:numId="4">
    <w:abstractNumId w:val="30"/>
  </w:num>
  <w:num w:numId="5">
    <w:abstractNumId w:val="6"/>
  </w:num>
  <w:num w:numId="6">
    <w:abstractNumId w:val="31"/>
  </w:num>
  <w:num w:numId="7">
    <w:abstractNumId w:val="21"/>
  </w:num>
  <w:num w:numId="8">
    <w:abstractNumId w:val="2"/>
  </w:num>
  <w:num w:numId="9">
    <w:abstractNumId w:val="0"/>
  </w:num>
  <w:num w:numId="10">
    <w:abstractNumId w:val="25"/>
  </w:num>
  <w:num w:numId="11">
    <w:abstractNumId w:val="16"/>
  </w:num>
  <w:num w:numId="12">
    <w:abstractNumId w:val="26"/>
  </w:num>
  <w:num w:numId="13">
    <w:abstractNumId w:val="3"/>
  </w:num>
  <w:num w:numId="14">
    <w:abstractNumId w:val="15"/>
  </w:num>
  <w:num w:numId="15">
    <w:abstractNumId w:val="33"/>
  </w:num>
  <w:num w:numId="16">
    <w:abstractNumId w:val="22"/>
  </w:num>
  <w:num w:numId="17">
    <w:abstractNumId w:val="13"/>
  </w:num>
  <w:num w:numId="18">
    <w:abstractNumId w:val="27"/>
  </w:num>
  <w:num w:numId="19">
    <w:abstractNumId w:val="4"/>
  </w:num>
  <w:num w:numId="20">
    <w:abstractNumId w:val="24"/>
  </w:num>
  <w:num w:numId="21">
    <w:abstractNumId w:val="12"/>
  </w:num>
  <w:num w:numId="22">
    <w:abstractNumId w:val="23"/>
  </w:num>
  <w:num w:numId="23">
    <w:abstractNumId w:val="19"/>
  </w:num>
  <w:num w:numId="24">
    <w:abstractNumId w:val="8"/>
  </w:num>
  <w:num w:numId="25">
    <w:abstractNumId w:val="18"/>
  </w:num>
  <w:num w:numId="26">
    <w:abstractNumId w:val="28"/>
  </w:num>
  <w:num w:numId="27">
    <w:abstractNumId w:val="9"/>
  </w:num>
  <w:num w:numId="28">
    <w:abstractNumId w:val="17"/>
  </w:num>
  <w:num w:numId="29">
    <w:abstractNumId w:val="10"/>
  </w:num>
  <w:num w:numId="30">
    <w:abstractNumId w:val="5"/>
  </w:num>
  <w:num w:numId="31">
    <w:abstractNumId w:val="32"/>
  </w:num>
  <w:num w:numId="32">
    <w:abstractNumId w:val="7"/>
  </w:num>
  <w:num w:numId="33">
    <w:abstractNumId w:val="2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AE"/>
    <w:rsid w:val="00004C47"/>
    <w:rsid w:val="00013562"/>
    <w:rsid w:val="0001692C"/>
    <w:rsid w:val="00021149"/>
    <w:rsid w:val="00030CC4"/>
    <w:rsid w:val="00033E60"/>
    <w:rsid w:val="000343D1"/>
    <w:rsid w:val="00045607"/>
    <w:rsid w:val="00047662"/>
    <w:rsid w:val="00052081"/>
    <w:rsid w:val="00054B88"/>
    <w:rsid w:val="000551EA"/>
    <w:rsid w:val="00055608"/>
    <w:rsid w:val="00056146"/>
    <w:rsid w:val="00060AE5"/>
    <w:rsid w:val="00061546"/>
    <w:rsid w:val="000655C9"/>
    <w:rsid w:val="000710AB"/>
    <w:rsid w:val="0007193B"/>
    <w:rsid w:val="000757A0"/>
    <w:rsid w:val="00075E8A"/>
    <w:rsid w:val="000832B8"/>
    <w:rsid w:val="00086143"/>
    <w:rsid w:val="000A0A08"/>
    <w:rsid w:val="000A3A6B"/>
    <w:rsid w:val="000A7F82"/>
    <w:rsid w:val="000B0AAE"/>
    <w:rsid w:val="000B1F10"/>
    <w:rsid w:val="000B326B"/>
    <w:rsid w:val="000C07F3"/>
    <w:rsid w:val="000D3699"/>
    <w:rsid w:val="000E2F26"/>
    <w:rsid w:val="000E3418"/>
    <w:rsid w:val="000E72D6"/>
    <w:rsid w:val="000F254F"/>
    <w:rsid w:val="000F3DF8"/>
    <w:rsid w:val="000F6DAB"/>
    <w:rsid w:val="00102C8E"/>
    <w:rsid w:val="001043E0"/>
    <w:rsid w:val="0010639A"/>
    <w:rsid w:val="001121F9"/>
    <w:rsid w:val="00113A97"/>
    <w:rsid w:val="00116E01"/>
    <w:rsid w:val="00117D76"/>
    <w:rsid w:val="00121FD1"/>
    <w:rsid w:val="00132ECB"/>
    <w:rsid w:val="0013542E"/>
    <w:rsid w:val="001413E1"/>
    <w:rsid w:val="001444F9"/>
    <w:rsid w:val="001509F9"/>
    <w:rsid w:val="00155426"/>
    <w:rsid w:val="00160E81"/>
    <w:rsid w:val="00161D27"/>
    <w:rsid w:val="001624C7"/>
    <w:rsid w:val="00167257"/>
    <w:rsid w:val="00170CC0"/>
    <w:rsid w:val="00172B82"/>
    <w:rsid w:val="00174C1D"/>
    <w:rsid w:val="00176352"/>
    <w:rsid w:val="001900EA"/>
    <w:rsid w:val="001952AC"/>
    <w:rsid w:val="00196258"/>
    <w:rsid w:val="001A22E0"/>
    <w:rsid w:val="001A4AFE"/>
    <w:rsid w:val="001B06F5"/>
    <w:rsid w:val="001B1C5B"/>
    <w:rsid w:val="001B5EC7"/>
    <w:rsid w:val="001B5EE4"/>
    <w:rsid w:val="001D1EAE"/>
    <w:rsid w:val="001D2F41"/>
    <w:rsid w:val="001E4F22"/>
    <w:rsid w:val="001E6D2A"/>
    <w:rsid w:val="001E7BC4"/>
    <w:rsid w:val="001F1BF3"/>
    <w:rsid w:val="001F3DBD"/>
    <w:rsid w:val="001F62FB"/>
    <w:rsid w:val="0020256E"/>
    <w:rsid w:val="00202913"/>
    <w:rsid w:val="002062A8"/>
    <w:rsid w:val="00217A79"/>
    <w:rsid w:val="00217DC2"/>
    <w:rsid w:val="00217E57"/>
    <w:rsid w:val="00223546"/>
    <w:rsid w:val="00226919"/>
    <w:rsid w:val="00226ACD"/>
    <w:rsid w:val="00227E1B"/>
    <w:rsid w:val="00234045"/>
    <w:rsid w:val="002367CC"/>
    <w:rsid w:val="00236E8A"/>
    <w:rsid w:val="0024070F"/>
    <w:rsid w:val="0024085C"/>
    <w:rsid w:val="00242410"/>
    <w:rsid w:val="00245762"/>
    <w:rsid w:val="00247E60"/>
    <w:rsid w:val="00257F0A"/>
    <w:rsid w:val="002619C3"/>
    <w:rsid w:val="00272C7D"/>
    <w:rsid w:val="00274C23"/>
    <w:rsid w:val="0027501B"/>
    <w:rsid w:val="0029470C"/>
    <w:rsid w:val="00295C9D"/>
    <w:rsid w:val="00296553"/>
    <w:rsid w:val="002A3DCB"/>
    <w:rsid w:val="002A6070"/>
    <w:rsid w:val="002B7435"/>
    <w:rsid w:val="002C2909"/>
    <w:rsid w:val="002C4C5F"/>
    <w:rsid w:val="002D2305"/>
    <w:rsid w:val="002E345C"/>
    <w:rsid w:val="002E4775"/>
    <w:rsid w:val="002F3EBA"/>
    <w:rsid w:val="002F497D"/>
    <w:rsid w:val="002F62F9"/>
    <w:rsid w:val="003010FF"/>
    <w:rsid w:val="00304EFC"/>
    <w:rsid w:val="00313067"/>
    <w:rsid w:val="0031553D"/>
    <w:rsid w:val="003155AF"/>
    <w:rsid w:val="00322052"/>
    <w:rsid w:val="00324681"/>
    <w:rsid w:val="00331C2B"/>
    <w:rsid w:val="00331CDF"/>
    <w:rsid w:val="003337A5"/>
    <w:rsid w:val="00333811"/>
    <w:rsid w:val="00335344"/>
    <w:rsid w:val="00335E9F"/>
    <w:rsid w:val="00341B58"/>
    <w:rsid w:val="00342A32"/>
    <w:rsid w:val="0034354B"/>
    <w:rsid w:val="00354E18"/>
    <w:rsid w:val="00364A22"/>
    <w:rsid w:val="00365520"/>
    <w:rsid w:val="003743B9"/>
    <w:rsid w:val="00374FD0"/>
    <w:rsid w:val="003754DB"/>
    <w:rsid w:val="00376B86"/>
    <w:rsid w:val="00380D0B"/>
    <w:rsid w:val="00382AF6"/>
    <w:rsid w:val="00391958"/>
    <w:rsid w:val="003952D2"/>
    <w:rsid w:val="003967C7"/>
    <w:rsid w:val="00396DA2"/>
    <w:rsid w:val="003A2A8C"/>
    <w:rsid w:val="003A49DB"/>
    <w:rsid w:val="003D78FD"/>
    <w:rsid w:val="003E0BC4"/>
    <w:rsid w:val="003E2CA1"/>
    <w:rsid w:val="003E59C9"/>
    <w:rsid w:val="003F3180"/>
    <w:rsid w:val="003F5D21"/>
    <w:rsid w:val="00405395"/>
    <w:rsid w:val="00407622"/>
    <w:rsid w:val="00411999"/>
    <w:rsid w:val="004134C5"/>
    <w:rsid w:val="00416285"/>
    <w:rsid w:val="004228EC"/>
    <w:rsid w:val="00426B1E"/>
    <w:rsid w:val="00442F50"/>
    <w:rsid w:val="00446846"/>
    <w:rsid w:val="00450F79"/>
    <w:rsid w:val="004549AB"/>
    <w:rsid w:val="00455FC7"/>
    <w:rsid w:val="00463F1C"/>
    <w:rsid w:val="004708E5"/>
    <w:rsid w:val="00476077"/>
    <w:rsid w:val="0047668F"/>
    <w:rsid w:val="004770D7"/>
    <w:rsid w:val="00481B81"/>
    <w:rsid w:val="004822E3"/>
    <w:rsid w:val="00490BAA"/>
    <w:rsid w:val="004A7E34"/>
    <w:rsid w:val="004B1160"/>
    <w:rsid w:val="004B3E57"/>
    <w:rsid w:val="004C0A26"/>
    <w:rsid w:val="004C4537"/>
    <w:rsid w:val="004C653E"/>
    <w:rsid w:val="004C79AA"/>
    <w:rsid w:val="004D2FAC"/>
    <w:rsid w:val="004D59AF"/>
    <w:rsid w:val="004E0CA4"/>
    <w:rsid w:val="004E3761"/>
    <w:rsid w:val="004E4322"/>
    <w:rsid w:val="004F27E7"/>
    <w:rsid w:val="005225C9"/>
    <w:rsid w:val="005247DC"/>
    <w:rsid w:val="00541D38"/>
    <w:rsid w:val="00543251"/>
    <w:rsid w:val="00546FB7"/>
    <w:rsid w:val="00546FCA"/>
    <w:rsid w:val="00567E44"/>
    <w:rsid w:val="00577222"/>
    <w:rsid w:val="00591057"/>
    <w:rsid w:val="005C2E67"/>
    <w:rsid w:val="005C37F1"/>
    <w:rsid w:val="005D48C9"/>
    <w:rsid w:val="005F270A"/>
    <w:rsid w:val="005F5CD4"/>
    <w:rsid w:val="0060130D"/>
    <w:rsid w:val="00610A6C"/>
    <w:rsid w:val="00612C58"/>
    <w:rsid w:val="00614E6C"/>
    <w:rsid w:val="006162EF"/>
    <w:rsid w:val="00620550"/>
    <w:rsid w:val="00626AB1"/>
    <w:rsid w:val="0063352C"/>
    <w:rsid w:val="00635E45"/>
    <w:rsid w:val="0063672F"/>
    <w:rsid w:val="006426F7"/>
    <w:rsid w:val="006432D6"/>
    <w:rsid w:val="0064517E"/>
    <w:rsid w:val="00651170"/>
    <w:rsid w:val="00652AE1"/>
    <w:rsid w:val="0065651F"/>
    <w:rsid w:val="00657DDE"/>
    <w:rsid w:val="0066078C"/>
    <w:rsid w:val="00663769"/>
    <w:rsid w:val="00667907"/>
    <w:rsid w:val="00671222"/>
    <w:rsid w:val="00677F98"/>
    <w:rsid w:val="00680FA4"/>
    <w:rsid w:val="00692524"/>
    <w:rsid w:val="006A6251"/>
    <w:rsid w:val="006B4B8F"/>
    <w:rsid w:val="006C6B86"/>
    <w:rsid w:val="006D351C"/>
    <w:rsid w:val="006D7C9A"/>
    <w:rsid w:val="006E2E62"/>
    <w:rsid w:val="006E3765"/>
    <w:rsid w:val="006F05FC"/>
    <w:rsid w:val="006F0680"/>
    <w:rsid w:val="006F0836"/>
    <w:rsid w:val="006F0B1D"/>
    <w:rsid w:val="00707BD4"/>
    <w:rsid w:val="0071600E"/>
    <w:rsid w:val="00716E5D"/>
    <w:rsid w:val="007320C4"/>
    <w:rsid w:val="00734D19"/>
    <w:rsid w:val="00735C88"/>
    <w:rsid w:val="0073687D"/>
    <w:rsid w:val="00751A45"/>
    <w:rsid w:val="00753C4E"/>
    <w:rsid w:val="00754B30"/>
    <w:rsid w:val="00765407"/>
    <w:rsid w:val="00767A5D"/>
    <w:rsid w:val="007768D8"/>
    <w:rsid w:val="00780578"/>
    <w:rsid w:val="007848EC"/>
    <w:rsid w:val="00784940"/>
    <w:rsid w:val="00797E1E"/>
    <w:rsid w:val="007A3C0A"/>
    <w:rsid w:val="007A4FD9"/>
    <w:rsid w:val="007A635A"/>
    <w:rsid w:val="007B1F41"/>
    <w:rsid w:val="007B2429"/>
    <w:rsid w:val="007B45C2"/>
    <w:rsid w:val="007B5FC5"/>
    <w:rsid w:val="007C13EF"/>
    <w:rsid w:val="007C6D55"/>
    <w:rsid w:val="007E475B"/>
    <w:rsid w:val="007E7156"/>
    <w:rsid w:val="007F29B3"/>
    <w:rsid w:val="008046B7"/>
    <w:rsid w:val="008114C2"/>
    <w:rsid w:val="008153A1"/>
    <w:rsid w:val="00817A94"/>
    <w:rsid w:val="0083543A"/>
    <w:rsid w:val="00837139"/>
    <w:rsid w:val="008509A1"/>
    <w:rsid w:val="00855012"/>
    <w:rsid w:val="0086037E"/>
    <w:rsid w:val="00861A26"/>
    <w:rsid w:val="00866AEC"/>
    <w:rsid w:val="00867843"/>
    <w:rsid w:val="008721F4"/>
    <w:rsid w:val="00876556"/>
    <w:rsid w:val="00877531"/>
    <w:rsid w:val="00881E98"/>
    <w:rsid w:val="00883770"/>
    <w:rsid w:val="008924DC"/>
    <w:rsid w:val="00894900"/>
    <w:rsid w:val="00895368"/>
    <w:rsid w:val="00896BCC"/>
    <w:rsid w:val="008A0438"/>
    <w:rsid w:val="008A0677"/>
    <w:rsid w:val="008B277E"/>
    <w:rsid w:val="008B55E3"/>
    <w:rsid w:val="008C0E03"/>
    <w:rsid w:val="008E0443"/>
    <w:rsid w:val="008E2E72"/>
    <w:rsid w:val="008F2A3E"/>
    <w:rsid w:val="008F5E57"/>
    <w:rsid w:val="0090698D"/>
    <w:rsid w:val="00920E18"/>
    <w:rsid w:val="00940A5E"/>
    <w:rsid w:val="00941414"/>
    <w:rsid w:val="009420B0"/>
    <w:rsid w:val="00942FFC"/>
    <w:rsid w:val="00950929"/>
    <w:rsid w:val="00955C92"/>
    <w:rsid w:val="00956D88"/>
    <w:rsid w:val="00960D78"/>
    <w:rsid w:val="009716D3"/>
    <w:rsid w:val="00980C07"/>
    <w:rsid w:val="00992528"/>
    <w:rsid w:val="00992C2F"/>
    <w:rsid w:val="00994E7C"/>
    <w:rsid w:val="009A38B6"/>
    <w:rsid w:val="009A3F1A"/>
    <w:rsid w:val="009B0D53"/>
    <w:rsid w:val="009B3865"/>
    <w:rsid w:val="009C469B"/>
    <w:rsid w:val="009C5D24"/>
    <w:rsid w:val="009C5DF7"/>
    <w:rsid w:val="009E18E5"/>
    <w:rsid w:val="009E30BA"/>
    <w:rsid w:val="009F1D98"/>
    <w:rsid w:val="009F63D2"/>
    <w:rsid w:val="00A026C1"/>
    <w:rsid w:val="00A124EF"/>
    <w:rsid w:val="00A27263"/>
    <w:rsid w:val="00A3152B"/>
    <w:rsid w:val="00A330EA"/>
    <w:rsid w:val="00A35EEE"/>
    <w:rsid w:val="00A456F8"/>
    <w:rsid w:val="00A6394B"/>
    <w:rsid w:val="00A66169"/>
    <w:rsid w:val="00A67E06"/>
    <w:rsid w:val="00A729DF"/>
    <w:rsid w:val="00A72B7E"/>
    <w:rsid w:val="00A85EA8"/>
    <w:rsid w:val="00A87E6F"/>
    <w:rsid w:val="00A94D51"/>
    <w:rsid w:val="00AA132C"/>
    <w:rsid w:val="00AA6AA0"/>
    <w:rsid w:val="00AA7456"/>
    <w:rsid w:val="00AB0202"/>
    <w:rsid w:val="00AB4ED5"/>
    <w:rsid w:val="00AC0421"/>
    <w:rsid w:val="00AC4297"/>
    <w:rsid w:val="00AC58B8"/>
    <w:rsid w:val="00AC7C4B"/>
    <w:rsid w:val="00AD0F4D"/>
    <w:rsid w:val="00AD2BD0"/>
    <w:rsid w:val="00AD42B1"/>
    <w:rsid w:val="00AD4719"/>
    <w:rsid w:val="00AE162C"/>
    <w:rsid w:val="00AE5A13"/>
    <w:rsid w:val="00AF1B13"/>
    <w:rsid w:val="00B04DAE"/>
    <w:rsid w:val="00B055FF"/>
    <w:rsid w:val="00B07F63"/>
    <w:rsid w:val="00B10793"/>
    <w:rsid w:val="00B10848"/>
    <w:rsid w:val="00B2345D"/>
    <w:rsid w:val="00B34252"/>
    <w:rsid w:val="00B34620"/>
    <w:rsid w:val="00B365F2"/>
    <w:rsid w:val="00B376E6"/>
    <w:rsid w:val="00B4208E"/>
    <w:rsid w:val="00B46CAB"/>
    <w:rsid w:val="00B47678"/>
    <w:rsid w:val="00B47DE4"/>
    <w:rsid w:val="00B51D65"/>
    <w:rsid w:val="00B56384"/>
    <w:rsid w:val="00B574DE"/>
    <w:rsid w:val="00B61010"/>
    <w:rsid w:val="00B63849"/>
    <w:rsid w:val="00B63F32"/>
    <w:rsid w:val="00B66874"/>
    <w:rsid w:val="00B70019"/>
    <w:rsid w:val="00B80E2C"/>
    <w:rsid w:val="00B84AD6"/>
    <w:rsid w:val="00B85FCD"/>
    <w:rsid w:val="00B91036"/>
    <w:rsid w:val="00B9303D"/>
    <w:rsid w:val="00B94AE5"/>
    <w:rsid w:val="00B94E74"/>
    <w:rsid w:val="00BB4FCE"/>
    <w:rsid w:val="00BD104C"/>
    <w:rsid w:val="00BD74AE"/>
    <w:rsid w:val="00BD7868"/>
    <w:rsid w:val="00BE5E33"/>
    <w:rsid w:val="00BF2DF2"/>
    <w:rsid w:val="00BF34F6"/>
    <w:rsid w:val="00BF4BBB"/>
    <w:rsid w:val="00BF6675"/>
    <w:rsid w:val="00C002E4"/>
    <w:rsid w:val="00C01925"/>
    <w:rsid w:val="00C028AD"/>
    <w:rsid w:val="00C045F0"/>
    <w:rsid w:val="00C12A19"/>
    <w:rsid w:val="00C14251"/>
    <w:rsid w:val="00C20479"/>
    <w:rsid w:val="00C24F70"/>
    <w:rsid w:val="00C251C1"/>
    <w:rsid w:val="00C301A6"/>
    <w:rsid w:val="00C33B25"/>
    <w:rsid w:val="00C446F7"/>
    <w:rsid w:val="00C46441"/>
    <w:rsid w:val="00C635F3"/>
    <w:rsid w:val="00C63CD8"/>
    <w:rsid w:val="00C7034E"/>
    <w:rsid w:val="00C7097C"/>
    <w:rsid w:val="00C72EFE"/>
    <w:rsid w:val="00C7302C"/>
    <w:rsid w:val="00C73E5B"/>
    <w:rsid w:val="00C82FE4"/>
    <w:rsid w:val="00C85BAD"/>
    <w:rsid w:val="00C864DE"/>
    <w:rsid w:val="00C908AC"/>
    <w:rsid w:val="00C928B1"/>
    <w:rsid w:val="00C930FC"/>
    <w:rsid w:val="00C93CDF"/>
    <w:rsid w:val="00C96D5C"/>
    <w:rsid w:val="00CA2683"/>
    <w:rsid w:val="00CA3404"/>
    <w:rsid w:val="00CB6F80"/>
    <w:rsid w:val="00CC4062"/>
    <w:rsid w:val="00CC44D6"/>
    <w:rsid w:val="00CC672B"/>
    <w:rsid w:val="00CD5485"/>
    <w:rsid w:val="00CD5967"/>
    <w:rsid w:val="00CE4634"/>
    <w:rsid w:val="00CF2FE5"/>
    <w:rsid w:val="00CF53E2"/>
    <w:rsid w:val="00D03843"/>
    <w:rsid w:val="00D06927"/>
    <w:rsid w:val="00D1137C"/>
    <w:rsid w:val="00D1142D"/>
    <w:rsid w:val="00D15837"/>
    <w:rsid w:val="00D37995"/>
    <w:rsid w:val="00D63EE1"/>
    <w:rsid w:val="00D76ADB"/>
    <w:rsid w:val="00D80C5D"/>
    <w:rsid w:val="00D81A7A"/>
    <w:rsid w:val="00D930C6"/>
    <w:rsid w:val="00D97F2D"/>
    <w:rsid w:val="00DA0260"/>
    <w:rsid w:val="00DA151A"/>
    <w:rsid w:val="00DA15D7"/>
    <w:rsid w:val="00DA2FA5"/>
    <w:rsid w:val="00DA5703"/>
    <w:rsid w:val="00DA66FB"/>
    <w:rsid w:val="00DB1090"/>
    <w:rsid w:val="00DB4304"/>
    <w:rsid w:val="00DB496C"/>
    <w:rsid w:val="00DC7127"/>
    <w:rsid w:val="00DD2D57"/>
    <w:rsid w:val="00DD5265"/>
    <w:rsid w:val="00DE3F62"/>
    <w:rsid w:val="00DE41D2"/>
    <w:rsid w:val="00DE65A3"/>
    <w:rsid w:val="00DF3893"/>
    <w:rsid w:val="00E050C1"/>
    <w:rsid w:val="00E07387"/>
    <w:rsid w:val="00E12408"/>
    <w:rsid w:val="00E1758B"/>
    <w:rsid w:val="00E20844"/>
    <w:rsid w:val="00E20D30"/>
    <w:rsid w:val="00E2728E"/>
    <w:rsid w:val="00E27646"/>
    <w:rsid w:val="00E32042"/>
    <w:rsid w:val="00E42B89"/>
    <w:rsid w:val="00E44D55"/>
    <w:rsid w:val="00E4784D"/>
    <w:rsid w:val="00E6657A"/>
    <w:rsid w:val="00E7034F"/>
    <w:rsid w:val="00E729B9"/>
    <w:rsid w:val="00E72D98"/>
    <w:rsid w:val="00E92A10"/>
    <w:rsid w:val="00E9653A"/>
    <w:rsid w:val="00EA67FF"/>
    <w:rsid w:val="00EA694E"/>
    <w:rsid w:val="00EB0D27"/>
    <w:rsid w:val="00EB6D2F"/>
    <w:rsid w:val="00EC0749"/>
    <w:rsid w:val="00EC4124"/>
    <w:rsid w:val="00ED3D50"/>
    <w:rsid w:val="00ED57D3"/>
    <w:rsid w:val="00ED7A3D"/>
    <w:rsid w:val="00EE04C5"/>
    <w:rsid w:val="00EE1BC4"/>
    <w:rsid w:val="00EE760C"/>
    <w:rsid w:val="00EE7CF4"/>
    <w:rsid w:val="00EF0283"/>
    <w:rsid w:val="00EF1201"/>
    <w:rsid w:val="00EF1B82"/>
    <w:rsid w:val="00EF1CB7"/>
    <w:rsid w:val="00EF5BF3"/>
    <w:rsid w:val="00EF702E"/>
    <w:rsid w:val="00F004B1"/>
    <w:rsid w:val="00F10D45"/>
    <w:rsid w:val="00F144C6"/>
    <w:rsid w:val="00F15018"/>
    <w:rsid w:val="00F15EA5"/>
    <w:rsid w:val="00F17809"/>
    <w:rsid w:val="00F220EA"/>
    <w:rsid w:val="00F248ED"/>
    <w:rsid w:val="00F30364"/>
    <w:rsid w:val="00F3597A"/>
    <w:rsid w:val="00F41886"/>
    <w:rsid w:val="00F42E7F"/>
    <w:rsid w:val="00F46BB5"/>
    <w:rsid w:val="00F522B6"/>
    <w:rsid w:val="00F530D7"/>
    <w:rsid w:val="00F560B4"/>
    <w:rsid w:val="00F61B8F"/>
    <w:rsid w:val="00F77F44"/>
    <w:rsid w:val="00F87135"/>
    <w:rsid w:val="00FA05AC"/>
    <w:rsid w:val="00FA09A3"/>
    <w:rsid w:val="00FA3479"/>
    <w:rsid w:val="00FA777D"/>
    <w:rsid w:val="00FB1F85"/>
    <w:rsid w:val="00FB2F62"/>
    <w:rsid w:val="00FC20AD"/>
    <w:rsid w:val="00FC284B"/>
    <w:rsid w:val="00FC3776"/>
    <w:rsid w:val="00FD5CA7"/>
    <w:rsid w:val="00FD6686"/>
    <w:rsid w:val="00FD78A7"/>
    <w:rsid w:val="00FE0ED2"/>
    <w:rsid w:val="00FE160C"/>
    <w:rsid w:val="00FE7665"/>
    <w:rsid w:val="00FF10E8"/>
    <w:rsid w:val="00FF19CE"/>
    <w:rsid w:val="00FF36CB"/>
    <w:rsid w:val="206917B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paragraph" w:styleId="Ttulo5">
    <w:name w:val="heading 5"/>
    <w:basedOn w:val="Normal"/>
    <w:next w:val="Normal"/>
    <w:link w:val="Ttulo5Car"/>
    <w:uiPriority w:val="9"/>
    <w:unhideWhenUsed/>
    <w:qFormat/>
    <w:rsid w:val="004E0CA4"/>
    <w:pPr>
      <w:keepNext/>
      <w:keepLines/>
      <w:widowControl w:val="0"/>
      <w:suppressAutoHyphens w:val="0"/>
      <w:autoSpaceDE w:val="0"/>
      <w:autoSpaceDN w:val="0"/>
      <w:adjustRightInd w:val="0"/>
      <w:spacing w:before="40" w:after="0" w:line="240" w:lineRule="auto"/>
      <w:outlineLvl w:val="4"/>
    </w:pPr>
    <w:rPr>
      <w:rFonts w:asciiTheme="majorHAnsi" w:eastAsiaTheme="majorEastAsia" w:hAnsiTheme="majorHAnsi" w:cs="Angsana New"/>
      <w:color w:val="365F91" w:themeColor="accent1" w:themeShade="BF"/>
      <w:sz w:val="24"/>
      <w:szCs w:val="30"/>
      <w:lang w:val="en-US" w:bidi="th-T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xmsonormal">
    <w:name w:val="x_xmsonormal"/>
    <w:basedOn w:val="Normal"/>
    <w:rsid w:val="00591057"/>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77F98"/>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table" w:customStyle="1" w:styleId="GridTable4Accent2">
    <w:name w:val="Grid Table 4 Accent 2"/>
    <w:basedOn w:val="Tablanormal"/>
    <w:uiPriority w:val="49"/>
    <w:rsid w:val="00F46BB5"/>
    <w:pPr>
      <w:suppressAutoHyphens w:val="0"/>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tulo5Car">
    <w:name w:val="Título 5 Car"/>
    <w:basedOn w:val="Fuentedeprrafopredeter"/>
    <w:link w:val="Ttulo5"/>
    <w:uiPriority w:val="9"/>
    <w:rsid w:val="004E0CA4"/>
    <w:rPr>
      <w:rFonts w:asciiTheme="majorHAnsi" w:eastAsiaTheme="majorEastAsia" w:hAnsiTheme="majorHAnsi" w:cs="Angsana New"/>
      <w:color w:val="365F91" w:themeColor="accent1" w:themeShade="BF"/>
      <w:sz w:val="24"/>
      <w:szCs w:val="30"/>
      <w:lang w:val="en-US" w:bidi="th-TH"/>
    </w:rPr>
  </w:style>
  <w:style w:type="paragraph" w:customStyle="1" w:styleId="xmsolistparagraph">
    <w:name w:val="x_msolistparagraph"/>
    <w:basedOn w:val="Normal"/>
    <w:rsid w:val="002A6070"/>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F87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paragraph" w:styleId="Ttulo5">
    <w:name w:val="heading 5"/>
    <w:basedOn w:val="Normal"/>
    <w:next w:val="Normal"/>
    <w:link w:val="Ttulo5Car"/>
    <w:uiPriority w:val="9"/>
    <w:unhideWhenUsed/>
    <w:qFormat/>
    <w:rsid w:val="004E0CA4"/>
    <w:pPr>
      <w:keepNext/>
      <w:keepLines/>
      <w:widowControl w:val="0"/>
      <w:suppressAutoHyphens w:val="0"/>
      <w:autoSpaceDE w:val="0"/>
      <w:autoSpaceDN w:val="0"/>
      <w:adjustRightInd w:val="0"/>
      <w:spacing w:before="40" w:after="0" w:line="240" w:lineRule="auto"/>
      <w:outlineLvl w:val="4"/>
    </w:pPr>
    <w:rPr>
      <w:rFonts w:asciiTheme="majorHAnsi" w:eastAsiaTheme="majorEastAsia" w:hAnsiTheme="majorHAnsi" w:cs="Angsana New"/>
      <w:color w:val="365F91" w:themeColor="accent1" w:themeShade="BF"/>
      <w:sz w:val="24"/>
      <w:szCs w:val="30"/>
      <w:lang w:val="en-US" w:bidi="th-T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xmsonormal">
    <w:name w:val="x_xmsonormal"/>
    <w:basedOn w:val="Normal"/>
    <w:rsid w:val="00591057"/>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77F98"/>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table" w:customStyle="1" w:styleId="GridTable4Accent2">
    <w:name w:val="Grid Table 4 Accent 2"/>
    <w:basedOn w:val="Tablanormal"/>
    <w:uiPriority w:val="49"/>
    <w:rsid w:val="00F46BB5"/>
    <w:pPr>
      <w:suppressAutoHyphens w:val="0"/>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tulo5Car">
    <w:name w:val="Título 5 Car"/>
    <w:basedOn w:val="Fuentedeprrafopredeter"/>
    <w:link w:val="Ttulo5"/>
    <w:uiPriority w:val="9"/>
    <w:rsid w:val="004E0CA4"/>
    <w:rPr>
      <w:rFonts w:asciiTheme="majorHAnsi" w:eastAsiaTheme="majorEastAsia" w:hAnsiTheme="majorHAnsi" w:cs="Angsana New"/>
      <w:color w:val="365F91" w:themeColor="accent1" w:themeShade="BF"/>
      <w:sz w:val="24"/>
      <w:szCs w:val="30"/>
      <w:lang w:val="en-US" w:bidi="th-TH"/>
    </w:rPr>
  </w:style>
  <w:style w:type="paragraph" w:customStyle="1" w:styleId="xmsolistparagraph">
    <w:name w:val="x_msolistparagraph"/>
    <w:basedOn w:val="Normal"/>
    <w:rsid w:val="002A6070"/>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F87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54">
      <w:bodyDiv w:val="1"/>
      <w:marLeft w:val="0"/>
      <w:marRight w:val="0"/>
      <w:marTop w:val="0"/>
      <w:marBottom w:val="0"/>
      <w:divBdr>
        <w:top w:val="none" w:sz="0" w:space="0" w:color="auto"/>
        <w:left w:val="none" w:sz="0" w:space="0" w:color="auto"/>
        <w:bottom w:val="none" w:sz="0" w:space="0" w:color="auto"/>
        <w:right w:val="none" w:sz="0" w:space="0" w:color="auto"/>
      </w:divBdr>
    </w:div>
    <w:div w:id="115343383">
      <w:bodyDiv w:val="1"/>
      <w:marLeft w:val="0"/>
      <w:marRight w:val="0"/>
      <w:marTop w:val="0"/>
      <w:marBottom w:val="0"/>
      <w:divBdr>
        <w:top w:val="none" w:sz="0" w:space="0" w:color="auto"/>
        <w:left w:val="none" w:sz="0" w:space="0" w:color="auto"/>
        <w:bottom w:val="none" w:sz="0" w:space="0" w:color="auto"/>
        <w:right w:val="none" w:sz="0" w:space="0" w:color="auto"/>
      </w:divBdr>
    </w:div>
    <w:div w:id="262616872">
      <w:bodyDiv w:val="1"/>
      <w:marLeft w:val="0"/>
      <w:marRight w:val="0"/>
      <w:marTop w:val="0"/>
      <w:marBottom w:val="0"/>
      <w:divBdr>
        <w:top w:val="none" w:sz="0" w:space="0" w:color="auto"/>
        <w:left w:val="none" w:sz="0" w:space="0" w:color="auto"/>
        <w:bottom w:val="none" w:sz="0" w:space="0" w:color="auto"/>
        <w:right w:val="none" w:sz="0" w:space="0" w:color="auto"/>
      </w:divBdr>
    </w:div>
    <w:div w:id="322006612">
      <w:bodyDiv w:val="1"/>
      <w:marLeft w:val="0"/>
      <w:marRight w:val="0"/>
      <w:marTop w:val="0"/>
      <w:marBottom w:val="0"/>
      <w:divBdr>
        <w:top w:val="none" w:sz="0" w:space="0" w:color="auto"/>
        <w:left w:val="none" w:sz="0" w:space="0" w:color="auto"/>
        <w:bottom w:val="none" w:sz="0" w:space="0" w:color="auto"/>
        <w:right w:val="none" w:sz="0" w:space="0" w:color="auto"/>
      </w:divBdr>
    </w:div>
    <w:div w:id="453400948">
      <w:bodyDiv w:val="1"/>
      <w:marLeft w:val="0"/>
      <w:marRight w:val="0"/>
      <w:marTop w:val="0"/>
      <w:marBottom w:val="0"/>
      <w:divBdr>
        <w:top w:val="none" w:sz="0" w:space="0" w:color="auto"/>
        <w:left w:val="none" w:sz="0" w:space="0" w:color="auto"/>
        <w:bottom w:val="none" w:sz="0" w:space="0" w:color="auto"/>
        <w:right w:val="none" w:sz="0" w:space="0" w:color="auto"/>
      </w:divBdr>
    </w:div>
    <w:div w:id="542209786">
      <w:bodyDiv w:val="1"/>
      <w:marLeft w:val="0"/>
      <w:marRight w:val="0"/>
      <w:marTop w:val="0"/>
      <w:marBottom w:val="0"/>
      <w:divBdr>
        <w:top w:val="none" w:sz="0" w:space="0" w:color="auto"/>
        <w:left w:val="none" w:sz="0" w:space="0" w:color="auto"/>
        <w:bottom w:val="none" w:sz="0" w:space="0" w:color="auto"/>
        <w:right w:val="none" w:sz="0" w:space="0" w:color="auto"/>
      </w:divBdr>
    </w:div>
    <w:div w:id="573585255">
      <w:bodyDiv w:val="1"/>
      <w:marLeft w:val="0"/>
      <w:marRight w:val="0"/>
      <w:marTop w:val="0"/>
      <w:marBottom w:val="0"/>
      <w:divBdr>
        <w:top w:val="none" w:sz="0" w:space="0" w:color="auto"/>
        <w:left w:val="none" w:sz="0" w:space="0" w:color="auto"/>
        <w:bottom w:val="none" w:sz="0" w:space="0" w:color="auto"/>
        <w:right w:val="none" w:sz="0" w:space="0" w:color="auto"/>
      </w:divBdr>
    </w:div>
    <w:div w:id="583760214">
      <w:bodyDiv w:val="1"/>
      <w:marLeft w:val="0"/>
      <w:marRight w:val="0"/>
      <w:marTop w:val="0"/>
      <w:marBottom w:val="0"/>
      <w:divBdr>
        <w:top w:val="none" w:sz="0" w:space="0" w:color="auto"/>
        <w:left w:val="none" w:sz="0" w:space="0" w:color="auto"/>
        <w:bottom w:val="none" w:sz="0" w:space="0" w:color="auto"/>
        <w:right w:val="none" w:sz="0" w:space="0" w:color="auto"/>
      </w:divBdr>
    </w:div>
    <w:div w:id="585379421">
      <w:bodyDiv w:val="1"/>
      <w:marLeft w:val="0"/>
      <w:marRight w:val="0"/>
      <w:marTop w:val="0"/>
      <w:marBottom w:val="0"/>
      <w:divBdr>
        <w:top w:val="none" w:sz="0" w:space="0" w:color="auto"/>
        <w:left w:val="none" w:sz="0" w:space="0" w:color="auto"/>
        <w:bottom w:val="none" w:sz="0" w:space="0" w:color="auto"/>
        <w:right w:val="none" w:sz="0" w:space="0" w:color="auto"/>
      </w:divBdr>
    </w:div>
    <w:div w:id="61213427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25708188">
      <w:bodyDiv w:val="1"/>
      <w:marLeft w:val="0"/>
      <w:marRight w:val="0"/>
      <w:marTop w:val="0"/>
      <w:marBottom w:val="0"/>
      <w:divBdr>
        <w:top w:val="none" w:sz="0" w:space="0" w:color="auto"/>
        <w:left w:val="none" w:sz="0" w:space="0" w:color="auto"/>
        <w:bottom w:val="none" w:sz="0" w:space="0" w:color="auto"/>
        <w:right w:val="none" w:sz="0" w:space="0" w:color="auto"/>
      </w:divBdr>
    </w:div>
    <w:div w:id="838816631">
      <w:bodyDiv w:val="1"/>
      <w:marLeft w:val="0"/>
      <w:marRight w:val="0"/>
      <w:marTop w:val="0"/>
      <w:marBottom w:val="0"/>
      <w:divBdr>
        <w:top w:val="none" w:sz="0" w:space="0" w:color="auto"/>
        <w:left w:val="none" w:sz="0" w:space="0" w:color="auto"/>
        <w:bottom w:val="none" w:sz="0" w:space="0" w:color="auto"/>
        <w:right w:val="none" w:sz="0" w:space="0" w:color="auto"/>
      </w:divBdr>
    </w:div>
    <w:div w:id="850416232">
      <w:bodyDiv w:val="1"/>
      <w:marLeft w:val="0"/>
      <w:marRight w:val="0"/>
      <w:marTop w:val="0"/>
      <w:marBottom w:val="0"/>
      <w:divBdr>
        <w:top w:val="none" w:sz="0" w:space="0" w:color="auto"/>
        <w:left w:val="none" w:sz="0" w:space="0" w:color="auto"/>
        <w:bottom w:val="none" w:sz="0" w:space="0" w:color="auto"/>
        <w:right w:val="none" w:sz="0" w:space="0" w:color="auto"/>
      </w:divBdr>
    </w:div>
    <w:div w:id="951864892">
      <w:bodyDiv w:val="1"/>
      <w:marLeft w:val="0"/>
      <w:marRight w:val="0"/>
      <w:marTop w:val="0"/>
      <w:marBottom w:val="0"/>
      <w:divBdr>
        <w:top w:val="none" w:sz="0" w:space="0" w:color="auto"/>
        <w:left w:val="none" w:sz="0" w:space="0" w:color="auto"/>
        <w:bottom w:val="none" w:sz="0" w:space="0" w:color="auto"/>
        <w:right w:val="none" w:sz="0" w:space="0" w:color="auto"/>
      </w:divBdr>
    </w:div>
    <w:div w:id="953176273">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3793943">
      <w:bodyDiv w:val="1"/>
      <w:marLeft w:val="0"/>
      <w:marRight w:val="0"/>
      <w:marTop w:val="0"/>
      <w:marBottom w:val="0"/>
      <w:divBdr>
        <w:top w:val="none" w:sz="0" w:space="0" w:color="auto"/>
        <w:left w:val="none" w:sz="0" w:space="0" w:color="auto"/>
        <w:bottom w:val="none" w:sz="0" w:space="0" w:color="auto"/>
        <w:right w:val="none" w:sz="0" w:space="0" w:color="auto"/>
      </w:divBdr>
    </w:div>
    <w:div w:id="1072392519">
      <w:bodyDiv w:val="1"/>
      <w:marLeft w:val="0"/>
      <w:marRight w:val="0"/>
      <w:marTop w:val="0"/>
      <w:marBottom w:val="0"/>
      <w:divBdr>
        <w:top w:val="none" w:sz="0" w:space="0" w:color="auto"/>
        <w:left w:val="none" w:sz="0" w:space="0" w:color="auto"/>
        <w:bottom w:val="none" w:sz="0" w:space="0" w:color="auto"/>
        <w:right w:val="none" w:sz="0" w:space="0" w:color="auto"/>
      </w:divBdr>
    </w:div>
    <w:div w:id="1128402983">
      <w:bodyDiv w:val="1"/>
      <w:marLeft w:val="0"/>
      <w:marRight w:val="0"/>
      <w:marTop w:val="0"/>
      <w:marBottom w:val="0"/>
      <w:divBdr>
        <w:top w:val="none" w:sz="0" w:space="0" w:color="auto"/>
        <w:left w:val="none" w:sz="0" w:space="0" w:color="auto"/>
        <w:bottom w:val="none" w:sz="0" w:space="0" w:color="auto"/>
        <w:right w:val="none" w:sz="0" w:space="0" w:color="auto"/>
      </w:divBdr>
    </w:div>
    <w:div w:id="1195777111">
      <w:bodyDiv w:val="1"/>
      <w:marLeft w:val="0"/>
      <w:marRight w:val="0"/>
      <w:marTop w:val="0"/>
      <w:marBottom w:val="0"/>
      <w:divBdr>
        <w:top w:val="none" w:sz="0" w:space="0" w:color="auto"/>
        <w:left w:val="none" w:sz="0" w:space="0" w:color="auto"/>
        <w:bottom w:val="none" w:sz="0" w:space="0" w:color="auto"/>
        <w:right w:val="none" w:sz="0" w:space="0" w:color="auto"/>
      </w:divBdr>
    </w:div>
    <w:div w:id="1250315224">
      <w:bodyDiv w:val="1"/>
      <w:marLeft w:val="0"/>
      <w:marRight w:val="0"/>
      <w:marTop w:val="0"/>
      <w:marBottom w:val="0"/>
      <w:divBdr>
        <w:top w:val="none" w:sz="0" w:space="0" w:color="auto"/>
        <w:left w:val="none" w:sz="0" w:space="0" w:color="auto"/>
        <w:bottom w:val="none" w:sz="0" w:space="0" w:color="auto"/>
        <w:right w:val="none" w:sz="0" w:space="0" w:color="auto"/>
      </w:divBdr>
    </w:div>
    <w:div w:id="1269001029">
      <w:bodyDiv w:val="1"/>
      <w:marLeft w:val="0"/>
      <w:marRight w:val="0"/>
      <w:marTop w:val="0"/>
      <w:marBottom w:val="0"/>
      <w:divBdr>
        <w:top w:val="none" w:sz="0" w:space="0" w:color="auto"/>
        <w:left w:val="none" w:sz="0" w:space="0" w:color="auto"/>
        <w:bottom w:val="none" w:sz="0" w:space="0" w:color="auto"/>
        <w:right w:val="none" w:sz="0" w:space="0" w:color="auto"/>
      </w:divBdr>
    </w:div>
    <w:div w:id="1274745940">
      <w:bodyDiv w:val="1"/>
      <w:marLeft w:val="0"/>
      <w:marRight w:val="0"/>
      <w:marTop w:val="0"/>
      <w:marBottom w:val="0"/>
      <w:divBdr>
        <w:top w:val="none" w:sz="0" w:space="0" w:color="auto"/>
        <w:left w:val="none" w:sz="0" w:space="0" w:color="auto"/>
        <w:bottom w:val="none" w:sz="0" w:space="0" w:color="auto"/>
        <w:right w:val="none" w:sz="0" w:space="0" w:color="auto"/>
      </w:divBdr>
    </w:div>
    <w:div w:id="1448543067">
      <w:bodyDiv w:val="1"/>
      <w:marLeft w:val="0"/>
      <w:marRight w:val="0"/>
      <w:marTop w:val="0"/>
      <w:marBottom w:val="0"/>
      <w:divBdr>
        <w:top w:val="none" w:sz="0" w:space="0" w:color="auto"/>
        <w:left w:val="none" w:sz="0" w:space="0" w:color="auto"/>
        <w:bottom w:val="none" w:sz="0" w:space="0" w:color="auto"/>
        <w:right w:val="none" w:sz="0" w:space="0" w:color="auto"/>
      </w:divBdr>
    </w:div>
    <w:div w:id="1508210037">
      <w:bodyDiv w:val="1"/>
      <w:marLeft w:val="0"/>
      <w:marRight w:val="0"/>
      <w:marTop w:val="0"/>
      <w:marBottom w:val="0"/>
      <w:divBdr>
        <w:top w:val="none" w:sz="0" w:space="0" w:color="auto"/>
        <w:left w:val="none" w:sz="0" w:space="0" w:color="auto"/>
        <w:bottom w:val="none" w:sz="0" w:space="0" w:color="auto"/>
        <w:right w:val="none" w:sz="0" w:space="0" w:color="auto"/>
      </w:divBdr>
    </w:div>
    <w:div w:id="1508859323">
      <w:bodyDiv w:val="1"/>
      <w:marLeft w:val="0"/>
      <w:marRight w:val="0"/>
      <w:marTop w:val="0"/>
      <w:marBottom w:val="0"/>
      <w:divBdr>
        <w:top w:val="none" w:sz="0" w:space="0" w:color="auto"/>
        <w:left w:val="none" w:sz="0" w:space="0" w:color="auto"/>
        <w:bottom w:val="none" w:sz="0" w:space="0" w:color="auto"/>
        <w:right w:val="none" w:sz="0" w:space="0" w:color="auto"/>
      </w:divBdr>
    </w:div>
    <w:div w:id="1546062604">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35986530">
      <w:bodyDiv w:val="1"/>
      <w:marLeft w:val="0"/>
      <w:marRight w:val="0"/>
      <w:marTop w:val="0"/>
      <w:marBottom w:val="0"/>
      <w:divBdr>
        <w:top w:val="none" w:sz="0" w:space="0" w:color="auto"/>
        <w:left w:val="none" w:sz="0" w:space="0" w:color="auto"/>
        <w:bottom w:val="none" w:sz="0" w:space="0" w:color="auto"/>
        <w:right w:val="none" w:sz="0" w:space="0" w:color="auto"/>
      </w:divBdr>
    </w:div>
    <w:div w:id="1757163857">
      <w:bodyDiv w:val="1"/>
      <w:marLeft w:val="0"/>
      <w:marRight w:val="0"/>
      <w:marTop w:val="0"/>
      <w:marBottom w:val="0"/>
      <w:divBdr>
        <w:top w:val="none" w:sz="0" w:space="0" w:color="auto"/>
        <w:left w:val="none" w:sz="0" w:space="0" w:color="auto"/>
        <w:bottom w:val="none" w:sz="0" w:space="0" w:color="auto"/>
        <w:right w:val="none" w:sz="0" w:space="0" w:color="auto"/>
      </w:divBdr>
    </w:div>
    <w:div w:id="1872067234">
      <w:bodyDiv w:val="1"/>
      <w:marLeft w:val="0"/>
      <w:marRight w:val="0"/>
      <w:marTop w:val="0"/>
      <w:marBottom w:val="0"/>
      <w:divBdr>
        <w:top w:val="none" w:sz="0" w:space="0" w:color="auto"/>
        <w:left w:val="none" w:sz="0" w:space="0" w:color="auto"/>
        <w:bottom w:val="none" w:sz="0" w:space="0" w:color="auto"/>
        <w:right w:val="none" w:sz="0" w:space="0" w:color="auto"/>
      </w:divBdr>
    </w:div>
    <w:div w:id="1891111798">
      <w:bodyDiv w:val="1"/>
      <w:marLeft w:val="0"/>
      <w:marRight w:val="0"/>
      <w:marTop w:val="0"/>
      <w:marBottom w:val="0"/>
      <w:divBdr>
        <w:top w:val="none" w:sz="0" w:space="0" w:color="auto"/>
        <w:left w:val="none" w:sz="0" w:space="0" w:color="auto"/>
        <w:bottom w:val="none" w:sz="0" w:space="0" w:color="auto"/>
        <w:right w:val="none" w:sz="0" w:space="0" w:color="auto"/>
      </w:divBdr>
    </w:div>
    <w:div w:id="1922375369">
      <w:bodyDiv w:val="1"/>
      <w:marLeft w:val="0"/>
      <w:marRight w:val="0"/>
      <w:marTop w:val="0"/>
      <w:marBottom w:val="0"/>
      <w:divBdr>
        <w:top w:val="none" w:sz="0" w:space="0" w:color="auto"/>
        <w:left w:val="none" w:sz="0" w:space="0" w:color="auto"/>
        <w:bottom w:val="none" w:sz="0" w:space="0" w:color="auto"/>
        <w:right w:val="none" w:sz="0" w:space="0" w:color="auto"/>
      </w:divBdr>
    </w:div>
    <w:div w:id="2071682879">
      <w:bodyDiv w:val="1"/>
      <w:marLeft w:val="0"/>
      <w:marRight w:val="0"/>
      <w:marTop w:val="0"/>
      <w:marBottom w:val="0"/>
      <w:divBdr>
        <w:top w:val="none" w:sz="0" w:space="0" w:color="auto"/>
        <w:left w:val="none" w:sz="0" w:space="0" w:color="auto"/>
        <w:bottom w:val="none" w:sz="0" w:space="0" w:color="auto"/>
        <w:right w:val="none" w:sz="0" w:space="0" w:color="auto"/>
      </w:divBdr>
    </w:div>
    <w:div w:id="211597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gister.health.gov.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evisa.gov.t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4DEF-920F-4972-B1F5-E09B0A672CF3}">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8B9120AE-19BA-4D9D-8C32-91B0F3A5DBF6}">
  <ds:schemaRefs>
    <ds:schemaRef ds:uri="http://schemas.microsoft.com/sharepoint/v3/contenttype/forms"/>
  </ds:schemaRefs>
</ds:datastoreItem>
</file>

<file path=customXml/itemProps3.xml><?xml version="1.0" encoding="utf-8"?>
<ds:datastoreItem xmlns:ds="http://schemas.openxmlformats.org/officeDocument/2006/customXml" ds:itemID="{5BC98454-EAF6-4116-82E3-92B7968EA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EF440-5BE5-4BA9-9AD1-83B84B6D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7</Pages>
  <Words>3317</Words>
  <Characters>18245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ARANTZA ALMAGUER NOGUERA</cp:lastModifiedBy>
  <cp:revision>226</cp:revision>
  <cp:lastPrinted>2025-01-19T22:10:00Z</cp:lastPrinted>
  <dcterms:created xsi:type="dcterms:W3CDTF">2023-07-25T23:19:00Z</dcterms:created>
  <dcterms:modified xsi:type="dcterms:W3CDTF">2025-01-20T21:08:00Z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