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54300BAC" w:rsidP="66CB0B45" w:rsidRDefault="54300BAC" w14:paraId="3EDF225C" w14:textId="55378C67">
      <w:pPr>
        <w:pStyle w:val="Normal"/>
        <w:suppressLineNumbers w:val="0"/>
        <w:bidi w:val="0"/>
        <w:spacing w:before="0" w:beforeAutospacing="off" w:after="0" w:afterAutospacing="off" w:line="279" w:lineRule="auto"/>
        <w:ind w:left="0" w:right="0"/>
        <w:jc w:val="center"/>
      </w:pPr>
      <w:r w:rsidRPr="66CB0B45" w:rsidR="54300BAC">
        <w:rPr>
          <w:rFonts w:ascii="Calibri" w:hAnsi="Calibri" w:eastAsia="Calibri" w:cs="Calibri" w:asciiTheme="minorAscii" w:hAnsiTheme="minorAscii" w:eastAsiaTheme="minorAscii" w:cstheme="minorAscii"/>
          <w:b w:val="1"/>
          <w:bCs w:val="1"/>
          <w:color w:val="BF4E14" w:themeColor="accent2" w:themeTint="FF" w:themeShade="BF"/>
          <w:sz w:val="36"/>
          <w:szCs w:val="36"/>
        </w:rPr>
        <w:t>Las perlas del Danubio</w:t>
      </w:r>
    </w:p>
    <w:p w:rsidR="51E64A59" w:rsidP="66CB0B45" w:rsidRDefault="51E64A59" w14:paraId="2BDA3ED3" w14:textId="601F2252">
      <w:pPr>
        <w:pStyle w:val="Normal"/>
        <w:suppressLineNumbers w:val="0"/>
        <w:bidi w:val="0"/>
        <w:spacing w:before="0" w:beforeAutospacing="off" w:after="0" w:afterAutospacing="off" w:line="279" w:lineRule="auto"/>
        <w:ind w:left="0" w:right="0"/>
        <w:jc w:val="center"/>
        <w:rPr>
          <w:rFonts w:ascii="Calibri" w:hAnsi="Calibri" w:eastAsia="Calibri" w:cs="Calibri" w:asciiTheme="minorAscii" w:hAnsiTheme="minorAscii" w:eastAsiaTheme="minorAscii" w:cstheme="minorAscii"/>
          <w:b w:val="1"/>
          <w:bCs w:val="1"/>
          <w:color w:val="BF4E14" w:themeColor="accent2" w:themeTint="FF" w:themeShade="BF"/>
          <w:sz w:val="32"/>
          <w:szCs w:val="32"/>
        </w:rPr>
      </w:pPr>
      <w:r w:rsidRPr="66CB0B45" w:rsidR="51E64A59">
        <w:rPr>
          <w:rFonts w:ascii="Calibri" w:hAnsi="Calibri" w:eastAsia="Calibri" w:cs="Calibri" w:asciiTheme="minorAscii" w:hAnsiTheme="minorAscii" w:eastAsiaTheme="minorAscii" w:cstheme="minorAscii"/>
          <w:b w:val="1"/>
          <w:bCs w:val="1"/>
          <w:color w:val="BF4E14" w:themeColor="accent2" w:themeTint="FF" w:themeShade="BF"/>
          <w:sz w:val="32"/>
          <w:szCs w:val="32"/>
        </w:rPr>
        <w:t>(puerto/puerto)</w:t>
      </w:r>
    </w:p>
    <w:p w:rsidR="4000E309" w:rsidP="4BB2B92E" w:rsidRDefault="4000E309" w14:paraId="7394CA86" w14:textId="044FA4B2">
      <w:pPr>
        <w:spacing w:after="0" w:afterAutospacing="off"/>
        <w:jc w:val="center"/>
        <w:rPr>
          <w:rFonts w:ascii="Calibri" w:hAnsi="Calibri" w:eastAsia="Calibri" w:cs="Calibri" w:asciiTheme="minorAscii" w:hAnsiTheme="minorAscii" w:eastAsiaTheme="minorAscii" w:cstheme="minorAscii"/>
        </w:rPr>
      </w:pPr>
      <w:r w:rsidRPr="66CB0B45" w:rsidR="54300BAC">
        <w:rPr>
          <w:rFonts w:ascii="Calibri" w:hAnsi="Calibri" w:eastAsia="Calibri" w:cs="Calibri" w:asciiTheme="minorAscii" w:hAnsiTheme="minorAscii" w:eastAsiaTheme="minorAscii" w:cstheme="minorAscii"/>
        </w:rPr>
        <w:t xml:space="preserve">08 </w:t>
      </w:r>
      <w:r w:rsidRPr="66CB0B45" w:rsidR="12FFEE1C">
        <w:rPr>
          <w:rFonts w:ascii="Calibri" w:hAnsi="Calibri" w:eastAsia="Calibri" w:cs="Calibri" w:asciiTheme="minorAscii" w:hAnsiTheme="minorAscii" w:eastAsiaTheme="minorAscii" w:cstheme="minorAscii"/>
        </w:rPr>
        <w:t xml:space="preserve">días / </w:t>
      </w:r>
      <w:r w:rsidRPr="66CB0B45" w:rsidR="7FE53E85">
        <w:rPr>
          <w:rFonts w:ascii="Calibri" w:hAnsi="Calibri" w:eastAsia="Calibri" w:cs="Calibri" w:asciiTheme="minorAscii" w:hAnsiTheme="minorAscii" w:eastAsiaTheme="minorAscii" w:cstheme="minorAscii"/>
        </w:rPr>
        <w:t>07</w:t>
      </w:r>
      <w:r w:rsidRPr="66CB0B45" w:rsidR="12FFEE1C">
        <w:rPr>
          <w:rFonts w:ascii="Calibri" w:hAnsi="Calibri" w:eastAsia="Calibri" w:cs="Calibri" w:asciiTheme="minorAscii" w:hAnsiTheme="minorAscii" w:eastAsiaTheme="minorAscii" w:cstheme="minorAscii"/>
        </w:rPr>
        <w:t xml:space="preserve"> </w:t>
      </w:r>
      <w:r w:rsidRPr="66CB0B45" w:rsidR="1C62F144">
        <w:rPr>
          <w:rFonts w:ascii="Calibri" w:hAnsi="Calibri" w:eastAsia="Calibri" w:cs="Calibri" w:asciiTheme="minorAscii" w:hAnsiTheme="minorAscii" w:eastAsiaTheme="minorAscii" w:cstheme="minorAscii"/>
        </w:rPr>
        <w:t>noches</w:t>
      </w:r>
    </w:p>
    <w:p w:rsidR="4BB2B92E" w:rsidP="4BB2B92E" w:rsidRDefault="4BB2B92E" w14:paraId="4A2F6B05" w14:textId="3FEF1E59">
      <w:pPr>
        <w:pStyle w:val="Normal"/>
        <w:spacing w:after="0" w:afterAutospacing="off"/>
        <w:jc w:val="center"/>
        <w:rPr>
          <w:rFonts w:ascii="Calibri" w:hAnsi="Calibri" w:eastAsia="Calibri" w:cs="Calibri" w:asciiTheme="minorAscii" w:hAnsiTheme="minorAscii" w:eastAsiaTheme="minorAscii" w:cstheme="minorAscii"/>
          <w:b w:val="1"/>
          <w:bCs w:val="1"/>
        </w:rPr>
      </w:pPr>
    </w:p>
    <w:p w:rsidR="4000E309" w:rsidP="00B31C7D" w:rsidRDefault="4000E309" w14:paraId="65C01435" w14:textId="02313517">
      <w:pPr>
        <w:pStyle w:val="Normal"/>
        <w:spacing w:after="0" w:afterAutospacing="off"/>
        <w:jc w:val="center"/>
      </w:pPr>
      <w:r w:rsidRPr="66CB0B45" w:rsidR="6E0D5A6D">
        <w:rPr>
          <w:rFonts w:ascii="Calibri" w:hAnsi="Calibri" w:eastAsia="Calibri" w:cs="Calibri" w:asciiTheme="minorAscii" w:hAnsiTheme="minorAscii" w:eastAsiaTheme="minorAscii" w:cstheme="minorAscii"/>
          <w:b w:val="1"/>
          <w:bCs w:val="1"/>
          <w:color w:val="auto"/>
          <w:sz w:val="28"/>
          <w:szCs w:val="28"/>
        </w:rPr>
        <w:t>Itinerario</w:t>
      </w:r>
    </w:p>
    <w:p w:rsidR="38D93C95" w:rsidP="66CB0B45" w:rsidRDefault="38D93C95" w14:paraId="389EF0C1" w14:textId="5C4DFD0E">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66CB0B45" w:rsidRDefault="38D93C95" w14:paraId="397A6AA4" w14:textId="22248FEC">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66CB0B45" w:rsidR="0F3BD3C8">
        <w:rPr>
          <w:rFonts w:ascii="Calibri" w:hAnsi="Calibri" w:eastAsia="Calibri" w:cs="Calibri" w:asciiTheme="minorAscii" w:hAnsiTheme="minorAscii" w:eastAsiaTheme="minorAscii" w:cstheme="minorAscii"/>
          <w:b w:val="1"/>
          <w:bCs w:val="1"/>
          <w:color w:val="auto"/>
          <w:sz w:val="28"/>
          <w:szCs w:val="28"/>
        </w:rPr>
        <w:t>Día 01: VIENA</w:t>
      </w:r>
    </w:p>
    <w:p w:rsidR="38D93C95" w:rsidP="66CB0B45" w:rsidRDefault="38D93C95" w14:paraId="3700A937" w14:textId="07A935DF">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Embarque a las 18.00h.</w:t>
      </w:r>
    </w:p>
    <w:p w:rsidR="38D93C95" w:rsidP="66CB0B45" w:rsidRDefault="38D93C95" w14:paraId="6C693104" w14:textId="697FE481">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Presentación de la tripulación y cóctel de bienvenida. Cena a bordo.</w:t>
      </w:r>
    </w:p>
    <w:p w:rsidR="38D93C95" w:rsidP="66CB0B45" w:rsidRDefault="38D93C95" w14:paraId="5FB05840" w14:textId="57C18E5F">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Salida del barco a las 20h00. Navegación nocturna hacia Melk.</w:t>
      </w:r>
    </w:p>
    <w:p w:rsidR="38D93C95" w:rsidP="66CB0B45" w:rsidRDefault="38D93C95" w14:paraId="1739F878" w14:textId="2A21446E">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66CB0B45" w:rsidRDefault="38D93C95" w14:paraId="5AC370E9" w14:textId="7E87627A">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66CB0B45" w:rsidR="0F3BD3C8">
        <w:rPr>
          <w:rFonts w:ascii="Calibri" w:hAnsi="Calibri" w:eastAsia="Calibri" w:cs="Calibri" w:asciiTheme="minorAscii" w:hAnsiTheme="minorAscii" w:eastAsiaTheme="minorAscii" w:cstheme="minorAscii"/>
          <w:b w:val="1"/>
          <w:bCs w:val="1"/>
          <w:color w:val="auto"/>
          <w:sz w:val="28"/>
          <w:szCs w:val="28"/>
        </w:rPr>
        <w:t>Día 02: MELK – DURNSTEIN</w:t>
      </w:r>
    </w:p>
    <w:p w:rsidR="38D93C95" w:rsidP="66CB0B45" w:rsidRDefault="38D93C95" w14:paraId="78980229" w14:textId="796BFE7B">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Excursión opcional de la Abadía de Melk (sólo con reserva previa antes de la salida), donde se podrá descubrir su impresionante biblioteca.</w:t>
      </w:r>
    </w:p>
    <w:p w:rsidR="38D93C95" w:rsidP="66CB0B45" w:rsidRDefault="38D93C95" w14:paraId="2B2C6B29" w14:textId="581000E6">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 xml:space="preserve">Navegación por la región de </w:t>
      </w:r>
      <w:r w:rsidRPr="66CB0B45" w:rsidR="0F3BD3C8">
        <w:rPr>
          <w:rFonts w:ascii="Calibri" w:hAnsi="Calibri" w:eastAsia="Calibri" w:cs="Calibri" w:asciiTheme="minorAscii" w:hAnsiTheme="minorAscii" w:eastAsiaTheme="minorAscii" w:cstheme="minorAscii"/>
          <w:b w:val="0"/>
          <w:bCs w:val="0"/>
          <w:color w:val="auto"/>
          <w:sz w:val="28"/>
          <w:szCs w:val="28"/>
        </w:rPr>
        <w:t>Wachau</w:t>
      </w:r>
      <w:r w:rsidRPr="66CB0B45" w:rsidR="0F3BD3C8">
        <w:rPr>
          <w:rFonts w:ascii="Calibri" w:hAnsi="Calibri" w:eastAsia="Calibri" w:cs="Calibri" w:asciiTheme="minorAscii" w:hAnsiTheme="minorAscii" w:eastAsiaTheme="minorAscii" w:cstheme="minorAscii"/>
          <w:b w:val="0"/>
          <w:bCs w:val="0"/>
          <w:color w:val="auto"/>
          <w:sz w:val="28"/>
          <w:szCs w:val="28"/>
        </w:rPr>
        <w:t>, donde ruinas góticas se alternan con pintorescos pueblos. Llegada a Durnstein. Paseo por esta encantadora población en compañía de la animadora del barco. Regreso a bordo al final de la tarde y continuación de la navegación hacia Bratislava.</w:t>
      </w:r>
    </w:p>
    <w:p w:rsidR="38D93C95" w:rsidP="66CB0B45" w:rsidRDefault="38D93C95" w14:paraId="5C5BB80A" w14:textId="2B579685">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66CB0B45" w:rsidRDefault="38D93C95" w14:paraId="079A7307" w14:textId="7E07C62F">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66CB0B45" w:rsidR="0F3BD3C8">
        <w:rPr>
          <w:rFonts w:ascii="Calibri" w:hAnsi="Calibri" w:eastAsia="Calibri" w:cs="Calibri" w:asciiTheme="minorAscii" w:hAnsiTheme="minorAscii" w:eastAsiaTheme="minorAscii" w:cstheme="minorAscii"/>
          <w:b w:val="1"/>
          <w:bCs w:val="1"/>
          <w:color w:val="auto"/>
          <w:sz w:val="28"/>
          <w:szCs w:val="28"/>
        </w:rPr>
        <w:t>Día 03: BRATISLAVA</w:t>
      </w:r>
      <w:r w:rsidRPr="66CB0B45" w:rsidR="0BDBE4E7">
        <w:rPr>
          <w:rFonts w:ascii="Calibri" w:hAnsi="Calibri" w:eastAsia="Calibri" w:cs="Calibri" w:asciiTheme="minorAscii" w:hAnsiTheme="minorAscii" w:eastAsiaTheme="minorAscii" w:cstheme="minorAscii"/>
          <w:b w:val="1"/>
          <w:bCs w:val="1"/>
          <w:color w:val="auto"/>
          <w:sz w:val="28"/>
          <w:szCs w:val="28"/>
        </w:rPr>
        <w:t xml:space="preserve"> – </w:t>
      </w:r>
      <w:r w:rsidRPr="66CB0B45" w:rsidR="0F3BD3C8">
        <w:rPr>
          <w:rFonts w:ascii="Calibri" w:hAnsi="Calibri" w:eastAsia="Calibri" w:cs="Calibri" w:asciiTheme="minorAscii" w:hAnsiTheme="minorAscii" w:eastAsiaTheme="minorAscii" w:cstheme="minorAscii"/>
          <w:b w:val="1"/>
          <w:bCs w:val="1"/>
          <w:color w:val="auto"/>
          <w:sz w:val="28"/>
          <w:szCs w:val="28"/>
        </w:rPr>
        <w:t>KALOCSA</w:t>
      </w:r>
    </w:p>
    <w:p w:rsidR="38D93C95" w:rsidP="66CB0B45" w:rsidRDefault="38D93C95" w14:paraId="1D3B110A" w14:textId="40C334BE">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Excursión opcional "activa" (</w:t>
      </w:r>
      <w:r w:rsidRPr="66CB0B45" w:rsidR="1F4688EA">
        <w:rPr>
          <w:rFonts w:ascii="Calibri" w:hAnsi="Calibri" w:eastAsia="Calibri" w:cs="Calibri" w:asciiTheme="minorAscii" w:hAnsiTheme="minorAscii" w:eastAsiaTheme="minorAscii" w:cstheme="minorAscii"/>
          <w:b w:val="0"/>
          <w:bCs w:val="0"/>
          <w:color w:val="auto"/>
          <w:sz w:val="28"/>
          <w:szCs w:val="28"/>
        </w:rPr>
        <w:t>pre-</w:t>
      </w:r>
      <w:r w:rsidRPr="66CB0B45" w:rsidR="0F3BD3C8">
        <w:rPr>
          <w:rFonts w:ascii="Calibri" w:hAnsi="Calibri" w:eastAsia="Calibri" w:cs="Calibri" w:asciiTheme="minorAscii" w:hAnsiTheme="minorAscii" w:eastAsiaTheme="minorAscii" w:cstheme="minorAscii"/>
          <w:b w:val="0"/>
          <w:bCs w:val="0"/>
          <w:color w:val="auto"/>
          <w:sz w:val="28"/>
          <w:szCs w:val="28"/>
        </w:rPr>
        <w:t>reserva obligatoria, no se puede contratar a bordo): paseo por la reserva natural de Devinska Kobyla, pasando por Sandberg hasta las ruinas del castillo Devin.</w:t>
      </w:r>
    </w:p>
    <w:p w:rsidR="38D93C95" w:rsidP="66CB0B45" w:rsidRDefault="38D93C95" w14:paraId="3DD8E5A7" w14:textId="36DF502E">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Excursión opcional "clásica": visita de Bratislava, que encanta por sus palacios barrocos y sus agradables plazas. Tarde de navegación hacia Kalocsa.</w:t>
      </w:r>
    </w:p>
    <w:p w:rsidR="38D93C95" w:rsidP="66CB0B45" w:rsidRDefault="38D93C95" w14:paraId="08A7FA52" w14:textId="3ED36A63">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p>
    <w:p w:rsidR="38D93C95" w:rsidP="66CB0B45" w:rsidRDefault="38D93C95" w14:paraId="4E8AC2F5" w14:textId="450EB28F">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66CB0B45" w:rsidR="0F3BD3C8">
        <w:rPr>
          <w:rFonts w:ascii="Calibri" w:hAnsi="Calibri" w:eastAsia="Calibri" w:cs="Calibri" w:asciiTheme="minorAscii" w:hAnsiTheme="minorAscii" w:eastAsiaTheme="minorAscii" w:cstheme="minorAscii"/>
          <w:b w:val="1"/>
          <w:bCs w:val="1"/>
          <w:color w:val="auto"/>
          <w:sz w:val="28"/>
          <w:szCs w:val="28"/>
        </w:rPr>
        <w:t xml:space="preserve">Día </w:t>
      </w:r>
      <w:r w:rsidRPr="66CB0B45" w:rsidR="794B66B8">
        <w:rPr>
          <w:rFonts w:ascii="Calibri" w:hAnsi="Calibri" w:eastAsia="Calibri" w:cs="Calibri" w:asciiTheme="minorAscii" w:hAnsiTheme="minorAscii" w:eastAsiaTheme="minorAscii" w:cstheme="minorAscii"/>
          <w:b w:val="1"/>
          <w:bCs w:val="1"/>
          <w:color w:val="auto"/>
          <w:sz w:val="28"/>
          <w:szCs w:val="28"/>
        </w:rPr>
        <w:t>0</w:t>
      </w:r>
      <w:r w:rsidRPr="66CB0B45" w:rsidR="0F3BD3C8">
        <w:rPr>
          <w:rFonts w:ascii="Calibri" w:hAnsi="Calibri" w:eastAsia="Calibri" w:cs="Calibri" w:asciiTheme="minorAscii" w:hAnsiTheme="minorAscii" w:eastAsiaTheme="minorAscii" w:cstheme="minorAscii"/>
          <w:b w:val="1"/>
          <w:bCs w:val="1"/>
          <w:color w:val="auto"/>
          <w:sz w:val="28"/>
          <w:szCs w:val="28"/>
        </w:rPr>
        <w:t>4: KALOCSA</w:t>
      </w:r>
      <w:r w:rsidRPr="66CB0B45" w:rsidR="6A551653">
        <w:rPr>
          <w:rFonts w:ascii="Calibri" w:hAnsi="Calibri" w:eastAsia="Calibri" w:cs="Calibri" w:asciiTheme="minorAscii" w:hAnsiTheme="minorAscii" w:eastAsiaTheme="minorAscii" w:cstheme="minorAscii"/>
          <w:b w:val="1"/>
          <w:bCs w:val="1"/>
          <w:color w:val="auto"/>
          <w:sz w:val="28"/>
          <w:szCs w:val="28"/>
        </w:rPr>
        <w:t xml:space="preserve"> – </w:t>
      </w:r>
      <w:r w:rsidRPr="66CB0B45" w:rsidR="0F3BD3C8">
        <w:rPr>
          <w:rFonts w:ascii="Calibri" w:hAnsi="Calibri" w:eastAsia="Calibri" w:cs="Calibri" w:asciiTheme="minorAscii" w:hAnsiTheme="minorAscii" w:eastAsiaTheme="minorAscii" w:cstheme="minorAscii"/>
          <w:b w:val="1"/>
          <w:bCs w:val="1"/>
          <w:color w:val="auto"/>
          <w:sz w:val="28"/>
          <w:szCs w:val="28"/>
        </w:rPr>
        <w:t>BUDAPEST</w:t>
      </w:r>
    </w:p>
    <w:p w:rsidR="38D93C95" w:rsidP="66CB0B45" w:rsidRDefault="38D93C95" w14:paraId="4C48A579" w14:textId="61D563A0">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 xml:space="preserve">Excursión opcional de la </w:t>
      </w:r>
      <w:r w:rsidRPr="66CB0B45" w:rsidR="0F3BD3C8">
        <w:rPr>
          <w:rFonts w:ascii="Calibri" w:hAnsi="Calibri" w:eastAsia="Calibri" w:cs="Calibri" w:asciiTheme="minorAscii" w:hAnsiTheme="minorAscii" w:eastAsiaTheme="minorAscii" w:cstheme="minorAscii"/>
          <w:b w:val="0"/>
          <w:bCs w:val="0"/>
          <w:color w:val="auto"/>
          <w:sz w:val="28"/>
          <w:szCs w:val="28"/>
        </w:rPr>
        <w:t>Puzsta</w:t>
      </w:r>
      <w:r w:rsidRPr="66CB0B45" w:rsidR="0F3BD3C8">
        <w:rPr>
          <w:rFonts w:ascii="Calibri" w:hAnsi="Calibri" w:eastAsia="Calibri" w:cs="Calibri" w:asciiTheme="minorAscii" w:hAnsiTheme="minorAscii" w:eastAsiaTheme="minorAscii" w:cstheme="minorAscii"/>
          <w:b w:val="0"/>
          <w:bCs w:val="0"/>
          <w:color w:val="auto"/>
          <w:sz w:val="28"/>
          <w:szCs w:val="28"/>
        </w:rPr>
        <w:t>, enorme planicie que en siglos atrás conformaba el oeste salvaje de Hungría. Allí se asistirá a un espectáculo ecuestre. Tarde de navegación hacia Budapest "la perla del Danubio", donde se llegará por la noche.</w:t>
      </w:r>
    </w:p>
    <w:p w:rsidR="38D93C95" w:rsidP="66CB0B45" w:rsidRDefault="38D93C95" w14:paraId="42F2A517" w14:textId="40188ADA">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66CB0B45" w:rsidRDefault="38D93C95" w14:paraId="432FEA00" w14:textId="46635AB2">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p>
    <w:p w:rsidR="38D93C95" w:rsidP="66CB0B45" w:rsidRDefault="38D93C95" w14:paraId="7932419B" w14:textId="4C9F1C35">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p>
    <w:p w:rsidR="38D93C95" w:rsidP="66CB0B45" w:rsidRDefault="38D93C95" w14:paraId="3410695F" w14:textId="024F91AF">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66CB0B45" w:rsidR="0F3BD3C8">
        <w:rPr>
          <w:rFonts w:ascii="Calibri" w:hAnsi="Calibri" w:eastAsia="Calibri" w:cs="Calibri" w:asciiTheme="minorAscii" w:hAnsiTheme="minorAscii" w:eastAsiaTheme="minorAscii" w:cstheme="minorAscii"/>
          <w:b w:val="1"/>
          <w:bCs w:val="1"/>
          <w:color w:val="auto"/>
          <w:sz w:val="28"/>
          <w:szCs w:val="28"/>
        </w:rPr>
        <w:t xml:space="preserve">Día </w:t>
      </w:r>
      <w:r w:rsidRPr="66CB0B45" w:rsidR="69A02E2B">
        <w:rPr>
          <w:rFonts w:ascii="Calibri" w:hAnsi="Calibri" w:eastAsia="Calibri" w:cs="Calibri" w:asciiTheme="minorAscii" w:hAnsiTheme="minorAscii" w:eastAsiaTheme="minorAscii" w:cstheme="minorAscii"/>
          <w:b w:val="1"/>
          <w:bCs w:val="1"/>
          <w:color w:val="auto"/>
          <w:sz w:val="28"/>
          <w:szCs w:val="28"/>
        </w:rPr>
        <w:t>0</w:t>
      </w:r>
      <w:r w:rsidRPr="66CB0B45" w:rsidR="0F3BD3C8">
        <w:rPr>
          <w:rFonts w:ascii="Calibri" w:hAnsi="Calibri" w:eastAsia="Calibri" w:cs="Calibri" w:asciiTheme="minorAscii" w:hAnsiTheme="minorAscii" w:eastAsiaTheme="minorAscii" w:cstheme="minorAscii"/>
          <w:b w:val="1"/>
          <w:bCs w:val="1"/>
          <w:color w:val="auto"/>
          <w:sz w:val="28"/>
          <w:szCs w:val="28"/>
        </w:rPr>
        <w:t>5: BUDAPEST</w:t>
      </w:r>
    </w:p>
    <w:p w:rsidR="38D93C95" w:rsidP="66CB0B45" w:rsidRDefault="38D93C95" w14:paraId="4B6D573A" w14:textId="36F3EF19">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Excursión opcional común a ambos paquetes: Visita guiada de Budapest. Budapest revela toda su grandeza a orillas del Danubio. La arquitectura, concebida por el hombre a lo largo de los siglos, ha dado lugar a edificios barrocos, neoclásicos y de estilo modernista. Un recorrido panorámico le llevará entre las colinas de Buda y las llanuras de Pest</w:t>
      </w:r>
      <w:r w:rsidRPr="66CB0B45" w:rsidR="74F290F6">
        <w:rPr>
          <w:rFonts w:ascii="Calibri" w:hAnsi="Calibri" w:eastAsia="Calibri" w:cs="Calibri" w:asciiTheme="minorAscii" w:hAnsiTheme="minorAscii" w:eastAsiaTheme="minorAscii" w:cstheme="minorAscii"/>
          <w:b w:val="0"/>
          <w:bCs w:val="0"/>
          <w:color w:val="auto"/>
          <w:sz w:val="28"/>
          <w:szCs w:val="28"/>
        </w:rPr>
        <w:t>.</w:t>
      </w:r>
    </w:p>
    <w:p w:rsidR="38D93C95" w:rsidP="66CB0B45" w:rsidRDefault="38D93C95" w14:paraId="670BC4DE" w14:textId="757D6928">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Después, seguirá la ribera desde donde podrá admirar el Parlamento dominando el Danubio.</w:t>
      </w:r>
    </w:p>
    <w:p w:rsidR="38D93C95" w:rsidP="66CB0B45" w:rsidRDefault="38D93C95" w14:paraId="18521179" w14:textId="24643D5A">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Por la tarde: tiempo libre O excursiones opcionales fuera del paquete:</w:t>
      </w:r>
    </w:p>
    <w:p w:rsidR="38D93C95" w:rsidP="66CB0B45" w:rsidRDefault="38D93C95" w14:paraId="2723EFF1" w14:textId="4016CB33">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Visita a los baños Széchenyi (3). Traslado a este amplio complejo termal. Situados en pleno corazón de Budapest, los baños Széchenyi son una verdadera joya arquitectónica de estilo neobarroco. Una breve visita le permitirá descubrir el recinto antes de disfrutar libremente de las piscinas interiores y exteriores, de las saunas y baños de vapor, o de relajarse en una piscina humeante. No olvide su traje de baño: es una oportunidad única. Regreso al barco. O Visita a los mercados de Budapest. Salida a pie hacia las halles de Budapest. Con su brillante tejado de tejas Zsolnay, el Gran Mercado Central de Budapest es el mayor mercado cubierto construido en el siglo XIX. Allí descubrirá una increíble variedad de productos, entre ellos las célebres guirnaldas de pimentón. Una degustación de especialidades húngaras locales pondrá fin a su visita. Regreso al barco a pie.</w:t>
      </w:r>
    </w:p>
    <w:p w:rsidR="38D93C95" w:rsidP="66CB0B45" w:rsidRDefault="38D93C95" w14:paraId="3A243C6B" w14:textId="0C65203B">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Regreso a bordo y navegación nocturna hacia Esztergom.</w:t>
      </w:r>
    </w:p>
    <w:p w:rsidR="38D93C95" w:rsidP="66CB0B45" w:rsidRDefault="38D93C95" w14:paraId="32C91217" w14:textId="799F772B">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66CB0B45" w:rsidRDefault="38D93C95" w14:paraId="77093239" w14:textId="5CDF0FE3">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66CB0B45" w:rsidR="0F3BD3C8">
        <w:rPr>
          <w:rFonts w:ascii="Calibri" w:hAnsi="Calibri" w:eastAsia="Calibri" w:cs="Calibri" w:asciiTheme="minorAscii" w:hAnsiTheme="minorAscii" w:eastAsiaTheme="minorAscii" w:cstheme="minorAscii"/>
          <w:b w:val="1"/>
          <w:bCs w:val="1"/>
          <w:color w:val="auto"/>
          <w:sz w:val="28"/>
          <w:szCs w:val="28"/>
        </w:rPr>
        <w:t xml:space="preserve">Día </w:t>
      </w:r>
      <w:r w:rsidRPr="66CB0B45" w:rsidR="091A8F24">
        <w:rPr>
          <w:rFonts w:ascii="Calibri" w:hAnsi="Calibri" w:eastAsia="Calibri" w:cs="Calibri" w:asciiTheme="minorAscii" w:hAnsiTheme="minorAscii" w:eastAsiaTheme="minorAscii" w:cstheme="minorAscii"/>
          <w:b w:val="1"/>
          <w:bCs w:val="1"/>
          <w:color w:val="auto"/>
          <w:sz w:val="28"/>
          <w:szCs w:val="28"/>
        </w:rPr>
        <w:t>0</w:t>
      </w:r>
      <w:r w:rsidRPr="66CB0B45" w:rsidR="0F3BD3C8">
        <w:rPr>
          <w:rFonts w:ascii="Calibri" w:hAnsi="Calibri" w:eastAsia="Calibri" w:cs="Calibri" w:asciiTheme="minorAscii" w:hAnsiTheme="minorAscii" w:eastAsiaTheme="minorAscii" w:cstheme="minorAscii"/>
          <w:b w:val="1"/>
          <w:bCs w:val="1"/>
          <w:color w:val="auto"/>
          <w:sz w:val="28"/>
          <w:szCs w:val="28"/>
        </w:rPr>
        <w:t>6:</w:t>
      </w:r>
      <w:r w:rsidRPr="66CB0B45" w:rsidR="0F3BD3C8">
        <w:rPr>
          <w:rFonts w:ascii="Calibri" w:hAnsi="Calibri" w:eastAsia="Calibri" w:cs="Calibri" w:asciiTheme="minorAscii" w:hAnsiTheme="minorAscii" w:eastAsiaTheme="minorAscii" w:cstheme="minorAscii"/>
          <w:b w:val="1"/>
          <w:bCs w:val="1"/>
          <w:color w:val="auto"/>
          <w:sz w:val="28"/>
          <w:szCs w:val="28"/>
        </w:rPr>
        <w:t xml:space="preserve"> ESZTERGOM</w:t>
      </w:r>
      <w:r w:rsidRPr="66CB0B45" w:rsidR="5128F2D5">
        <w:rPr>
          <w:rFonts w:ascii="Calibri" w:hAnsi="Calibri" w:eastAsia="Calibri" w:cs="Calibri" w:asciiTheme="minorAscii" w:hAnsiTheme="minorAscii" w:eastAsiaTheme="minorAscii" w:cstheme="minorAscii"/>
          <w:b w:val="1"/>
          <w:bCs w:val="1"/>
          <w:color w:val="auto"/>
          <w:sz w:val="28"/>
          <w:szCs w:val="28"/>
        </w:rPr>
        <w:t xml:space="preserve"> – </w:t>
      </w:r>
      <w:r w:rsidRPr="66CB0B45" w:rsidR="0F3BD3C8">
        <w:rPr>
          <w:rFonts w:ascii="Calibri" w:hAnsi="Calibri" w:eastAsia="Calibri" w:cs="Calibri" w:asciiTheme="minorAscii" w:hAnsiTheme="minorAscii" w:eastAsiaTheme="minorAscii" w:cstheme="minorAscii"/>
          <w:b w:val="1"/>
          <w:bCs w:val="1"/>
          <w:color w:val="auto"/>
          <w:sz w:val="28"/>
          <w:szCs w:val="28"/>
        </w:rPr>
        <w:t>VIENA</w:t>
      </w:r>
    </w:p>
    <w:p w:rsidR="38D93C95" w:rsidP="66CB0B45" w:rsidRDefault="38D93C95" w14:paraId="626E0E47" w14:textId="6F1F1032">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Tiempo libre en Esztergom, una de las ciudades más antiguas de Hungría, donde destaca su Basílica, la más grande de Centroeuropa.</w:t>
      </w:r>
    </w:p>
    <w:p w:rsidR="38D93C95" w:rsidP="66CB0B45" w:rsidRDefault="38D93C95" w14:paraId="55279C17" w14:textId="2A81C968">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Tarde de navegación hacia Viena. Noche de gala. Navegación nocturna.</w:t>
      </w:r>
    </w:p>
    <w:p w:rsidR="38D93C95" w:rsidP="66CB0B45" w:rsidRDefault="38D93C95" w14:paraId="24F047F3" w14:textId="566B81D6">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66CB0B45" w:rsidRDefault="38D93C95" w14:paraId="7EBA4F52" w14:textId="3F9E0D73">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66CB0B45" w:rsidR="0F3BD3C8">
        <w:rPr>
          <w:rFonts w:ascii="Calibri" w:hAnsi="Calibri" w:eastAsia="Calibri" w:cs="Calibri" w:asciiTheme="minorAscii" w:hAnsiTheme="minorAscii" w:eastAsiaTheme="minorAscii" w:cstheme="minorAscii"/>
          <w:b w:val="1"/>
          <w:bCs w:val="1"/>
          <w:color w:val="auto"/>
          <w:sz w:val="28"/>
          <w:szCs w:val="28"/>
        </w:rPr>
        <w:t xml:space="preserve">Día </w:t>
      </w:r>
      <w:r w:rsidRPr="66CB0B45" w:rsidR="76858DB7">
        <w:rPr>
          <w:rFonts w:ascii="Calibri" w:hAnsi="Calibri" w:eastAsia="Calibri" w:cs="Calibri" w:asciiTheme="minorAscii" w:hAnsiTheme="minorAscii" w:eastAsiaTheme="minorAscii" w:cstheme="minorAscii"/>
          <w:b w:val="1"/>
          <w:bCs w:val="1"/>
          <w:color w:val="auto"/>
          <w:sz w:val="28"/>
          <w:szCs w:val="28"/>
        </w:rPr>
        <w:t>0</w:t>
      </w:r>
      <w:r w:rsidRPr="66CB0B45" w:rsidR="0F3BD3C8">
        <w:rPr>
          <w:rFonts w:ascii="Calibri" w:hAnsi="Calibri" w:eastAsia="Calibri" w:cs="Calibri" w:asciiTheme="minorAscii" w:hAnsiTheme="minorAscii" w:eastAsiaTheme="minorAscii" w:cstheme="minorAscii"/>
          <w:b w:val="1"/>
          <w:bCs w:val="1"/>
          <w:color w:val="auto"/>
          <w:sz w:val="28"/>
          <w:szCs w:val="28"/>
        </w:rPr>
        <w:t>7:</w:t>
      </w:r>
      <w:r w:rsidRPr="66CB0B45" w:rsidR="0F3BD3C8">
        <w:rPr>
          <w:rFonts w:ascii="Calibri" w:hAnsi="Calibri" w:eastAsia="Calibri" w:cs="Calibri" w:asciiTheme="minorAscii" w:hAnsiTheme="minorAscii" w:eastAsiaTheme="minorAscii" w:cstheme="minorAscii"/>
          <w:b w:val="1"/>
          <w:bCs w:val="1"/>
          <w:color w:val="auto"/>
          <w:sz w:val="28"/>
          <w:szCs w:val="28"/>
        </w:rPr>
        <w:t xml:space="preserve"> VIENA</w:t>
      </w:r>
    </w:p>
    <w:p w:rsidR="38D93C95" w:rsidP="66CB0B45" w:rsidRDefault="38D93C95" w14:paraId="4936F933" w14:textId="4347C919">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Excursión opcional "activa" (</w:t>
      </w:r>
      <w:r w:rsidRPr="66CB0B45" w:rsidR="64009EA4">
        <w:rPr>
          <w:rFonts w:ascii="Calibri" w:hAnsi="Calibri" w:eastAsia="Calibri" w:cs="Calibri" w:asciiTheme="minorAscii" w:hAnsiTheme="minorAscii" w:eastAsiaTheme="minorAscii" w:cstheme="minorAscii"/>
          <w:b w:val="0"/>
          <w:bCs w:val="0"/>
          <w:color w:val="auto"/>
          <w:sz w:val="28"/>
          <w:szCs w:val="28"/>
        </w:rPr>
        <w:t>pre-</w:t>
      </w:r>
      <w:r w:rsidRPr="66CB0B45" w:rsidR="0F3BD3C8">
        <w:rPr>
          <w:rFonts w:ascii="Calibri" w:hAnsi="Calibri" w:eastAsia="Calibri" w:cs="Calibri" w:asciiTheme="minorAscii" w:hAnsiTheme="minorAscii" w:eastAsiaTheme="minorAscii" w:cstheme="minorAscii"/>
          <w:b w:val="0"/>
          <w:bCs w:val="0"/>
          <w:color w:val="auto"/>
          <w:sz w:val="28"/>
          <w:szCs w:val="28"/>
        </w:rPr>
        <w:t>reserva obligatoria no se puede contratar a bordo): Viena, estilo de vida, música y café vienés.</w:t>
      </w:r>
    </w:p>
    <w:p w:rsidR="38D93C95" w:rsidP="66CB0B45" w:rsidRDefault="38D93C95" w14:paraId="783BED6B" w14:textId="2F48D72F">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 xml:space="preserve">Visita de la </w:t>
      </w:r>
      <w:r w:rsidRPr="66CB0B45" w:rsidR="0F3BD3C8">
        <w:rPr>
          <w:rFonts w:ascii="Calibri" w:hAnsi="Calibri" w:eastAsia="Calibri" w:cs="Calibri" w:asciiTheme="minorAscii" w:hAnsiTheme="minorAscii" w:eastAsiaTheme="minorAscii" w:cstheme="minorAscii"/>
          <w:b w:val="0"/>
          <w:bCs w:val="0"/>
          <w:color w:val="auto"/>
          <w:sz w:val="28"/>
          <w:szCs w:val="28"/>
        </w:rPr>
        <w:t>Konzerthaus</w:t>
      </w:r>
      <w:r w:rsidRPr="66CB0B45" w:rsidR="486D39C0">
        <w:rPr>
          <w:rFonts w:ascii="Calibri" w:hAnsi="Calibri" w:eastAsia="Calibri" w:cs="Calibri" w:asciiTheme="minorAscii" w:hAnsiTheme="minorAscii" w:eastAsiaTheme="minorAscii" w:cstheme="minorAscii"/>
          <w:b w:val="0"/>
          <w:bCs w:val="0"/>
          <w:color w:val="auto"/>
          <w:sz w:val="28"/>
          <w:szCs w:val="28"/>
        </w:rPr>
        <w:t xml:space="preserve"> </w:t>
      </w:r>
      <w:r w:rsidRPr="66CB0B45" w:rsidR="0F3BD3C8">
        <w:rPr>
          <w:rFonts w:ascii="Calibri" w:hAnsi="Calibri" w:eastAsia="Calibri" w:cs="Calibri" w:asciiTheme="minorAscii" w:hAnsiTheme="minorAscii" w:eastAsiaTheme="minorAscii" w:cstheme="minorAscii"/>
          <w:b w:val="0"/>
          <w:bCs w:val="0"/>
          <w:color w:val="auto"/>
          <w:sz w:val="28"/>
          <w:szCs w:val="28"/>
        </w:rPr>
        <w:t xml:space="preserve">(2), famosa sala de conciertos, sede de la orquesta sinfónica de Viena. Después, degustación de un café vienés con pasteles. Excursión opcional "clásica": visita guiada de Viena y el Palacio de </w:t>
      </w:r>
      <w:r w:rsidRPr="66CB0B45" w:rsidR="0F3BD3C8">
        <w:rPr>
          <w:rFonts w:ascii="Calibri" w:hAnsi="Calibri" w:eastAsia="Calibri" w:cs="Calibri" w:asciiTheme="minorAscii" w:hAnsiTheme="minorAscii" w:eastAsiaTheme="minorAscii" w:cstheme="minorAscii"/>
          <w:b w:val="0"/>
          <w:bCs w:val="0"/>
          <w:color w:val="auto"/>
          <w:sz w:val="28"/>
          <w:szCs w:val="28"/>
        </w:rPr>
        <w:t>Schönbrunn</w:t>
      </w:r>
      <w:r w:rsidRPr="66CB0B45" w:rsidR="0F3BD3C8">
        <w:rPr>
          <w:rFonts w:ascii="Calibri" w:hAnsi="Calibri" w:eastAsia="Calibri" w:cs="Calibri" w:asciiTheme="minorAscii" w:hAnsiTheme="minorAscii" w:eastAsiaTheme="minorAscii" w:cstheme="minorAscii"/>
          <w:b w:val="0"/>
          <w:bCs w:val="0"/>
          <w:color w:val="auto"/>
          <w:sz w:val="28"/>
          <w:szCs w:val="28"/>
        </w:rPr>
        <w:t xml:space="preserve"> (sólo con reserva previa antes de la salida).</w:t>
      </w:r>
    </w:p>
    <w:p w:rsidR="38D93C95" w:rsidP="66CB0B45" w:rsidRDefault="38D93C95" w14:paraId="245B9709" w14:textId="42898757">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 xml:space="preserve">Por la tarde, excursión opcional guiada de </w:t>
      </w:r>
      <w:r w:rsidRPr="66CB0B45" w:rsidR="0F3BD3C8">
        <w:rPr>
          <w:rFonts w:ascii="Calibri" w:hAnsi="Calibri" w:eastAsia="Calibri" w:cs="Calibri" w:asciiTheme="minorAscii" w:hAnsiTheme="minorAscii" w:eastAsiaTheme="minorAscii" w:cstheme="minorAscii"/>
          <w:b w:val="0"/>
          <w:bCs w:val="0"/>
          <w:color w:val="auto"/>
          <w:sz w:val="28"/>
          <w:szCs w:val="28"/>
        </w:rPr>
        <w:t>Hofburg</w:t>
      </w:r>
      <w:r w:rsidRPr="66CB0B45" w:rsidR="0F3BD3C8">
        <w:rPr>
          <w:rFonts w:ascii="Calibri" w:hAnsi="Calibri" w:eastAsia="Calibri" w:cs="Calibri" w:asciiTheme="minorAscii" w:hAnsiTheme="minorAscii" w:eastAsiaTheme="minorAscii" w:cstheme="minorAscii"/>
          <w:b w:val="0"/>
          <w:bCs w:val="0"/>
          <w:color w:val="auto"/>
          <w:sz w:val="28"/>
          <w:szCs w:val="28"/>
        </w:rPr>
        <w:t xml:space="preserve"> (sólo con reserva previa antes de la salida), antigua residencia de los Habsburgo.</w:t>
      </w:r>
    </w:p>
    <w:p w:rsidR="38D93C95" w:rsidP="66CB0B45" w:rsidRDefault="38D93C95" w14:paraId="49F61935" w14:textId="3AEAB484">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 xml:space="preserve">Por la noche, excursión </w:t>
      </w:r>
      <w:r w:rsidRPr="66CB0B45" w:rsidR="74FA6D31">
        <w:rPr>
          <w:rFonts w:ascii="Calibri" w:hAnsi="Calibri" w:eastAsia="Calibri" w:cs="Calibri" w:asciiTheme="minorAscii" w:hAnsiTheme="minorAscii" w:eastAsiaTheme="minorAscii" w:cstheme="minorAscii"/>
          <w:b w:val="0"/>
          <w:bCs w:val="0"/>
          <w:color w:val="auto"/>
          <w:sz w:val="28"/>
          <w:szCs w:val="28"/>
        </w:rPr>
        <w:t>opcional:</w:t>
      </w:r>
      <w:r w:rsidRPr="66CB0B45" w:rsidR="0F3BD3C8">
        <w:rPr>
          <w:rFonts w:ascii="Calibri" w:hAnsi="Calibri" w:eastAsia="Calibri" w:cs="Calibri" w:asciiTheme="minorAscii" w:hAnsiTheme="minorAscii" w:eastAsiaTheme="minorAscii" w:cstheme="minorAscii"/>
          <w:b w:val="0"/>
          <w:bCs w:val="0"/>
          <w:color w:val="auto"/>
          <w:sz w:val="28"/>
          <w:szCs w:val="28"/>
        </w:rPr>
        <w:t xml:space="preserve"> concierto de música vienesa (sujeto a disponibilidad).</w:t>
      </w:r>
    </w:p>
    <w:p w:rsidR="38D93C95" w:rsidP="66CB0B45" w:rsidRDefault="38D93C95" w14:paraId="1F570186" w14:textId="1713638B">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66CB0B45" w:rsidRDefault="38D93C95" w14:paraId="659CA58A" w14:textId="1A25B908">
      <w:pPr>
        <w:pStyle w:val="Normal"/>
        <w:spacing w:before="0" w:beforeAutospacing="off" w:after="0" w:afterAutospacing="off"/>
        <w:jc w:val="both"/>
        <w:rPr>
          <w:rFonts w:ascii="Calibri" w:hAnsi="Calibri" w:eastAsia="Calibri" w:cs="Calibri" w:asciiTheme="minorAscii" w:hAnsiTheme="minorAscii" w:eastAsiaTheme="minorAscii" w:cstheme="minorAscii"/>
          <w:b w:val="1"/>
          <w:bCs w:val="1"/>
          <w:color w:val="auto"/>
          <w:sz w:val="28"/>
          <w:szCs w:val="28"/>
        </w:rPr>
      </w:pPr>
      <w:r w:rsidRPr="66CB0B45" w:rsidR="0F3BD3C8">
        <w:rPr>
          <w:rFonts w:ascii="Calibri" w:hAnsi="Calibri" w:eastAsia="Calibri" w:cs="Calibri" w:asciiTheme="minorAscii" w:hAnsiTheme="minorAscii" w:eastAsiaTheme="minorAscii" w:cstheme="minorAscii"/>
          <w:b w:val="1"/>
          <w:bCs w:val="1"/>
          <w:color w:val="auto"/>
          <w:sz w:val="28"/>
          <w:szCs w:val="28"/>
        </w:rPr>
        <w:t xml:space="preserve">Día </w:t>
      </w:r>
      <w:r w:rsidRPr="66CB0B45" w:rsidR="55392144">
        <w:rPr>
          <w:rFonts w:ascii="Calibri" w:hAnsi="Calibri" w:eastAsia="Calibri" w:cs="Calibri" w:asciiTheme="minorAscii" w:hAnsiTheme="minorAscii" w:eastAsiaTheme="minorAscii" w:cstheme="minorAscii"/>
          <w:b w:val="1"/>
          <w:bCs w:val="1"/>
          <w:color w:val="auto"/>
          <w:sz w:val="28"/>
          <w:szCs w:val="28"/>
        </w:rPr>
        <w:t>0</w:t>
      </w:r>
      <w:r w:rsidRPr="66CB0B45" w:rsidR="0F3BD3C8">
        <w:rPr>
          <w:rFonts w:ascii="Calibri" w:hAnsi="Calibri" w:eastAsia="Calibri" w:cs="Calibri" w:asciiTheme="minorAscii" w:hAnsiTheme="minorAscii" w:eastAsiaTheme="minorAscii" w:cstheme="minorAscii"/>
          <w:b w:val="1"/>
          <w:bCs w:val="1"/>
          <w:color w:val="auto"/>
          <w:sz w:val="28"/>
          <w:szCs w:val="28"/>
        </w:rPr>
        <w:t>8:</w:t>
      </w:r>
      <w:r w:rsidRPr="66CB0B45" w:rsidR="0F3BD3C8">
        <w:rPr>
          <w:rFonts w:ascii="Calibri" w:hAnsi="Calibri" w:eastAsia="Calibri" w:cs="Calibri" w:asciiTheme="minorAscii" w:hAnsiTheme="minorAscii" w:eastAsiaTheme="minorAscii" w:cstheme="minorAscii"/>
          <w:b w:val="1"/>
          <w:bCs w:val="1"/>
          <w:color w:val="auto"/>
          <w:sz w:val="28"/>
          <w:szCs w:val="28"/>
        </w:rPr>
        <w:t xml:space="preserve"> VIENA</w:t>
      </w:r>
    </w:p>
    <w:p w:rsidR="38D93C95" w:rsidP="66CB0B45" w:rsidRDefault="38D93C95" w14:paraId="0999FC1A" w14:textId="55D7B464">
      <w:pPr>
        <w:pStyle w:val="Normal"/>
        <w:spacing w:before="0" w:beforeAutospacing="off" w:after="0" w:afterAutospacing="off"/>
        <w:jc w:val="both"/>
      </w:pPr>
      <w:r w:rsidRPr="66CB0B45" w:rsidR="0F3BD3C8">
        <w:rPr>
          <w:rFonts w:ascii="Calibri" w:hAnsi="Calibri" w:eastAsia="Calibri" w:cs="Calibri" w:asciiTheme="minorAscii" w:hAnsiTheme="minorAscii" w:eastAsiaTheme="minorAscii" w:cstheme="minorAscii"/>
          <w:b w:val="0"/>
          <w:bCs w:val="0"/>
          <w:color w:val="auto"/>
          <w:sz w:val="28"/>
          <w:szCs w:val="28"/>
        </w:rPr>
        <w:t>Desayuno a bordo y desembarque a las 9.00h.</w:t>
      </w:r>
    </w:p>
    <w:p w:rsidR="38D93C95" w:rsidP="66CB0B45" w:rsidRDefault="38D93C95" w14:paraId="6944E24F" w14:textId="2FF391B3">
      <w:pPr>
        <w:pStyle w:val="Normal"/>
        <w:spacing w:before="0" w:beforeAutospacing="off" w:after="0" w:afterAutospacing="off"/>
        <w:jc w:val="both"/>
        <w:rPr>
          <w:rFonts w:ascii="Calibri" w:hAnsi="Calibri" w:eastAsia="Calibri" w:cs="Calibri" w:asciiTheme="minorAscii" w:hAnsiTheme="minorAscii" w:eastAsiaTheme="minorAscii" w:cstheme="minorAscii"/>
          <w:b w:val="0"/>
          <w:bCs w:val="0"/>
          <w:color w:val="auto"/>
          <w:sz w:val="28"/>
          <w:szCs w:val="28"/>
        </w:rPr>
      </w:pPr>
    </w:p>
    <w:p w:rsidR="38D93C95" w:rsidP="66CB0B45" w:rsidRDefault="38D93C95" w14:paraId="04310798" w14:textId="0F321A49">
      <w:pPr>
        <w:pStyle w:val="Normal"/>
        <w:spacing w:before="0" w:beforeAutospacing="off" w:after="0" w:afterAutospacing="off"/>
        <w:jc w:val="center"/>
      </w:pPr>
      <w:r w:rsidRPr="66CB0B45" w:rsidR="0F3BD3C8">
        <w:rPr>
          <w:rFonts w:ascii="Calibri" w:hAnsi="Calibri" w:eastAsia="Calibri" w:cs="Calibri" w:asciiTheme="minorAscii" w:hAnsiTheme="minorAscii" w:eastAsiaTheme="minorAscii" w:cstheme="minorAscii"/>
          <w:b w:val="0"/>
          <w:bCs w:val="0"/>
          <w:color w:val="auto"/>
          <w:sz w:val="28"/>
          <w:szCs w:val="28"/>
        </w:rPr>
        <w:t>Fin de nuestros servicios.</w:t>
      </w:r>
    </w:p>
    <w:p w:rsidR="38D93C95" w:rsidP="66CB0B45" w:rsidRDefault="38D93C95" w14:paraId="095679F1" w14:textId="6C3B3C39">
      <w:pPr>
        <w:pStyle w:val="Normal"/>
        <w:spacing w:before="0" w:beforeAutospacing="off" w:after="0" w:afterAutospacing="off"/>
        <w:jc w:val="center"/>
        <w:rPr>
          <w:rFonts w:ascii="Calibri" w:hAnsi="Calibri" w:eastAsia="Calibri" w:cs="Calibri" w:asciiTheme="minorAscii" w:hAnsiTheme="minorAscii" w:eastAsiaTheme="minorAscii" w:cstheme="minorAscii"/>
          <w:b w:val="0"/>
          <w:bCs w:val="0"/>
          <w:color w:val="auto"/>
          <w:sz w:val="28"/>
          <w:szCs w:val="28"/>
        </w:rPr>
      </w:pPr>
    </w:p>
    <w:p w:rsidR="38D93C95" w:rsidP="66CB0B45" w:rsidRDefault="38D93C95" w14:paraId="6F8DA11E" w14:textId="7B7A4269">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rPr>
      </w:pPr>
      <w:r w:rsidRPr="66CB0B45" w:rsidR="42B6DB4C">
        <w:rPr>
          <w:rFonts w:ascii="Calibri" w:hAnsi="Calibri" w:eastAsia="Calibri" w:cs="Calibri" w:asciiTheme="minorAscii" w:hAnsiTheme="minorAscii" w:eastAsiaTheme="minorAscii" w:cstheme="minorAscii"/>
          <w:b w:val="1"/>
          <w:bCs w:val="1"/>
          <w:color w:val="auto"/>
          <w:sz w:val="28"/>
          <w:szCs w:val="28"/>
        </w:rPr>
        <w:t>VALOR POR PERSONA EN USD</w:t>
      </w:r>
    </w:p>
    <w:p w:rsidR="38D93C95" w:rsidP="66CB0B45" w:rsidRDefault="38D93C95" w14:paraId="769ACEBA" w14:textId="10A06D45">
      <w:pPr>
        <w:pStyle w:val="Normal"/>
        <w:spacing w:before="0" w:beforeAutospacing="off" w:after="0" w:afterAutospacing="off"/>
        <w:jc w:val="center"/>
        <w:rPr>
          <w:rFonts w:ascii="Calibri" w:hAnsi="Calibri" w:eastAsia="Calibri" w:cs="Calibri" w:asciiTheme="minorAscii" w:hAnsiTheme="minorAscii" w:eastAsiaTheme="minorAscii" w:cstheme="minorAscii"/>
          <w:b w:val="0"/>
          <w:bCs w:val="0"/>
          <w:color w:val="auto"/>
          <w:sz w:val="28"/>
          <w:szCs w:val="28"/>
        </w:rPr>
      </w:pPr>
    </w:p>
    <w:tbl>
      <w:tblPr>
        <w:tblStyle w:val="GridTable4-Accent2"/>
        <w:tblW w:w="0" w:type="auto"/>
        <w:jc w:val="center"/>
        <w:tblLook w:val="06A0" w:firstRow="1" w:lastRow="0" w:firstColumn="1" w:lastColumn="0" w:noHBand="1" w:noVBand="1"/>
      </w:tblPr>
      <w:tblGrid>
        <w:gridCol w:w="1080"/>
        <w:gridCol w:w="2085"/>
        <w:gridCol w:w="915"/>
        <w:gridCol w:w="930"/>
        <w:gridCol w:w="855"/>
        <w:gridCol w:w="810"/>
        <w:gridCol w:w="960"/>
        <w:gridCol w:w="982"/>
      </w:tblGrid>
      <w:tr w:rsidR="66CB0B45" w:rsidTr="66CB0B45" w14:paraId="4C16D9EA">
        <w:trPr>
          <w:trHeight w:val="345"/>
        </w:trPr>
        <w:tc>
          <w:tcPr>
            <w:cnfStyle w:val="001000000000" w:firstRow="0" w:lastRow="0" w:firstColumn="1" w:lastColumn="0" w:oddVBand="0" w:evenVBand="0" w:oddHBand="0" w:evenHBand="0" w:firstRowFirstColumn="0" w:firstRowLastColumn="0" w:lastRowFirstColumn="0" w:lastRowLastColumn="0"/>
            <w:tcW w:w="1080" w:type="dxa"/>
            <w:vMerge w:val="restart"/>
            <w:tcMar/>
            <w:vAlign w:val="center"/>
          </w:tcPr>
          <w:p w:rsidR="42B6DB4C" w:rsidP="66CB0B45" w:rsidRDefault="42B6DB4C" w14:paraId="0877456F" w14:textId="50682059">
            <w:pPr>
              <w:pStyle w:val="Normal"/>
              <w:jc w:val="center"/>
              <w:rPr>
                <w:rFonts w:ascii="Calibri" w:hAnsi="Calibri" w:eastAsia="Calibri" w:cs="Calibri" w:asciiTheme="minorAscii" w:hAnsiTheme="minorAscii" w:eastAsiaTheme="minorAscii" w:cstheme="minorAscii"/>
                <w:b w:val="1"/>
                <w:bCs w:val="1"/>
                <w:color w:val="FFFFFF" w:themeColor="background1" w:themeTint="FF" w:themeShade="FF"/>
                <w:sz w:val="24"/>
                <w:szCs w:val="24"/>
              </w:rPr>
            </w:pPr>
            <w:r w:rsidRPr="66CB0B45" w:rsidR="42B6DB4C">
              <w:rPr>
                <w:rFonts w:ascii="Calibri" w:hAnsi="Calibri" w:eastAsia="Calibri" w:cs="Calibri" w:asciiTheme="minorAscii" w:hAnsiTheme="minorAscii" w:eastAsiaTheme="minorAscii" w:cstheme="minorAscii"/>
                <w:b w:val="1"/>
                <w:bCs w:val="1"/>
                <w:color w:val="FFFFFF" w:themeColor="background1" w:themeTint="FF" w:themeShade="FF"/>
                <w:sz w:val="24"/>
                <w:szCs w:val="24"/>
              </w:rPr>
              <w:t>Tem</w:t>
            </w:r>
            <w:r w:rsidRPr="66CB0B45" w:rsidR="099C9981">
              <w:rPr>
                <w:rFonts w:ascii="Calibri" w:hAnsi="Calibri" w:eastAsia="Calibri" w:cs="Calibri" w:asciiTheme="minorAscii" w:hAnsiTheme="minorAscii" w:eastAsiaTheme="minorAscii" w:cstheme="minorAscii"/>
                <w:b w:val="1"/>
                <w:bCs w:val="1"/>
                <w:color w:val="FFFFFF" w:themeColor="background1" w:themeTint="FF" w:themeShade="FF"/>
                <w:sz w:val="24"/>
                <w:szCs w:val="24"/>
              </w:rPr>
              <w:t>p.</w:t>
            </w:r>
          </w:p>
        </w:tc>
        <w:tc>
          <w:tcPr>
            <w:cnfStyle w:val="000000000000" w:firstRow="0" w:lastRow="0" w:firstColumn="0" w:lastColumn="0" w:oddVBand="0" w:evenVBand="0" w:oddHBand="0" w:evenHBand="0" w:firstRowFirstColumn="0" w:firstRowLastColumn="0" w:lastRowFirstColumn="0" w:lastRowLastColumn="0"/>
            <w:tcW w:w="2085" w:type="dxa"/>
            <w:vMerge w:val="restart"/>
            <w:tcMar/>
            <w:vAlign w:val="center"/>
          </w:tcPr>
          <w:p w:rsidR="42B6DB4C" w:rsidP="66CB0B45" w:rsidRDefault="42B6DB4C" w14:paraId="2E8BE20C" w14:textId="7239E012">
            <w:pPr>
              <w:pStyle w:val="Normal"/>
              <w:jc w:val="center"/>
              <w:rPr>
                <w:rFonts w:ascii="Calibri" w:hAnsi="Calibri" w:eastAsia="Calibri" w:cs="Calibri" w:asciiTheme="minorAscii" w:hAnsiTheme="minorAscii" w:eastAsiaTheme="minorAscii" w:cstheme="minorAscii"/>
                <w:b w:val="1"/>
                <w:bCs w:val="1"/>
                <w:color w:val="FFFFFF" w:themeColor="background1" w:themeTint="FF" w:themeShade="FF"/>
                <w:sz w:val="24"/>
                <w:szCs w:val="24"/>
              </w:rPr>
            </w:pPr>
            <w:r w:rsidRPr="66CB0B45" w:rsidR="42B6DB4C">
              <w:rPr>
                <w:rFonts w:ascii="Calibri" w:hAnsi="Calibri" w:eastAsia="Calibri" w:cs="Calibri" w:asciiTheme="minorAscii" w:hAnsiTheme="minorAscii" w:eastAsiaTheme="minorAscii" w:cstheme="minorAscii"/>
                <w:b w:val="1"/>
                <w:bCs w:val="1"/>
                <w:color w:val="FFFFFF" w:themeColor="background1" w:themeTint="FF" w:themeShade="FF"/>
                <w:sz w:val="24"/>
                <w:szCs w:val="24"/>
              </w:rPr>
              <w:t>Fechas</w:t>
            </w:r>
            <w:r w:rsidRPr="66CB0B45" w:rsidR="245C0252">
              <w:rPr>
                <w:rFonts w:ascii="Calibri" w:hAnsi="Calibri" w:eastAsia="Calibri" w:cs="Calibri" w:asciiTheme="minorAscii" w:hAnsiTheme="minorAscii" w:eastAsiaTheme="minorAscii" w:cstheme="minorAscii"/>
                <w:b w:val="1"/>
                <w:bCs w:val="1"/>
                <w:color w:val="FFFFFF" w:themeColor="background1" w:themeTint="FF" w:themeShade="FF"/>
                <w:sz w:val="24"/>
                <w:szCs w:val="24"/>
              </w:rPr>
              <w:t xml:space="preserve"> 2026</w:t>
            </w:r>
          </w:p>
        </w:tc>
        <w:tc>
          <w:tcPr>
            <w:cnfStyle w:val="000000000000" w:firstRow="0" w:lastRow="0" w:firstColumn="0" w:lastColumn="0" w:oddVBand="0" w:evenVBand="0" w:oddHBand="0" w:evenHBand="0" w:firstRowFirstColumn="0" w:firstRowLastColumn="0" w:lastRowFirstColumn="0" w:lastRowLastColumn="0"/>
            <w:tcW w:w="5452" w:type="dxa"/>
            <w:gridSpan w:val="6"/>
            <w:tcMar/>
            <w:vAlign w:val="center"/>
          </w:tcPr>
          <w:p w:rsidR="42B6DB4C" w:rsidP="66CB0B45" w:rsidRDefault="42B6DB4C" w14:paraId="662BCDDD" w14:textId="06C079EE">
            <w:pPr>
              <w:pStyle w:val="Normal"/>
              <w:jc w:val="center"/>
              <w:rPr>
                <w:rFonts w:ascii="Calibri" w:hAnsi="Calibri" w:eastAsia="Calibri" w:cs="Calibri" w:asciiTheme="minorAscii" w:hAnsiTheme="minorAscii" w:eastAsiaTheme="minorAscii" w:cstheme="minorAscii"/>
                <w:b w:val="1"/>
                <w:bCs w:val="1"/>
                <w:color w:val="FFFFFF" w:themeColor="background1" w:themeTint="FF" w:themeShade="FF"/>
                <w:sz w:val="28"/>
                <w:szCs w:val="28"/>
              </w:rPr>
            </w:pPr>
            <w:r w:rsidRPr="66CB0B45" w:rsidR="42B6DB4C">
              <w:rPr>
                <w:rFonts w:ascii="Calibri" w:hAnsi="Calibri" w:eastAsia="Calibri" w:cs="Calibri" w:asciiTheme="minorAscii" w:hAnsiTheme="minorAscii" w:eastAsiaTheme="minorAscii" w:cstheme="minorAscii"/>
                <w:b w:val="1"/>
                <w:bCs w:val="1"/>
                <w:color w:val="FFFFFF" w:themeColor="background1" w:themeTint="FF" w:themeShade="FF"/>
                <w:sz w:val="28"/>
                <w:szCs w:val="28"/>
              </w:rPr>
              <w:t>Barco 04 anclas</w:t>
            </w:r>
          </w:p>
        </w:tc>
      </w:tr>
      <w:tr w:rsidR="66CB0B45" w:rsidTr="66CB0B45" w14:paraId="62D6AEB1">
        <w:trPr>
          <w:trHeight w:val="300"/>
        </w:trPr>
        <w:tc>
          <w:tcPr>
            <w:cnfStyle w:val="001000000000" w:firstRow="0" w:lastRow="0" w:firstColumn="1" w:lastColumn="0" w:oddVBand="0" w:evenVBand="0" w:oddHBand="0" w:evenHBand="0" w:firstRowFirstColumn="0" w:firstRowLastColumn="0" w:lastRowFirstColumn="0" w:lastRowLastColumn="0"/>
            <w:tcW w:w="1080" w:type="dxa"/>
            <w:vMerge/>
            <w:tcMar/>
          </w:tcPr>
          <w:p w14:paraId="18B30619"/>
        </w:tc>
        <w:tc>
          <w:tcPr>
            <w:cnfStyle w:val="000000000000" w:firstRow="0" w:lastRow="0" w:firstColumn="0" w:lastColumn="0" w:oddVBand="0" w:evenVBand="0" w:oddHBand="0" w:evenHBand="0" w:firstRowFirstColumn="0" w:firstRowLastColumn="0" w:lastRowFirstColumn="0" w:lastRowLastColumn="0"/>
            <w:tcW w:w="2085" w:type="dxa"/>
            <w:vMerge/>
            <w:tcMar/>
          </w:tcPr>
          <w:p w14:paraId="51146FE1"/>
        </w:tc>
        <w:tc>
          <w:tcPr>
            <w:cnfStyle w:val="000000000000" w:firstRow="0" w:lastRow="0" w:firstColumn="0" w:lastColumn="0" w:oddVBand="0" w:evenVBand="0" w:oddHBand="0" w:evenHBand="0" w:firstRowFirstColumn="0" w:firstRowLastColumn="0" w:lastRowFirstColumn="0" w:lastRowLastColumn="0"/>
            <w:tcW w:w="2700" w:type="dxa"/>
            <w:gridSpan w:val="3"/>
            <w:tcMar/>
            <w:vAlign w:val="center"/>
          </w:tcPr>
          <w:p w:rsidR="42B6DB4C" w:rsidP="66CB0B45" w:rsidRDefault="42B6DB4C" w14:paraId="40050C8E" w14:textId="18E0A8AC">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42B6DB4C">
              <w:rPr>
                <w:rFonts w:ascii="Calibri" w:hAnsi="Calibri" w:eastAsia="Calibri" w:cs="Calibri" w:asciiTheme="minorAscii" w:hAnsiTheme="minorAscii" w:eastAsiaTheme="minorAscii" w:cstheme="minorAscii"/>
                <w:b w:val="1"/>
                <w:bCs w:val="1"/>
                <w:color w:val="auto"/>
                <w:sz w:val="24"/>
                <w:szCs w:val="24"/>
              </w:rPr>
              <w:t>Camarote doble</w:t>
            </w:r>
          </w:p>
        </w:tc>
        <w:tc>
          <w:tcPr>
            <w:cnfStyle w:val="000000000000" w:firstRow="0" w:lastRow="0" w:firstColumn="0" w:lastColumn="0" w:oddVBand="0" w:evenVBand="0" w:oddHBand="0" w:evenHBand="0" w:firstRowFirstColumn="0" w:firstRowLastColumn="0" w:lastRowFirstColumn="0" w:lastRowLastColumn="0"/>
            <w:tcW w:w="2752" w:type="dxa"/>
            <w:gridSpan w:val="3"/>
            <w:tcMar/>
            <w:vAlign w:val="center"/>
          </w:tcPr>
          <w:p w:rsidR="42B6DB4C" w:rsidP="66CB0B45" w:rsidRDefault="42B6DB4C" w14:paraId="366C09D8" w14:textId="79414751">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42B6DB4C">
              <w:rPr>
                <w:rFonts w:ascii="Calibri" w:hAnsi="Calibri" w:eastAsia="Calibri" w:cs="Calibri" w:asciiTheme="minorAscii" w:hAnsiTheme="minorAscii" w:eastAsiaTheme="minorAscii" w:cstheme="minorAscii"/>
                <w:b w:val="1"/>
                <w:bCs w:val="1"/>
                <w:color w:val="auto"/>
                <w:sz w:val="24"/>
                <w:szCs w:val="24"/>
              </w:rPr>
              <w:t>Camarote doble</w:t>
            </w:r>
          </w:p>
          <w:p w:rsidR="42B6DB4C" w:rsidP="66CB0B45" w:rsidRDefault="42B6DB4C" w14:paraId="0FA98950" w14:textId="46130D02">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42B6DB4C">
              <w:rPr>
                <w:rFonts w:ascii="Calibri" w:hAnsi="Calibri" w:eastAsia="Calibri" w:cs="Calibri" w:asciiTheme="minorAscii" w:hAnsiTheme="minorAscii" w:eastAsiaTheme="minorAscii" w:cstheme="minorAscii"/>
                <w:b w:val="1"/>
                <w:bCs w:val="1"/>
                <w:color w:val="auto"/>
                <w:sz w:val="24"/>
                <w:szCs w:val="24"/>
              </w:rPr>
              <w:t>de uso individua</w:t>
            </w:r>
            <w:r w:rsidRPr="66CB0B45" w:rsidR="62BA2354">
              <w:rPr>
                <w:rFonts w:ascii="Calibri" w:hAnsi="Calibri" w:eastAsia="Calibri" w:cs="Calibri" w:asciiTheme="minorAscii" w:hAnsiTheme="minorAscii" w:eastAsiaTheme="minorAscii" w:cstheme="minorAscii"/>
                <w:b w:val="1"/>
                <w:bCs w:val="1"/>
                <w:color w:val="auto"/>
                <w:sz w:val="24"/>
                <w:szCs w:val="24"/>
              </w:rPr>
              <w:t>l</w:t>
            </w:r>
          </w:p>
        </w:tc>
      </w:tr>
      <w:tr w:rsidR="66CB0B45" w:rsidTr="66CB0B45" w14:paraId="0B47A577">
        <w:trPr>
          <w:trHeight w:val="300"/>
        </w:trPr>
        <w:tc>
          <w:tcPr>
            <w:cnfStyle w:val="001000000000" w:firstRow="0" w:lastRow="0" w:firstColumn="1" w:lastColumn="0" w:oddVBand="0" w:evenVBand="0" w:oddHBand="0" w:evenHBand="0" w:firstRowFirstColumn="0" w:firstRowLastColumn="0" w:lastRowFirstColumn="0" w:lastRowLastColumn="0"/>
            <w:tcW w:w="1080" w:type="dxa"/>
            <w:vMerge/>
            <w:tcMar/>
          </w:tcPr>
          <w:p w14:paraId="0ADD07CF"/>
        </w:tc>
        <w:tc>
          <w:tcPr>
            <w:cnfStyle w:val="000000000000" w:firstRow="0" w:lastRow="0" w:firstColumn="0" w:lastColumn="0" w:oddVBand="0" w:evenVBand="0" w:oddHBand="0" w:evenHBand="0" w:firstRowFirstColumn="0" w:firstRowLastColumn="0" w:lastRowFirstColumn="0" w:lastRowLastColumn="0"/>
            <w:tcW w:w="2085" w:type="dxa"/>
            <w:vMerge/>
            <w:tcMar/>
          </w:tcPr>
          <w:p w14:paraId="49897DEF"/>
        </w:tc>
        <w:tc>
          <w:tcPr>
            <w:cnfStyle w:val="000000000000" w:firstRow="0" w:lastRow="0" w:firstColumn="0" w:lastColumn="0" w:oddVBand="0" w:evenVBand="0" w:oddHBand="0" w:evenHBand="0" w:firstRowFirstColumn="0" w:firstRowLastColumn="0" w:lastRowFirstColumn="0" w:lastRowLastColumn="0"/>
            <w:tcW w:w="915" w:type="dxa"/>
            <w:tcMar/>
            <w:vAlign w:val="center"/>
          </w:tcPr>
          <w:p w:rsidR="4DE6FA9C" w:rsidP="66CB0B45" w:rsidRDefault="4DE6FA9C" w14:paraId="1639ACF2" w14:textId="13933098">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4DE6FA9C">
              <w:rPr>
                <w:rFonts w:ascii="Calibri" w:hAnsi="Calibri" w:eastAsia="Calibri" w:cs="Calibri" w:asciiTheme="minorAscii" w:hAnsiTheme="minorAscii" w:eastAsiaTheme="minorAscii" w:cstheme="minorAscii"/>
                <w:b w:val="1"/>
                <w:bCs w:val="1"/>
                <w:color w:val="auto"/>
                <w:sz w:val="24"/>
                <w:szCs w:val="24"/>
              </w:rPr>
              <w:t>C</w:t>
            </w:r>
          </w:p>
        </w:tc>
        <w:tc>
          <w:tcPr>
            <w:cnfStyle w:val="000000000000" w:firstRow="0" w:lastRow="0" w:firstColumn="0" w:lastColumn="0" w:oddVBand="0" w:evenVBand="0" w:oddHBand="0" w:evenHBand="0" w:firstRowFirstColumn="0" w:firstRowLastColumn="0" w:lastRowFirstColumn="0" w:lastRowLastColumn="0"/>
            <w:tcW w:w="930" w:type="dxa"/>
            <w:tcMar/>
            <w:vAlign w:val="center"/>
          </w:tcPr>
          <w:p w:rsidR="4DE6FA9C" w:rsidP="66CB0B45" w:rsidRDefault="4DE6FA9C" w14:paraId="25A27AB8" w14:textId="19F1C002">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4DE6FA9C">
              <w:rPr>
                <w:rFonts w:ascii="Calibri" w:hAnsi="Calibri" w:eastAsia="Calibri" w:cs="Calibri" w:asciiTheme="minorAscii" w:hAnsiTheme="minorAscii" w:eastAsiaTheme="minorAscii" w:cstheme="minorAscii"/>
                <w:b w:val="1"/>
                <w:bCs w:val="1"/>
                <w:color w:val="auto"/>
                <w:sz w:val="24"/>
                <w:szCs w:val="24"/>
              </w:rPr>
              <w:t>B</w:t>
            </w:r>
          </w:p>
        </w:tc>
        <w:tc>
          <w:tcPr>
            <w:cnfStyle w:val="000000000000" w:firstRow="0" w:lastRow="0" w:firstColumn="0" w:lastColumn="0" w:oddVBand="0" w:evenVBand="0" w:oddHBand="0" w:evenHBand="0" w:firstRowFirstColumn="0" w:firstRowLastColumn="0" w:lastRowFirstColumn="0" w:lastRowLastColumn="0"/>
            <w:tcW w:w="855" w:type="dxa"/>
            <w:tcMar/>
            <w:vAlign w:val="center"/>
          </w:tcPr>
          <w:p w:rsidR="4DE6FA9C" w:rsidP="66CB0B45" w:rsidRDefault="4DE6FA9C" w14:paraId="1E38DFF6" w14:textId="159D23B5">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4DE6FA9C">
              <w:rPr>
                <w:rFonts w:ascii="Calibri" w:hAnsi="Calibri" w:eastAsia="Calibri" w:cs="Calibri" w:asciiTheme="minorAscii" w:hAnsiTheme="minorAscii" w:eastAsiaTheme="minorAscii" w:cstheme="minorAscii"/>
                <w:b w:val="1"/>
                <w:bCs w:val="1"/>
                <w:color w:val="auto"/>
                <w:sz w:val="24"/>
                <w:szCs w:val="24"/>
              </w:rPr>
              <w:t>A</w:t>
            </w:r>
          </w:p>
        </w:tc>
        <w:tc>
          <w:tcPr>
            <w:cnfStyle w:val="000000000000" w:firstRow="0" w:lastRow="0" w:firstColumn="0" w:lastColumn="0" w:oddVBand="0" w:evenVBand="0" w:oddHBand="0" w:evenHBand="0" w:firstRowFirstColumn="0" w:firstRowLastColumn="0" w:lastRowFirstColumn="0" w:lastRowLastColumn="0"/>
            <w:tcW w:w="810" w:type="dxa"/>
            <w:tcMar/>
            <w:vAlign w:val="center"/>
          </w:tcPr>
          <w:p w:rsidR="66CB0B45" w:rsidP="66CB0B45" w:rsidRDefault="66CB0B45" w14:paraId="14F7F97D" w14:textId="13933098">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66CB0B45">
              <w:rPr>
                <w:rFonts w:ascii="Calibri" w:hAnsi="Calibri" w:eastAsia="Calibri" w:cs="Calibri" w:asciiTheme="minorAscii" w:hAnsiTheme="minorAscii" w:eastAsiaTheme="minorAscii" w:cstheme="minorAscii"/>
                <w:b w:val="1"/>
                <w:bCs w:val="1"/>
                <w:color w:val="auto"/>
                <w:sz w:val="24"/>
                <w:szCs w:val="24"/>
              </w:rPr>
              <w:t>C</w:t>
            </w:r>
          </w:p>
        </w:tc>
        <w:tc>
          <w:tcPr>
            <w:cnfStyle w:val="000000000000" w:firstRow="0" w:lastRow="0" w:firstColumn="0" w:lastColumn="0" w:oddVBand="0" w:evenVBand="0" w:oddHBand="0" w:evenHBand="0" w:firstRowFirstColumn="0" w:firstRowLastColumn="0" w:lastRowFirstColumn="0" w:lastRowLastColumn="0"/>
            <w:tcW w:w="960" w:type="dxa"/>
            <w:tcMar/>
            <w:vAlign w:val="center"/>
          </w:tcPr>
          <w:p w:rsidR="66CB0B45" w:rsidP="66CB0B45" w:rsidRDefault="66CB0B45" w14:paraId="2E06A317" w14:textId="19F1C002">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66CB0B45">
              <w:rPr>
                <w:rFonts w:ascii="Calibri" w:hAnsi="Calibri" w:eastAsia="Calibri" w:cs="Calibri" w:asciiTheme="minorAscii" w:hAnsiTheme="minorAscii" w:eastAsiaTheme="minorAscii" w:cstheme="minorAscii"/>
                <w:b w:val="1"/>
                <w:bCs w:val="1"/>
                <w:color w:val="auto"/>
                <w:sz w:val="24"/>
                <w:szCs w:val="24"/>
              </w:rPr>
              <w:t>B</w:t>
            </w:r>
          </w:p>
        </w:tc>
        <w:tc>
          <w:tcPr>
            <w:cnfStyle w:val="000000000000" w:firstRow="0" w:lastRow="0" w:firstColumn="0" w:lastColumn="0" w:oddVBand="0" w:evenVBand="0" w:oddHBand="0" w:evenHBand="0" w:firstRowFirstColumn="0" w:firstRowLastColumn="0" w:lastRowFirstColumn="0" w:lastRowLastColumn="0"/>
            <w:tcW w:w="982" w:type="dxa"/>
            <w:tcMar/>
            <w:vAlign w:val="center"/>
          </w:tcPr>
          <w:p w:rsidR="66CB0B45" w:rsidP="66CB0B45" w:rsidRDefault="66CB0B45" w14:paraId="5AA285D0" w14:textId="159D23B5">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66CB0B45">
              <w:rPr>
                <w:rFonts w:ascii="Calibri" w:hAnsi="Calibri" w:eastAsia="Calibri" w:cs="Calibri" w:asciiTheme="minorAscii" w:hAnsiTheme="minorAscii" w:eastAsiaTheme="minorAscii" w:cstheme="minorAscii"/>
                <w:b w:val="1"/>
                <w:bCs w:val="1"/>
                <w:color w:val="auto"/>
                <w:sz w:val="24"/>
                <w:szCs w:val="24"/>
              </w:rPr>
              <w:t>A</w:t>
            </w:r>
          </w:p>
        </w:tc>
      </w:tr>
      <w:tr w:rsidR="66CB0B45" w:rsidTr="66CB0B45" w14:paraId="7093DBD2">
        <w:trPr>
          <w:trHeight w:val="300"/>
        </w:trPr>
        <w:tc>
          <w:tcPr>
            <w:cnfStyle w:val="001000000000" w:firstRow="0" w:lastRow="0" w:firstColumn="1" w:lastColumn="0" w:oddVBand="0" w:evenVBand="0" w:oddHBand="0" w:evenHBand="0" w:firstRowFirstColumn="0" w:firstRowLastColumn="0" w:lastRowFirstColumn="0" w:lastRowLastColumn="0"/>
            <w:tcW w:w="1080" w:type="dxa"/>
            <w:vMerge w:val="restart"/>
            <w:tcMar/>
            <w:vAlign w:val="center"/>
          </w:tcPr>
          <w:p w:rsidR="45EF76C1" w:rsidP="66CB0B45" w:rsidRDefault="45EF76C1" w14:paraId="33EB8D40" w14:textId="7889D877">
            <w:pPr>
              <w:pStyle w:val="Normal"/>
              <w:jc w:val="center"/>
              <w:rPr>
                <w:rFonts w:ascii="Calibri" w:hAnsi="Calibri" w:eastAsia="Calibri" w:cs="Calibri" w:asciiTheme="minorAscii" w:hAnsiTheme="minorAscii" w:eastAsiaTheme="minorAscii" w:cstheme="minorAscii"/>
                <w:b w:val="0"/>
                <w:bCs w:val="0"/>
                <w:color w:val="auto"/>
                <w:sz w:val="24"/>
                <w:szCs w:val="24"/>
              </w:rPr>
            </w:pPr>
            <w:r w:rsidRPr="66CB0B45" w:rsidR="45EF76C1">
              <w:rPr>
                <w:rFonts w:ascii="Calibri" w:hAnsi="Calibri" w:eastAsia="Calibri" w:cs="Calibri" w:asciiTheme="minorAscii" w:hAnsiTheme="minorAscii" w:eastAsiaTheme="minorAscii" w:cstheme="minorAscii"/>
                <w:b w:val="0"/>
                <w:bCs w:val="0"/>
                <w:color w:val="auto"/>
                <w:sz w:val="24"/>
                <w:szCs w:val="24"/>
              </w:rPr>
              <w:t>3</w:t>
            </w:r>
          </w:p>
        </w:tc>
        <w:tc>
          <w:tcPr>
            <w:cnfStyle w:val="000000000000" w:firstRow="0" w:lastRow="0" w:firstColumn="0" w:lastColumn="0" w:oddVBand="0" w:evenVBand="0" w:oddHBand="0" w:evenHBand="0" w:firstRowFirstColumn="0" w:firstRowLastColumn="0" w:lastRowFirstColumn="0" w:lastRowLastColumn="0"/>
            <w:tcW w:w="2085" w:type="dxa"/>
            <w:tcMar/>
          </w:tcPr>
          <w:p w:rsidR="45EF76C1" w:rsidP="66CB0B45" w:rsidRDefault="45EF76C1" w14:paraId="3D99363A" w14:textId="5C3E5F96">
            <w:pPr>
              <w:pStyle w:val="Normal"/>
              <w:rPr>
                <w:rFonts w:ascii="Calibri" w:hAnsi="Calibri" w:eastAsia="Calibri" w:cs="Calibri" w:asciiTheme="minorAscii" w:hAnsiTheme="minorAscii" w:eastAsiaTheme="minorAscii" w:cstheme="minorAscii"/>
                <w:b w:val="1"/>
                <w:bCs w:val="1"/>
                <w:color w:val="auto"/>
                <w:sz w:val="24"/>
                <w:szCs w:val="24"/>
              </w:rPr>
            </w:pPr>
            <w:r w:rsidRPr="66CB0B45" w:rsidR="45EF76C1">
              <w:rPr>
                <w:rFonts w:ascii="Calibri" w:hAnsi="Calibri" w:eastAsia="Calibri" w:cs="Calibri" w:asciiTheme="minorAscii" w:hAnsiTheme="minorAscii" w:eastAsiaTheme="minorAscii" w:cstheme="minorAscii"/>
                <w:b w:val="1"/>
                <w:bCs w:val="1"/>
                <w:color w:val="auto"/>
                <w:sz w:val="24"/>
                <w:szCs w:val="24"/>
              </w:rPr>
              <w:t>Septiembre:</w:t>
            </w:r>
          </w:p>
          <w:p w:rsidR="45EF76C1" w:rsidP="66CB0B45" w:rsidRDefault="45EF76C1" w14:paraId="2356984F" w14:textId="33F6F862">
            <w:pPr>
              <w:pStyle w:val="Normal"/>
              <w:rPr>
                <w:rFonts w:ascii="Calibri" w:hAnsi="Calibri" w:eastAsia="Calibri" w:cs="Calibri" w:asciiTheme="minorAscii" w:hAnsiTheme="minorAscii" w:eastAsiaTheme="minorAscii" w:cstheme="minorAscii"/>
                <w:b w:val="0"/>
                <w:bCs w:val="0"/>
                <w:color w:val="auto"/>
                <w:sz w:val="24"/>
                <w:szCs w:val="24"/>
              </w:rPr>
            </w:pPr>
            <w:r w:rsidRPr="66CB0B45" w:rsidR="45EF76C1">
              <w:rPr>
                <w:rFonts w:ascii="Calibri" w:hAnsi="Calibri" w:eastAsia="Calibri" w:cs="Calibri" w:asciiTheme="minorAscii" w:hAnsiTheme="minorAscii" w:eastAsiaTheme="minorAscii" w:cstheme="minorAscii"/>
                <w:b w:val="0"/>
                <w:bCs w:val="0"/>
                <w:color w:val="auto"/>
                <w:sz w:val="24"/>
                <w:szCs w:val="24"/>
              </w:rPr>
              <w:t>01, 08, 15, 22, 29</w:t>
            </w:r>
          </w:p>
        </w:tc>
        <w:tc>
          <w:tcPr>
            <w:cnfStyle w:val="000000000000" w:firstRow="0" w:lastRow="0" w:firstColumn="0" w:lastColumn="0" w:oddVBand="0" w:evenVBand="0" w:oddHBand="0" w:evenHBand="0" w:firstRowFirstColumn="0" w:firstRowLastColumn="0" w:lastRowFirstColumn="0" w:lastRowLastColumn="0"/>
            <w:tcW w:w="915" w:type="dxa"/>
            <w:vMerge w:val="restart"/>
            <w:tcMar/>
            <w:vAlign w:val="center"/>
          </w:tcPr>
          <w:p w:rsidR="553B01A4" w:rsidP="66CB0B45" w:rsidRDefault="553B01A4" w14:paraId="0E17A536" w14:textId="18BF2436">
            <w:pPr>
              <w:pStyle w:val="Normal"/>
              <w:jc w:val="center"/>
            </w:pPr>
            <w:r w:rsidRPr="66CB0B45" w:rsidR="553B01A4">
              <w:rPr>
                <w:rFonts w:ascii="Calibri" w:hAnsi="Calibri" w:eastAsia="Calibri" w:cs="Calibri" w:asciiTheme="minorAscii" w:hAnsiTheme="minorAscii" w:eastAsiaTheme="minorAscii" w:cstheme="minorAscii"/>
                <w:b w:val="0"/>
                <w:bCs w:val="0"/>
                <w:color w:val="auto"/>
                <w:sz w:val="24"/>
                <w:szCs w:val="24"/>
              </w:rPr>
              <w:t>2.085</w:t>
            </w:r>
          </w:p>
          <w:p w:rsidR="553B01A4" w:rsidP="66CB0B45" w:rsidRDefault="553B01A4" w14:paraId="0F580AAA" w14:textId="084526E3">
            <w:pPr>
              <w:pStyle w:val="Normal"/>
              <w:jc w:val="center"/>
              <w:rPr>
                <w:rFonts w:ascii="Calibri" w:hAnsi="Calibri" w:eastAsia="Calibri" w:cs="Calibri" w:asciiTheme="minorAscii" w:hAnsiTheme="minorAscii" w:eastAsiaTheme="minorAscii" w:cstheme="minorAscii"/>
                <w:b w:val="0"/>
                <w:bCs w:val="0"/>
                <w:color w:val="auto"/>
                <w:sz w:val="24"/>
                <w:szCs w:val="24"/>
              </w:rPr>
            </w:pPr>
            <w:r w:rsidRPr="66CB0B45" w:rsidR="553B01A4">
              <w:rPr>
                <w:rFonts w:ascii="Calibri" w:hAnsi="Calibri" w:eastAsia="Calibri" w:cs="Calibri" w:asciiTheme="minorAscii" w:hAnsiTheme="minorAscii" w:eastAsiaTheme="minorAscii" w:cstheme="minorAscii"/>
                <w:b w:val="0"/>
                <w:bCs w:val="0"/>
                <w:color w:val="auto"/>
                <w:sz w:val="24"/>
                <w:szCs w:val="24"/>
              </w:rPr>
              <w:t>USD</w:t>
            </w:r>
          </w:p>
        </w:tc>
        <w:tc>
          <w:tcPr>
            <w:cnfStyle w:val="000000000000" w:firstRow="0" w:lastRow="0" w:firstColumn="0" w:lastColumn="0" w:oddVBand="0" w:evenVBand="0" w:oddHBand="0" w:evenHBand="0" w:firstRowFirstColumn="0" w:firstRowLastColumn="0" w:lastRowFirstColumn="0" w:lastRowLastColumn="0"/>
            <w:tcW w:w="930" w:type="dxa"/>
            <w:vMerge w:val="restart"/>
            <w:tcMar/>
            <w:vAlign w:val="center"/>
          </w:tcPr>
          <w:p w:rsidR="553B01A4" w:rsidP="66CB0B45" w:rsidRDefault="553B01A4" w14:paraId="307A8BFE" w14:textId="609BDF53">
            <w:pPr>
              <w:pStyle w:val="Normal"/>
              <w:jc w:val="center"/>
            </w:pPr>
            <w:r w:rsidRPr="66CB0B45" w:rsidR="553B01A4">
              <w:rPr>
                <w:rFonts w:ascii="Calibri" w:hAnsi="Calibri" w:eastAsia="Calibri" w:cs="Calibri" w:asciiTheme="minorAscii" w:hAnsiTheme="minorAscii" w:eastAsiaTheme="minorAscii" w:cstheme="minorAscii"/>
                <w:b w:val="0"/>
                <w:bCs w:val="0"/>
                <w:color w:val="auto"/>
                <w:sz w:val="24"/>
                <w:szCs w:val="24"/>
              </w:rPr>
              <w:t>2.147</w:t>
            </w:r>
          </w:p>
          <w:p w:rsidR="553B01A4" w:rsidP="66CB0B45" w:rsidRDefault="553B01A4" w14:paraId="12C603F4" w14:textId="305A18FA">
            <w:pPr>
              <w:pStyle w:val="Normal"/>
              <w:jc w:val="center"/>
            </w:pPr>
            <w:r w:rsidRPr="66CB0B45" w:rsidR="553B01A4">
              <w:rPr>
                <w:rFonts w:ascii="Calibri" w:hAnsi="Calibri" w:eastAsia="Calibri" w:cs="Calibri" w:asciiTheme="minorAscii" w:hAnsiTheme="minorAscii" w:eastAsiaTheme="minorAscii" w:cstheme="minorAscii"/>
                <w:b w:val="0"/>
                <w:bCs w:val="0"/>
                <w:color w:val="auto"/>
                <w:sz w:val="24"/>
                <w:szCs w:val="24"/>
              </w:rPr>
              <w:t>USD</w:t>
            </w:r>
          </w:p>
        </w:tc>
        <w:tc>
          <w:tcPr>
            <w:cnfStyle w:val="000000000000" w:firstRow="0" w:lastRow="0" w:firstColumn="0" w:lastColumn="0" w:oddVBand="0" w:evenVBand="0" w:oddHBand="0" w:evenHBand="0" w:firstRowFirstColumn="0" w:firstRowLastColumn="0" w:lastRowFirstColumn="0" w:lastRowLastColumn="0"/>
            <w:tcW w:w="855" w:type="dxa"/>
            <w:vMerge w:val="restart"/>
            <w:tcMar/>
            <w:vAlign w:val="center"/>
          </w:tcPr>
          <w:p w:rsidR="553B01A4" w:rsidP="66CB0B45" w:rsidRDefault="553B01A4" w14:paraId="2AE9B396" w14:textId="54BBDE24">
            <w:pPr>
              <w:pStyle w:val="Normal"/>
              <w:jc w:val="center"/>
            </w:pPr>
            <w:r w:rsidRPr="66CB0B45" w:rsidR="553B01A4">
              <w:rPr>
                <w:rFonts w:ascii="Calibri" w:hAnsi="Calibri" w:eastAsia="Calibri" w:cs="Calibri" w:asciiTheme="minorAscii" w:hAnsiTheme="minorAscii" w:eastAsiaTheme="minorAscii" w:cstheme="minorAscii"/>
                <w:b w:val="0"/>
                <w:bCs w:val="0"/>
                <w:color w:val="auto"/>
                <w:sz w:val="24"/>
                <w:szCs w:val="24"/>
              </w:rPr>
              <w:t>2.262</w:t>
            </w:r>
          </w:p>
          <w:p w:rsidR="553B01A4" w:rsidP="66CB0B45" w:rsidRDefault="553B01A4" w14:paraId="7E1CC013" w14:textId="3D76293D">
            <w:pPr>
              <w:pStyle w:val="Normal"/>
              <w:jc w:val="center"/>
            </w:pPr>
            <w:r w:rsidRPr="66CB0B45" w:rsidR="553B01A4">
              <w:rPr>
                <w:rFonts w:ascii="Calibri" w:hAnsi="Calibri" w:eastAsia="Calibri" w:cs="Calibri" w:asciiTheme="minorAscii" w:hAnsiTheme="minorAscii" w:eastAsiaTheme="minorAscii" w:cstheme="minorAscii"/>
                <w:b w:val="0"/>
                <w:bCs w:val="0"/>
                <w:color w:val="auto"/>
                <w:sz w:val="24"/>
                <w:szCs w:val="24"/>
              </w:rPr>
              <w:t>USD</w:t>
            </w:r>
          </w:p>
        </w:tc>
        <w:tc>
          <w:tcPr>
            <w:cnfStyle w:val="000000000000" w:firstRow="0" w:lastRow="0" w:firstColumn="0" w:lastColumn="0" w:oddVBand="0" w:evenVBand="0" w:oddHBand="0" w:evenHBand="0" w:firstRowFirstColumn="0" w:firstRowLastColumn="0" w:lastRowFirstColumn="0" w:lastRowLastColumn="0"/>
            <w:tcW w:w="810" w:type="dxa"/>
            <w:vMerge w:val="restart"/>
            <w:tcMar/>
            <w:vAlign w:val="center"/>
          </w:tcPr>
          <w:p w:rsidR="553B01A4" w:rsidP="66CB0B45" w:rsidRDefault="553B01A4" w14:paraId="0D9F1268" w14:textId="2EA0858A">
            <w:pPr>
              <w:pStyle w:val="Normal"/>
              <w:jc w:val="center"/>
            </w:pPr>
            <w:r w:rsidRPr="66CB0B45" w:rsidR="553B01A4">
              <w:rPr>
                <w:rFonts w:ascii="Calibri" w:hAnsi="Calibri" w:eastAsia="Calibri" w:cs="Calibri" w:asciiTheme="minorAscii" w:hAnsiTheme="minorAscii" w:eastAsiaTheme="minorAscii" w:cstheme="minorAscii"/>
                <w:b w:val="0"/>
                <w:bCs w:val="0"/>
                <w:color w:val="auto"/>
                <w:sz w:val="24"/>
                <w:szCs w:val="24"/>
              </w:rPr>
              <w:t>3.055</w:t>
            </w:r>
          </w:p>
          <w:p w:rsidR="553B01A4" w:rsidP="66CB0B45" w:rsidRDefault="553B01A4" w14:paraId="613C9346" w14:textId="79AA4C76">
            <w:pPr>
              <w:pStyle w:val="Normal"/>
              <w:jc w:val="center"/>
            </w:pPr>
            <w:r w:rsidRPr="66CB0B45" w:rsidR="553B01A4">
              <w:rPr>
                <w:rFonts w:ascii="Calibri" w:hAnsi="Calibri" w:eastAsia="Calibri" w:cs="Calibri" w:asciiTheme="minorAscii" w:hAnsiTheme="minorAscii" w:eastAsiaTheme="minorAscii" w:cstheme="minorAscii"/>
                <w:b w:val="0"/>
                <w:bCs w:val="0"/>
                <w:color w:val="auto"/>
                <w:sz w:val="24"/>
                <w:szCs w:val="24"/>
              </w:rPr>
              <w:t>USD</w:t>
            </w:r>
          </w:p>
        </w:tc>
        <w:tc>
          <w:tcPr>
            <w:cnfStyle w:val="000000000000" w:firstRow="0" w:lastRow="0" w:firstColumn="0" w:lastColumn="0" w:oddVBand="0" w:evenVBand="0" w:oddHBand="0" w:evenHBand="0" w:firstRowFirstColumn="0" w:firstRowLastColumn="0" w:lastRowFirstColumn="0" w:lastRowLastColumn="0"/>
            <w:tcW w:w="960" w:type="dxa"/>
            <w:vMerge w:val="restart"/>
            <w:tcMar/>
            <w:vAlign w:val="center"/>
          </w:tcPr>
          <w:p w:rsidR="553B01A4" w:rsidP="66CB0B45" w:rsidRDefault="553B01A4" w14:paraId="65DECDC8" w14:textId="604132BC">
            <w:pPr>
              <w:pStyle w:val="Normal"/>
              <w:jc w:val="center"/>
            </w:pPr>
            <w:r w:rsidRPr="66CB0B45" w:rsidR="553B01A4">
              <w:rPr>
                <w:rFonts w:ascii="Calibri" w:hAnsi="Calibri" w:eastAsia="Calibri" w:cs="Calibri" w:asciiTheme="minorAscii" w:hAnsiTheme="minorAscii" w:eastAsiaTheme="minorAscii" w:cstheme="minorAscii"/>
                <w:b w:val="0"/>
                <w:bCs w:val="0"/>
                <w:color w:val="auto"/>
                <w:sz w:val="24"/>
                <w:szCs w:val="24"/>
              </w:rPr>
              <w:t>3.117</w:t>
            </w:r>
          </w:p>
          <w:p w:rsidR="553B01A4" w:rsidP="66CB0B45" w:rsidRDefault="553B01A4" w14:paraId="7C6BDC58" w14:textId="3DF76BF4">
            <w:pPr>
              <w:pStyle w:val="Normal"/>
              <w:jc w:val="center"/>
            </w:pPr>
            <w:r w:rsidRPr="66CB0B45" w:rsidR="553B01A4">
              <w:rPr>
                <w:rFonts w:ascii="Calibri" w:hAnsi="Calibri" w:eastAsia="Calibri" w:cs="Calibri" w:asciiTheme="minorAscii" w:hAnsiTheme="minorAscii" w:eastAsiaTheme="minorAscii" w:cstheme="minorAscii"/>
                <w:b w:val="0"/>
                <w:bCs w:val="0"/>
                <w:color w:val="auto"/>
                <w:sz w:val="24"/>
                <w:szCs w:val="24"/>
              </w:rPr>
              <w:t>USD</w:t>
            </w:r>
          </w:p>
        </w:tc>
        <w:tc>
          <w:tcPr>
            <w:cnfStyle w:val="000000000000" w:firstRow="0" w:lastRow="0" w:firstColumn="0" w:lastColumn="0" w:oddVBand="0" w:evenVBand="0" w:oddHBand="0" w:evenHBand="0" w:firstRowFirstColumn="0" w:firstRowLastColumn="0" w:lastRowFirstColumn="0" w:lastRowLastColumn="0"/>
            <w:tcW w:w="982" w:type="dxa"/>
            <w:vMerge w:val="restart"/>
            <w:tcMar/>
            <w:vAlign w:val="center"/>
          </w:tcPr>
          <w:p w:rsidR="73D5A657" w:rsidP="66CB0B45" w:rsidRDefault="73D5A657" w14:paraId="619B5A1D" w14:textId="272A3CC0">
            <w:pPr>
              <w:pStyle w:val="Normal"/>
              <w:jc w:val="center"/>
            </w:pPr>
            <w:r w:rsidRPr="66CB0B45" w:rsidR="73D5A657">
              <w:rPr>
                <w:rFonts w:ascii="Calibri" w:hAnsi="Calibri" w:eastAsia="Calibri" w:cs="Calibri" w:asciiTheme="minorAscii" w:hAnsiTheme="minorAscii" w:eastAsiaTheme="minorAscii" w:cstheme="minorAscii"/>
                <w:b w:val="0"/>
                <w:bCs w:val="0"/>
                <w:color w:val="auto"/>
                <w:sz w:val="24"/>
                <w:szCs w:val="24"/>
              </w:rPr>
              <w:t>3.232</w:t>
            </w:r>
          </w:p>
          <w:p w:rsidR="73D5A657" w:rsidP="66CB0B45" w:rsidRDefault="73D5A657" w14:paraId="62601F59" w14:textId="117B804F">
            <w:pPr>
              <w:pStyle w:val="Normal"/>
              <w:jc w:val="center"/>
            </w:pPr>
            <w:r w:rsidRPr="66CB0B45" w:rsidR="73D5A657">
              <w:rPr>
                <w:rFonts w:ascii="Calibri" w:hAnsi="Calibri" w:eastAsia="Calibri" w:cs="Calibri" w:asciiTheme="minorAscii" w:hAnsiTheme="minorAscii" w:eastAsiaTheme="minorAscii" w:cstheme="minorAscii"/>
                <w:b w:val="0"/>
                <w:bCs w:val="0"/>
                <w:color w:val="auto"/>
                <w:sz w:val="24"/>
                <w:szCs w:val="24"/>
              </w:rPr>
              <w:t>USD</w:t>
            </w:r>
          </w:p>
        </w:tc>
      </w:tr>
      <w:tr w:rsidR="66CB0B45" w:rsidTr="66CB0B45" w14:paraId="392B87B1">
        <w:trPr>
          <w:trHeight w:val="300"/>
        </w:trPr>
        <w:tc>
          <w:tcPr>
            <w:cnfStyle w:val="001000000000" w:firstRow="0" w:lastRow="0" w:firstColumn="1" w:lastColumn="0" w:oddVBand="0" w:evenVBand="0" w:oddHBand="0" w:evenHBand="0" w:firstRowFirstColumn="0" w:firstRowLastColumn="0" w:lastRowFirstColumn="0" w:lastRowLastColumn="0"/>
            <w:tcW w:w="1080" w:type="dxa"/>
            <w:vMerge/>
            <w:tcMar/>
          </w:tcPr>
          <w:p w14:paraId="3D07AEBA"/>
        </w:tc>
        <w:tc>
          <w:tcPr>
            <w:cnfStyle w:val="000000000000" w:firstRow="0" w:lastRow="0" w:firstColumn="0" w:lastColumn="0" w:oddVBand="0" w:evenVBand="0" w:oddHBand="0" w:evenHBand="0" w:firstRowFirstColumn="0" w:firstRowLastColumn="0" w:lastRowFirstColumn="0" w:lastRowLastColumn="0"/>
            <w:tcW w:w="2085" w:type="dxa"/>
            <w:tcMar/>
          </w:tcPr>
          <w:p w:rsidR="0F91BF5B" w:rsidP="66CB0B45" w:rsidRDefault="0F91BF5B" w14:paraId="1FFF0800" w14:textId="31A90F92">
            <w:pPr>
              <w:pStyle w:val="Normal"/>
              <w:rPr>
                <w:rFonts w:ascii="Calibri" w:hAnsi="Calibri" w:eastAsia="Calibri" w:cs="Calibri" w:asciiTheme="minorAscii" w:hAnsiTheme="minorAscii" w:eastAsiaTheme="minorAscii" w:cstheme="minorAscii"/>
                <w:b w:val="1"/>
                <w:bCs w:val="1"/>
                <w:color w:val="auto"/>
                <w:sz w:val="24"/>
                <w:szCs w:val="24"/>
              </w:rPr>
            </w:pPr>
            <w:r w:rsidRPr="66CB0B45" w:rsidR="0F91BF5B">
              <w:rPr>
                <w:rFonts w:ascii="Calibri" w:hAnsi="Calibri" w:eastAsia="Calibri" w:cs="Calibri" w:asciiTheme="minorAscii" w:hAnsiTheme="minorAscii" w:eastAsiaTheme="minorAscii" w:cstheme="minorAscii"/>
                <w:b w:val="1"/>
                <w:bCs w:val="1"/>
                <w:color w:val="auto"/>
                <w:sz w:val="24"/>
                <w:szCs w:val="24"/>
              </w:rPr>
              <w:t>Octubre:</w:t>
            </w:r>
          </w:p>
          <w:p w:rsidR="0F91BF5B" w:rsidP="66CB0B45" w:rsidRDefault="0F91BF5B" w14:paraId="1CB7E3B3" w14:textId="0072023D">
            <w:pPr>
              <w:pStyle w:val="Normal"/>
              <w:rPr>
                <w:rFonts w:ascii="Calibri" w:hAnsi="Calibri" w:eastAsia="Calibri" w:cs="Calibri" w:asciiTheme="minorAscii" w:hAnsiTheme="minorAscii" w:eastAsiaTheme="minorAscii" w:cstheme="minorAscii"/>
                <w:b w:val="0"/>
                <w:bCs w:val="0"/>
                <w:color w:val="auto"/>
                <w:sz w:val="24"/>
                <w:szCs w:val="24"/>
              </w:rPr>
            </w:pPr>
            <w:r w:rsidRPr="66CB0B45" w:rsidR="0F91BF5B">
              <w:rPr>
                <w:rFonts w:ascii="Calibri" w:hAnsi="Calibri" w:eastAsia="Calibri" w:cs="Calibri" w:asciiTheme="minorAscii" w:hAnsiTheme="minorAscii" w:eastAsiaTheme="minorAscii" w:cstheme="minorAscii"/>
                <w:b w:val="0"/>
                <w:bCs w:val="0"/>
                <w:color w:val="auto"/>
                <w:sz w:val="24"/>
                <w:szCs w:val="24"/>
              </w:rPr>
              <w:t>06</w:t>
            </w:r>
          </w:p>
        </w:tc>
        <w:tc>
          <w:tcPr>
            <w:cnfStyle w:val="000000000000" w:firstRow="0" w:lastRow="0" w:firstColumn="0" w:lastColumn="0" w:oddVBand="0" w:evenVBand="0" w:oddHBand="0" w:evenHBand="0" w:firstRowFirstColumn="0" w:firstRowLastColumn="0" w:lastRowFirstColumn="0" w:lastRowLastColumn="0"/>
            <w:tcW w:w="915" w:type="dxa"/>
            <w:vMerge/>
            <w:tcMar/>
          </w:tcPr>
          <w:p w14:paraId="12A421A6"/>
        </w:tc>
        <w:tc>
          <w:tcPr>
            <w:cnfStyle w:val="000000000000" w:firstRow="0" w:lastRow="0" w:firstColumn="0" w:lastColumn="0" w:oddVBand="0" w:evenVBand="0" w:oddHBand="0" w:evenHBand="0" w:firstRowFirstColumn="0" w:firstRowLastColumn="0" w:lastRowFirstColumn="0" w:lastRowLastColumn="0"/>
            <w:tcW w:w="930" w:type="dxa"/>
            <w:vMerge/>
            <w:tcMar/>
          </w:tcPr>
          <w:p w14:paraId="7D3F5CCA"/>
        </w:tc>
        <w:tc>
          <w:tcPr>
            <w:cnfStyle w:val="000000000000" w:firstRow="0" w:lastRow="0" w:firstColumn="0" w:lastColumn="0" w:oddVBand="0" w:evenVBand="0" w:oddHBand="0" w:evenHBand="0" w:firstRowFirstColumn="0" w:firstRowLastColumn="0" w:lastRowFirstColumn="0" w:lastRowLastColumn="0"/>
            <w:tcW w:w="855" w:type="dxa"/>
            <w:vMerge/>
            <w:tcMar/>
          </w:tcPr>
          <w:p w14:paraId="5F40318C"/>
        </w:tc>
        <w:tc>
          <w:tcPr>
            <w:cnfStyle w:val="000000000000" w:firstRow="0" w:lastRow="0" w:firstColumn="0" w:lastColumn="0" w:oddVBand="0" w:evenVBand="0" w:oddHBand="0" w:evenHBand="0" w:firstRowFirstColumn="0" w:firstRowLastColumn="0" w:lastRowFirstColumn="0" w:lastRowLastColumn="0"/>
            <w:tcW w:w="810" w:type="dxa"/>
            <w:vMerge/>
            <w:tcMar/>
          </w:tcPr>
          <w:p w14:paraId="471E6AF7"/>
        </w:tc>
        <w:tc>
          <w:tcPr>
            <w:cnfStyle w:val="000000000000" w:firstRow="0" w:lastRow="0" w:firstColumn="0" w:lastColumn="0" w:oddVBand="0" w:evenVBand="0" w:oddHBand="0" w:evenHBand="0" w:firstRowFirstColumn="0" w:firstRowLastColumn="0" w:lastRowFirstColumn="0" w:lastRowLastColumn="0"/>
            <w:tcW w:w="960" w:type="dxa"/>
            <w:vMerge/>
            <w:tcMar/>
          </w:tcPr>
          <w:p w14:paraId="674172DB"/>
        </w:tc>
        <w:tc>
          <w:tcPr>
            <w:cnfStyle w:val="000000000000" w:firstRow="0" w:lastRow="0" w:firstColumn="0" w:lastColumn="0" w:oddVBand="0" w:evenVBand="0" w:oddHBand="0" w:evenHBand="0" w:firstRowFirstColumn="0" w:firstRowLastColumn="0" w:lastRowFirstColumn="0" w:lastRowLastColumn="0"/>
            <w:tcW w:w="982" w:type="dxa"/>
            <w:vMerge/>
            <w:tcMar/>
          </w:tcPr>
          <w:p w14:paraId="195A330A"/>
        </w:tc>
      </w:tr>
    </w:tbl>
    <w:p w:rsidR="38D93C95" w:rsidP="66CB0B45" w:rsidRDefault="38D93C95" w14:paraId="0E48F69D" w14:textId="4B7ABDB8">
      <w:pPr>
        <w:pStyle w:val="Normal"/>
        <w:spacing w:before="0" w:beforeAutospacing="off" w:after="0" w:afterAutospacing="off"/>
        <w:jc w:val="center"/>
        <w:rPr>
          <w:rFonts w:ascii="Calibri" w:hAnsi="Calibri" w:eastAsia="Calibri" w:cs="Calibri" w:asciiTheme="minorAscii" w:hAnsiTheme="minorAscii" w:eastAsiaTheme="minorAscii" w:cstheme="minorAscii"/>
          <w:b w:val="0"/>
          <w:bCs w:val="0"/>
          <w:color w:val="auto"/>
          <w:sz w:val="28"/>
          <w:szCs w:val="28"/>
        </w:rPr>
      </w:pPr>
    </w:p>
    <w:tbl>
      <w:tblPr>
        <w:tblStyle w:val="GridTable4-Accent2"/>
        <w:tblW w:w="0" w:type="auto"/>
        <w:jc w:val="center"/>
        <w:tblLook w:val="06A0" w:firstRow="1" w:lastRow="0" w:firstColumn="1" w:lastColumn="0" w:noHBand="1" w:noVBand="1"/>
      </w:tblPr>
      <w:tblGrid>
        <w:gridCol w:w="1080"/>
        <w:gridCol w:w="2085"/>
        <w:gridCol w:w="915"/>
        <w:gridCol w:w="930"/>
        <w:gridCol w:w="855"/>
        <w:gridCol w:w="810"/>
        <w:gridCol w:w="960"/>
        <w:gridCol w:w="982"/>
      </w:tblGrid>
      <w:tr w:rsidR="66CB0B45" w:rsidTr="66CB0B45" w14:paraId="42A71B6F">
        <w:trPr>
          <w:trHeight w:val="345"/>
        </w:trPr>
        <w:tc>
          <w:tcPr>
            <w:cnfStyle w:val="001000000000" w:firstRow="0" w:lastRow="0" w:firstColumn="1" w:lastColumn="0" w:oddVBand="0" w:evenVBand="0" w:oddHBand="0" w:evenHBand="0" w:firstRowFirstColumn="0" w:firstRowLastColumn="0" w:lastRowFirstColumn="0" w:lastRowLastColumn="0"/>
            <w:tcW w:w="1080" w:type="dxa"/>
            <w:vMerge w:val="restart"/>
            <w:tcMar/>
            <w:vAlign w:val="center"/>
          </w:tcPr>
          <w:p w:rsidR="66CB0B45" w:rsidP="66CB0B45" w:rsidRDefault="66CB0B45" w14:paraId="4AB1B296" w14:textId="50682059">
            <w:pPr>
              <w:pStyle w:val="Normal"/>
              <w:jc w:val="center"/>
              <w:rPr>
                <w:rFonts w:ascii="Calibri" w:hAnsi="Calibri" w:eastAsia="Calibri" w:cs="Calibri" w:asciiTheme="minorAscii" w:hAnsiTheme="minorAscii" w:eastAsiaTheme="minorAscii" w:cstheme="minorAscii"/>
                <w:b w:val="1"/>
                <w:bCs w:val="1"/>
                <w:color w:val="FFFFFF" w:themeColor="background1" w:themeTint="FF" w:themeShade="FF"/>
                <w:sz w:val="24"/>
                <w:szCs w:val="24"/>
              </w:rPr>
            </w:pPr>
            <w:r w:rsidRPr="66CB0B45" w:rsidR="66CB0B45">
              <w:rPr>
                <w:rFonts w:ascii="Calibri" w:hAnsi="Calibri" w:eastAsia="Calibri" w:cs="Calibri" w:asciiTheme="minorAscii" w:hAnsiTheme="minorAscii" w:eastAsiaTheme="minorAscii" w:cstheme="minorAscii"/>
                <w:b w:val="1"/>
                <w:bCs w:val="1"/>
                <w:color w:val="FFFFFF" w:themeColor="background1" w:themeTint="FF" w:themeShade="FF"/>
                <w:sz w:val="24"/>
                <w:szCs w:val="24"/>
              </w:rPr>
              <w:t>Tem</w:t>
            </w:r>
            <w:r w:rsidRPr="66CB0B45" w:rsidR="66CB0B45">
              <w:rPr>
                <w:rFonts w:ascii="Calibri" w:hAnsi="Calibri" w:eastAsia="Calibri" w:cs="Calibri" w:asciiTheme="minorAscii" w:hAnsiTheme="minorAscii" w:eastAsiaTheme="minorAscii" w:cstheme="minorAscii"/>
                <w:b w:val="1"/>
                <w:bCs w:val="1"/>
                <w:color w:val="FFFFFF" w:themeColor="background1" w:themeTint="FF" w:themeShade="FF"/>
                <w:sz w:val="24"/>
                <w:szCs w:val="24"/>
              </w:rPr>
              <w:t>p.</w:t>
            </w:r>
          </w:p>
        </w:tc>
        <w:tc>
          <w:tcPr>
            <w:cnfStyle w:val="000000000000" w:firstRow="0" w:lastRow="0" w:firstColumn="0" w:lastColumn="0" w:oddVBand="0" w:evenVBand="0" w:oddHBand="0" w:evenHBand="0" w:firstRowFirstColumn="0" w:firstRowLastColumn="0" w:lastRowFirstColumn="0" w:lastRowLastColumn="0"/>
            <w:tcW w:w="2085" w:type="dxa"/>
            <w:vMerge w:val="restart"/>
            <w:tcMar/>
            <w:vAlign w:val="center"/>
          </w:tcPr>
          <w:p w:rsidR="66CB0B45" w:rsidP="66CB0B45" w:rsidRDefault="66CB0B45" w14:paraId="12C6A56B" w14:textId="7239E012">
            <w:pPr>
              <w:pStyle w:val="Normal"/>
              <w:jc w:val="center"/>
              <w:rPr>
                <w:rFonts w:ascii="Calibri" w:hAnsi="Calibri" w:eastAsia="Calibri" w:cs="Calibri" w:asciiTheme="minorAscii" w:hAnsiTheme="minorAscii" w:eastAsiaTheme="minorAscii" w:cstheme="minorAscii"/>
                <w:b w:val="1"/>
                <w:bCs w:val="1"/>
                <w:color w:val="FFFFFF" w:themeColor="background1" w:themeTint="FF" w:themeShade="FF"/>
                <w:sz w:val="24"/>
                <w:szCs w:val="24"/>
              </w:rPr>
            </w:pPr>
            <w:r w:rsidRPr="66CB0B45" w:rsidR="66CB0B45">
              <w:rPr>
                <w:rFonts w:ascii="Calibri" w:hAnsi="Calibri" w:eastAsia="Calibri" w:cs="Calibri" w:asciiTheme="minorAscii" w:hAnsiTheme="minorAscii" w:eastAsiaTheme="minorAscii" w:cstheme="minorAscii"/>
                <w:b w:val="1"/>
                <w:bCs w:val="1"/>
                <w:color w:val="FFFFFF" w:themeColor="background1" w:themeTint="FF" w:themeShade="FF"/>
                <w:sz w:val="24"/>
                <w:szCs w:val="24"/>
              </w:rPr>
              <w:t>Fechas</w:t>
            </w:r>
            <w:r w:rsidRPr="66CB0B45" w:rsidR="66CB0B45">
              <w:rPr>
                <w:rFonts w:ascii="Calibri" w:hAnsi="Calibri" w:eastAsia="Calibri" w:cs="Calibri" w:asciiTheme="minorAscii" w:hAnsiTheme="minorAscii" w:eastAsiaTheme="minorAscii" w:cstheme="minorAscii"/>
                <w:b w:val="1"/>
                <w:bCs w:val="1"/>
                <w:color w:val="FFFFFF" w:themeColor="background1" w:themeTint="FF" w:themeShade="FF"/>
                <w:sz w:val="24"/>
                <w:szCs w:val="24"/>
              </w:rPr>
              <w:t xml:space="preserve"> 2026</w:t>
            </w:r>
          </w:p>
        </w:tc>
        <w:tc>
          <w:tcPr>
            <w:cnfStyle w:val="000000000000" w:firstRow="0" w:lastRow="0" w:firstColumn="0" w:lastColumn="0" w:oddVBand="0" w:evenVBand="0" w:oddHBand="0" w:evenHBand="0" w:firstRowFirstColumn="0" w:firstRowLastColumn="0" w:lastRowFirstColumn="0" w:lastRowLastColumn="0"/>
            <w:tcW w:w="5452" w:type="dxa"/>
            <w:gridSpan w:val="6"/>
            <w:tcMar/>
            <w:vAlign w:val="center"/>
          </w:tcPr>
          <w:p w:rsidR="66CB0B45" w:rsidP="66CB0B45" w:rsidRDefault="66CB0B45" w14:paraId="04F342CA" w14:textId="3175283C">
            <w:pPr>
              <w:pStyle w:val="Normal"/>
              <w:jc w:val="center"/>
              <w:rPr>
                <w:rFonts w:ascii="Calibri" w:hAnsi="Calibri" w:eastAsia="Calibri" w:cs="Calibri" w:asciiTheme="minorAscii" w:hAnsiTheme="minorAscii" w:eastAsiaTheme="minorAscii" w:cstheme="minorAscii"/>
                <w:b w:val="1"/>
                <w:bCs w:val="1"/>
                <w:color w:val="FFFFFF" w:themeColor="background1" w:themeTint="FF" w:themeShade="FF"/>
                <w:sz w:val="28"/>
                <w:szCs w:val="28"/>
              </w:rPr>
            </w:pPr>
            <w:r w:rsidRPr="66CB0B45" w:rsidR="66CB0B45">
              <w:rPr>
                <w:rFonts w:ascii="Calibri" w:hAnsi="Calibri" w:eastAsia="Calibri" w:cs="Calibri" w:asciiTheme="minorAscii" w:hAnsiTheme="minorAscii" w:eastAsiaTheme="minorAscii" w:cstheme="minorAscii"/>
                <w:b w:val="1"/>
                <w:bCs w:val="1"/>
                <w:color w:val="FFFFFF" w:themeColor="background1" w:themeTint="FF" w:themeShade="FF"/>
                <w:sz w:val="28"/>
                <w:szCs w:val="28"/>
              </w:rPr>
              <w:t>Barco 0</w:t>
            </w:r>
            <w:r w:rsidRPr="66CB0B45" w:rsidR="14E11690">
              <w:rPr>
                <w:rFonts w:ascii="Calibri" w:hAnsi="Calibri" w:eastAsia="Calibri" w:cs="Calibri" w:asciiTheme="minorAscii" w:hAnsiTheme="minorAscii" w:eastAsiaTheme="minorAscii" w:cstheme="minorAscii"/>
                <w:b w:val="1"/>
                <w:bCs w:val="1"/>
                <w:color w:val="FFFFFF" w:themeColor="background1" w:themeTint="FF" w:themeShade="FF"/>
                <w:sz w:val="28"/>
                <w:szCs w:val="28"/>
              </w:rPr>
              <w:t>5</w:t>
            </w:r>
            <w:r w:rsidRPr="66CB0B45" w:rsidR="66CB0B45">
              <w:rPr>
                <w:rFonts w:ascii="Calibri" w:hAnsi="Calibri" w:eastAsia="Calibri" w:cs="Calibri" w:asciiTheme="minorAscii" w:hAnsiTheme="minorAscii" w:eastAsiaTheme="minorAscii" w:cstheme="minorAscii"/>
                <w:b w:val="1"/>
                <w:bCs w:val="1"/>
                <w:color w:val="FFFFFF" w:themeColor="background1" w:themeTint="FF" w:themeShade="FF"/>
                <w:sz w:val="28"/>
                <w:szCs w:val="28"/>
              </w:rPr>
              <w:t xml:space="preserve"> anclas</w:t>
            </w:r>
          </w:p>
        </w:tc>
      </w:tr>
      <w:tr w:rsidR="66CB0B45" w:rsidTr="66CB0B45" w14:paraId="4DA2043C">
        <w:trPr>
          <w:trHeight w:val="300"/>
        </w:trPr>
        <w:tc>
          <w:tcPr>
            <w:cnfStyle w:val="001000000000" w:firstRow="0" w:lastRow="0" w:firstColumn="1" w:lastColumn="0" w:oddVBand="0" w:evenVBand="0" w:oddHBand="0" w:evenHBand="0" w:firstRowFirstColumn="0" w:firstRowLastColumn="0" w:lastRowFirstColumn="0" w:lastRowLastColumn="0"/>
            <w:tcW w:w="1080" w:type="dxa"/>
            <w:vMerge/>
            <w:tcMar/>
          </w:tcPr>
          <w:p w14:paraId="0023EFC4"/>
        </w:tc>
        <w:tc>
          <w:tcPr>
            <w:cnfStyle w:val="000000000000" w:firstRow="0" w:lastRow="0" w:firstColumn="0" w:lastColumn="0" w:oddVBand="0" w:evenVBand="0" w:oddHBand="0" w:evenHBand="0" w:firstRowFirstColumn="0" w:firstRowLastColumn="0" w:lastRowFirstColumn="0" w:lastRowLastColumn="0"/>
            <w:tcW w:w="2085" w:type="dxa"/>
            <w:vMerge/>
            <w:tcMar/>
          </w:tcPr>
          <w:p w14:paraId="3BC1A67D"/>
        </w:tc>
        <w:tc>
          <w:tcPr>
            <w:cnfStyle w:val="000000000000" w:firstRow="0" w:lastRow="0" w:firstColumn="0" w:lastColumn="0" w:oddVBand="0" w:evenVBand="0" w:oddHBand="0" w:evenHBand="0" w:firstRowFirstColumn="0" w:firstRowLastColumn="0" w:lastRowFirstColumn="0" w:lastRowLastColumn="0"/>
            <w:tcW w:w="2700" w:type="dxa"/>
            <w:gridSpan w:val="3"/>
            <w:tcMar/>
            <w:vAlign w:val="center"/>
          </w:tcPr>
          <w:p w:rsidR="66CB0B45" w:rsidP="66CB0B45" w:rsidRDefault="66CB0B45" w14:paraId="201BAE38" w14:textId="18E0A8AC">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66CB0B45">
              <w:rPr>
                <w:rFonts w:ascii="Calibri" w:hAnsi="Calibri" w:eastAsia="Calibri" w:cs="Calibri" w:asciiTheme="minorAscii" w:hAnsiTheme="minorAscii" w:eastAsiaTheme="minorAscii" w:cstheme="minorAscii"/>
                <w:b w:val="1"/>
                <w:bCs w:val="1"/>
                <w:color w:val="auto"/>
                <w:sz w:val="24"/>
                <w:szCs w:val="24"/>
              </w:rPr>
              <w:t>Camarote doble</w:t>
            </w:r>
          </w:p>
        </w:tc>
        <w:tc>
          <w:tcPr>
            <w:cnfStyle w:val="000000000000" w:firstRow="0" w:lastRow="0" w:firstColumn="0" w:lastColumn="0" w:oddVBand="0" w:evenVBand="0" w:oddHBand="0" w:evenHBand="0" w:firstRowFirstColumn="0" w:firstRowLastColumn="0" w:lastRowFirstColumn="0" w:lastRowLastColumn="0"/>
            <w:tcW w:w="2752" w:type="dxa"/>
            <w:gridSpan w:val="3"/>
            <w:tcMar/>
            <w:vAlign w:val="center"/>
          </w:tcPr>
          <w:p w:rsidR="66CB0B45" w:rsidP="66CB0B45" w:rsidRDefault="66CB0B45" w14:paraId="03D96FE0" w14:textId="79414751">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66CB0B45">
              <w:rPr>
                <w:rFonts w:ascii="Calibri" w:hAnsi="Calibri" w:eastAsia="Calibri" w:cs="Calibri" w:asciiTheme="minorAscii" w:hAnsiTheme="minorAscii" w:eastAsiaTheme="minorAscii" w:cstheme="minorAscii"/>
                <w:b w:val="1"/>
                <w:bCs w:val="1"/>
                <w:color w:val="auto"/>
                <w:sz w:val="24"/>
                <w:szCs w:val="24"/>
              </w:rPr>
              <w:t>Camarote doble</w:t>
            </w:r>
          </w:p>
          <w:p w:rsidR="66CB0B45" w:rsidP="66CB0B45" w:rsidRDefault="66CB0B45" w14:paraId="73A95C12" w14:textId="46130D02">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66CB0B45">
              <w:rPr>
                <w:rFonts w:ascii="Calibri" w:hAnsi="Calibri" w:eastAsia="Calibri" w:cs="Calibri" w:asciiTheme="minorAscii" w:hAnsiTheme="minorAscii" w:eastAsiaTheme="minorAscii" w:cstheme="minorAscii"/>
                <w:b w:val="1"/>
                <w:bCs w:val="1"/>
                <w:color w:val="auto"/>
                <w:sz w:val="24"/>
                <w:szCs w:val="24"/>
              </w:rPr>
              <w:t>de uso individua</w:t>
            </w:r>
            <w:r w:rsidRPr="66CB0B45" w:rsidR="66CB0B45">
              <w:rPr>
                <w:rFonts w:ascii="Calibri" w:hAnsi="Calibri" w:eastAsia="Calibri" w:cs="Calibri" w:asciiTheme="minorAscii" w:hAnsiTheme="minorAscii" w:eastAsiaTheme="minorAscii" w:cstheme="minorAscii"/>
                <w:b w:val="1"/>
                <w:bCs w:val="1"/>
                <w:color w:val="auto"/>
                <w:sz w:val="24"/>
                <w:szCs w:val="24"/>
              </w:rPr>
              <w:t>l</w:t>
            </w:r>
          </w:p>
        </w:tc>
      </w:tr>
      <w:tr w:rsidR="66CB0B45" w:rsidTr="66CB0B45" w14:paraId="7C134C49">
        <w:trPr>
          <w:trHeight w:val="300"/>
        </w:trPr>
        <w:tc>
          <w:tcPr>
            <w:cnfStyle w:val="001000000000" w:firstRow="0" w:lastRow="0" w:firstColumn="1" w:lastColumn="0" w:oddVBand="0" w:evenVBand="0" w:oddHBand="0" w:evenHBand="0" w:firstRowFirstColumn="0" w:firstRowLastColumn="0" w:lastRowFirstColumn="0" w:lastRowLastColumn="0"/>
            <w:tcW w:w="1080" w:type="dxa"/>
            <w:vMerge/>
            <w:tcMar/>
          </w:tcPr>
          <w:p w14:paraId="6D6EBC95"/>
        </w:tc>
        <w:tc>
          <w:tcPr>
            <w:cnfStyle w:val="000000000000" w:firstRow="0" w:lastRow="0" w:firstColumn="0" w:lastColumn="0" w:oddVBand="0" w:evenVBand="0" w:oddHBand="0" w:evenHBand="0" w:firstRowFirstColumn="0" w:firstRowLastColumn="0" w:lastRowFirstColumn="0" w:lastRowLastColumn="0"/>
            <w:tcW w:w="2085" w:type="dxa"/>
            <w:vMerge/>
            <w:tcMar/>
          </w:tcPr>
          <w:p w14:paraId="04E5B088"/>
        </w:tc>
        <w:tc>
          <w:tcPr>
            <w:cnfStyle w:val="000000000000" w:firstRow="0" w:lastRow="0" w:firstColumn="0" w:lastColumn="0" w:oddVBand="0" w:evenVBand="0" w:oddHBand="0" w:evenHBand="0" w:firstRowFirstColumn="0" w:firstRowLastColumn="0" w:lastRowFirstColumn="0" w:lastRowLastColumn="0"/>
            <w:tcW w:w="915" w:type="dxa"/>
            <w:tcMar/>
            <w:vAlign w:val="center"/>
          </w:tcPr>
          <w:p w:rsidR="66CB0B45" w:rsidP="66CB0B45" w:rsidRDefault="66CB0B45" w14:paraId="15ED29B5" w14:textId="13933098">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66CB0B45">
              <w:rPr>
                <w:rFonts w:ascii="Calibri" w:hAnsi="Calibri" w:eastAsia="Calibri" w:cs="Calibri" w:asciiTheme="minorAscii" w:hAnsiTheme="minorAscii" w:eastAsiaTheme="minorAscii" w:cstheme="minorAscii"/>
                <w:b w:val="1"/>
                <w:bCs w:val="1"/>
                <w:color w:val="auto"/>
                <w:sz w:val="24"/>
                <w:szCs w:val="24"/>
              </w:rPr>
              <w:t>C</w:t>
            </w:r>
          </w:p>
        </w:tc>
        <w:tc>
          <w:tcPr>
            <w:cnfStyle w:val="000000000000" w:firstRow="0" w:lastRow="0" w:firstColumn="0" w:lastColumn="0" w:oddVBand="0" w:evenVBand="0" w:oddHBand="0" w:evenHBand="0" w:firstRowFirstColumn="0" w:firstRowLastColumn="0" w:lastRowFirstColumn="0" w:lastRowLastColumn="0"/>
            <w:tcW w:w="930" w:type="dxa"/>
            <w:tcMar/>
            <w:vAlign w:val="center"/>
          </w:tcPr>
          <w:p w:rsidR="66CB0B45" w:rsidP="66CB0B45" w:rsidRDefault="66CB0B45" w14:paraId="7D717E5B" w14:textId="19F1C002">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66CB0B45">
              <w:rPr>
                <w:rFonts w:ascii="Calibri" w:hAnsi="Calibri" w:eastAsia="Calibri" w:cs="Calibri" w:asciiTheme="minorAscii" w:hAnsiTheme="minorAscii" w:eastAsiaTheme="minorAscii" w:cstheme="minorAscii"/>
                <w:b w:val="1"/>
                <w:bCs w:val="1"/>
                <w:color w:val="auto"/>
                <w:sz w:val="24"/>
                <w:szCs w:val="24"/>
              </w:rPr>
              <w:t>B</w:t>
            </w:r>
          </w:p>
        </w:tc>
        <w:tc>
          <w:tcPr>
            <w:cnfStyle w:val="000000000000" w:firstRow="0" w:lastRow="0" w:firstColumn="0" w:lastColumn="0" w:oddVBand="0" w:evenVBand="0" w:oddHBand="0" w:evenHBand="0" w:firstRowFirstColumn="0" w:firstRowLastColumn="0" w:lastRowFirstColumn="0" w:lastRowLastColumn="0"/>
            <w:tcW w:w="855" w:type="dxa"/>
            <w:tcMar/>
            <w:vAlign w:val="center"/>
          </w:tcPr>
          <w:p w:rsidR="66CB0B45" w:rsidP="66CB0B45" w:rsidRDefault="66CB0B45" w14:paraId="6CECF764" w14:textId="159D23B5">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66CB0B45">
              <w:rPr>
                <w:rFonts w:ascii="Calibri" w:hAnsi="Calibri" w:eastAsia="Calibri" w:cs="Calibri" w:asciiTheme="minorAscii" w:hAnsiTheme="minorAscii" w:eastAsiaTheme="minorAscii" w:cstheme="minorAscii"/>
                <w:b w:val="1"/>
                <w:bCs w:val="1"/>
                <w:color w:val="auto"/>
                <w:sz w:val="24"/>
                <w:szCs w:val="24"/>
              </w:rPr>
              <w:t>A</w:t>
            </w:r>
          </w:p>
        </w:tc>
        <w:tc>
          <w:tcPr>
            <w:cnfStyle w:val="000000000000" w:firstRow="0" w:lastRow="0" w:firstColumn="0" w:lastColumn="0" w:oddVBand="0" w:evenVBand="0" w:oddHBand="0" w:evenHBand="0" w:firstRowFirstColumn="0" w:firstRowLastColumn="0" w:lastRowFirstColumn="0" w:lastRowLastColumn="0"/>
            <w:tcW w:w="810" w:type="dxa"/>
            <w:tcMar/>
            <w:vAlign w:val="center"/>
          </w:tcPr>
          <w:p w:rsidR="66CB0B45" w:rsidP="66CB0B45" w:rsidRDefault="66CB0B45" w14:paraId="4F7C01E8" w14:textId="13933098">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66CB0B45">
              <w:rPr>
                <w:rFonts w:ascii="Calibri" w:hAnsi="Calibri" w:eastAsia="Calibri" w:cs="Calibri" w:asciiTheme="minorAscii" w:hAnsiTheme="minorAscii" w:eastAsiaTheme="minorAscii" w:cstheme="minorAscii"/>
                <w:b w:val="1"/>
                <w:bCs w:val="1"/>
                <w:color w:val="auto"/>
                <w:sz w:val="24"/>
                <w:szCs w:val="24"/>
              </w:rPr>
              <w:t>C</w:t>
            </w:r>
          </w:p>
        </w:tc>
        <w:tc>
          <w:tcPr>
            <w:cnfStyle w:val="000000000000" w:firstRow="0" w:lastRow="0" w:firstColumn="0" w:lastColumn="0" w:oddVBand="0" w:evenVBand="0" w:oddHBand="0" w:evenHBand="0" w:firstRowFirstColumn="0" w:firstRowLastColumn="0" w:lastRowFirstColumn="0" w:lastRowLastColumn="0"/>
            <w:tcW w:w="960" w:type="dxa"/>
            <w:tcMar/>
            <w:vAlign w:val="center"/>
          </w:tcPr>
          <w:p w:rsidR="66CB0B45" w:rsidP="66CB0B45" w:rsidRDefault="66CB0B45" w14:paraId="4A68DAEB" w14:textId="19F1C002">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66CB0B45">
              <w:rPr>
                <w:rFonts w:ascii="Calibri" w:hAnsi="Calibri" w:eastAsia="Calibri" w:cs="Calibri" w:asciiTheme="minorAscii" w:hAnsiTheme="minorAscii" w:eastAsiaTheme="minorAscii" w:cstheme="minorAscii"/>
                <w:b w:val="1"/>
                <w:bCs w:val="1"/>
                <w:color w:val="auto"/>
                <w:sz w:val="24"/>
                <w:szCs w:val="24"/>
              </w:rPr>
              <w:t>B</w:t>
            </w:r>
          </w:p>
        </w:tc>
        <w:tc>
          <w:tcPr>
            <w:cnfStyle w:val="000000000000" w:firstRow="0" w:lastRow="0" w:firstColumn="0" w:lastColumn="0" w:oddVBand="0" w:evenVBand="0" w:oddHBand="0" w:evenHBand="0" w:firstRowFirstColumn="0" w:firstRowLastColumn="0" w:lastRowFirstColumn="0" w:lastRowLastColumn="0"/>
            <w:tcW w:w="982" w:type="dxa"/>
            <w:tcMar/>
            <w:vAlign w:val="center"/>
          </w:tcPr>
          <w:p w:rsidR="66CB0B45" w:rsidP="66CB0B45" w:rsidRDefault="66CB0B45" w14:paraId="6E3C2AE3" w14:textId="159D23B5">
            <w:pPr>
              <w:pStyle w:val="Normal"/>
              <w:jc w:val="center"/>
              <w:rPr>
                <w:rFonts w:ascii="Calibri" w:hAnsi="Calibri" w:eastAsia="Calibri" w:cs="Calibri" w:asciiTheme="minorAscii" w:hAnsiTheme="minorAscii" w:eastAsiaTheme="minorAscii" w:cstheme="minorAscii"/>
                <w:b w:val="1"/>
                <w:bCs w:val="1"/>
                <w:color w:val="auto"/>
                <w:sz w:val="24"/>
                <w:szCs w:val="24"/>
              </w:rPr>
            </w:pPr>
            <w:r w:rsidRPr="66CB0B45" w:rsidR="66CB0B45">
              <w:rPr>
                <w:rFonts w:ascii="Calibri" w:hAnsi="Calibri" w:eastAsia="Calibri" w:cs="Calibri" w:asciiTheme="minorAscii" w:hAnsiTheme="minorAscii" w:eastAsiaTheme="minorAscii" w:cstheme="minorAscii"/>
                <w:b w:val="1"/>
                <w:bCs w:val="1"/>
                <w:color w:val="auto"/>
                <w:sz w:val="24"/>
                <w:szCs w:val="24"/>
              </w:rPr>
              <w:t>A</w:t>
            </w:r>
          </w:p>
        </w:tc>
      </w:tr>
      <w:tr w:rsidR="66CB0B45" w:rsidTr="66CB0B45" w14:paraId="006CB613">
        <w:trPr>
          <w:trHeight w:val="300"/>
        </w:trPr>
        <w:tc>
          <w:tcPr>
            <w:cnfStyle w:val="001000000000" w:firstRow="0" w:lastRow="0" w:firstColumn="1" w:lastColumn="0" w:oddVBand="0" w:evenVBand="0" w:oddHBand="0" w:evenHBand="0" w:firstRowFirstColumn="0" w:firstRowLastColumn="0" w:lastRowFirstColumn="0" w:lastRowLastColumn="0"/>
            <w:tcW w:w="1080" w:type="dxa"/>
            <w:vMerge w:val="restart"/>
            <w:tcMar/>
            <w:vAlign w:val="center"/>
          </w:tcPr>
          <w:p w:rsidR="66CB0B45" w:rsidP="66CB0B45" w:rsidRDefault="66CB0B45" w14:paraId="4C86E312" w14:textId="7889D877">
            <w:pPr>
              <w:pStyle w:val="Normal"/>
              <w:jc w:val="center"/>
              <w:rPr>
                <w:rFonts w:ascii="Calibri" w:hAnsi="Calibri" w:eastAsia="Calibri" w:cs="Calibri" w:asciiTheme="minorAscii" w:hAnsiTheme="minorAscii" w:eastAsiaTheme="minorAscii" w:cstheme="minorAscii"/>
                <w:b w:val="0"/>
                <w:bCs w:val="0"/>
                <w:color w:val="auto"/>
                <w:sz w:val="24"/>
                <w:szCs w:val="24"/>
              </w:rPr>
            </w:pPr>
            <w:r w:rsidRPr="66CB0B45" w:rsidR="66CB0B45">
              <w:rPr>
                <w:rFonts w:ascii="Calibri" w:hAnsi="Calibri" w:eastAsia="Calibri" w:cs="Calibri" w:asciiTheme="minorAscii" w:hAnsiTheme="minorAscii" w:eastAsiaTheme="minorAscii" w:cstheme="minorAscii"/>
                <w:b w:val="0"/>
                <w:bCs w:val="0"/>
                <w:color w:val="auto"/>
                <w:sz w:val="24"/>
                <w:szCs w:val="24"/>
              </w:rPr>
              <w:t>3</w:t>
            </w:r>
          </w:p>
        </w:tc>
        <w:tc>
          <w:tcPr>
            <w:cnfStyle w:val="000000000000" w:firstRow="0" w:lastRow="0" w:firstColumn="0" w:lastColumn="0" w:oddVBand="0" w:evenVBand="0" w:oddHBand="0" w:evenHBand="0" w:firstRowFirstColumn="0" w:firstRowLastColumn="0" w:lastRowFirstColumn="0" w:lastRowLastColumn="0"/>
            <w:tcW w:w="2085" w:type="dxa"/>
            <w:tcMar/>
          </w:tcPr>
          <w:p w:rsidR="66CB0B45" w:rsidP="66CB0B45" w:rsidRDefault="66CB0B45" w14:paraId="24532540" w14:textId="5C3E5F96">
            <w:pPr>
              <w:pStyle w:val="Normal"/>
              <w:rPr>
                <w:rFonts w:ascii="Calibri" w:hAnsi="Calibri" w:eastAsia="Calibri" w:cs="Calibri" w:asciiTheme="minorAscii" w:hAnsiTheme="minorAscii" w:eastAsiaTheme="minorAscii" w:cstheme="minorAscii"/>
                <w:b w:val="1"/>
                <w:bCs w:val="1"/>
                <w:color w:val="auto"/>
                <w:sz w:val="24"/>
                <w:szCs w:val="24"/>
              </w:rPr>
            </w:pPr>
            <w:r w:rsidRPr="66CB0B45" w:rsidR="66CB0B45">
              <w:rPr>
                <w:rFonts w:ascii="Calibri" w:hAnsi="Calibri" w:eastAsia="Calibri" w:cs="Calibri" w:asciiTheme="minorAscii" w:hAnsiTheme="minorAscii" w:eastAsiaTheme="minorAscii" w:cstheme="minorAscii"/>
                <w:b w:val="1"/>
                <w:bCs w:val="1"/>
                <w:color w:val="auto"/>
                <w:sz w:val="24"/>
                <w:szCs w:val="24"/>
              </w:rPr>
              <w:t>Septiembre:</w:t>
            </w:r>
          </w:p>
          <w:p w:rsidR="66CB0B45" w:rsidP="66CB0B45" w:rsidRDefault="66CB0B45" w14:paraId="6A2C51C7" w14:textId="576B6856">
            <w:pPr>
              <w:pStyle w:val="Normal"/>
              <w:rPr>
                <w:rFonts w:ascii="Calibri" w:hAnsi="Calibri" w:eastAsia="Calibri" w:cs="Calibri" w:asciiTheme="minorAscii" w:hAnsiTheme="minorAscii" w:eastAsiaTheme="minorAscii" w:cstheme="minorAscii"/>
                <w:b w:val="0"/>
                <w:bCs w:val="0"/>
                <w:color w:val="auto"/>
                <w:sz w:val="24"/>
                <w:szCs w:val="24"/>
              </w:rPr>
            </w:pPr>
            <w:r w:rsidRPr="66CB0B45" w:rsidR="66CB0B45">
              <w:rPr>
                <w:rFonts w:ascii="Calibri" w:hAnsi="Calibri" w:eastAsia="Calibri" w:cs="Calibri" w:asciiTheme="minorAscii" w:hAnsiTheme="minorAscii" w:eastAsiaTheme="minorAscii" w:cstheme="minorAscii"/>
                <w:b w:val="0"/>
                <w:bCs w:val="0"/>
                <w:color w:val="auto"/>
                <w:sz w:val="24"/>
                <w:szCs w:val="24"/>
              </w:rPr>
              <w:t>01</w:t>
            </w:r>
          </w:p>
        </w:tc>
        <w:tc>
          <w:tcPr>
            <w:cnfStyle w:val="000000000000" w:firstRow="0" w:lastRow="0" w:firstColumn="0" w:lastColumn="0" w:oddVBand="0" w:evenVBand="0" w:oddHBand="0" w:evenHBand="0" w:firstRowFirstColumn="0" w:firstRowLastColumn="0" w:lastRowFirstColumn="0" w:lastRowLastColumn="0"/>
            <w:tcW w:w="915" w:type="dxa"/>
            <w:vMerge w:val="restart"/>
            <w:tcMar/>
            <w:vAlign w:val="center"/>
          </w:tcPr>
          <w:p w:rsidR="65B34F5F" w:rsidP="66CB0B45" w:rsidRDefault="65B34F5F" w14:paraId="2BE12574" w14:textId="0A2AB77B">
            <w:pPr>
              <w:pStyle w:val="Normal"/>
              <w:jc w:val="center"/>
            </w:pPr>
            <w:r w:rsidRPr="66CB0B45" w:rsidR="65B34F5F">
              <w:rPr>
                <w:rFonts w:ascii="Calibri" w:hAnsi="Calibri" w:eastAsia="Calibri" w:cs="Calibri" w:asciiTheme="minorAscii" w:hAnsiTheme="minorAscii" w:eastAsiaTheme="minorAscii" w:cstheme="minorAscii"/>
                <w:b w:val="0"/>
                <w:bCs w:val="0"/>
                <w:color w:val="auto"/>
                <w:sz w:val="24"/>
                <w:szCs w:val="24"/>
              </w:rPr>
              <w:t>2.460</w:t>
            </w:r>
          </w:p>
          <w:p w:rsidR="66CB0B45" w:rsidP="66CB0B45" w:rsidRDefault="66CB0B45" w14:paraId="0B9B44D9" w14:textId="084526E3">
            <w:pPr>
              <w:pStyle w:val="Normal"/>
              <w:jc w:val="center"/>
              <w:rPr>
                <w:rFonts w:ascii="Calibri" w:hAnsi="Calibri" w:eastAsia="Calibri" w:cs="Calibri" w:asciiTheme="minorAscii" w:hAnsiTheme="minorAscii" w:eastAsiaTheme="minorAscii" w:cstheme="minorAscii"/>
                <w:b w:val="0"/>
                <w:bCs w:val="0"/>
                <w:color w:val="auto"/>
                <w:sz w:val="24"/>
                <w:szCs w:val="24"/>
              </w:rPr>
            </w:pPr>
            <w:r w:rsidRPr="66CB0B45" w:rsidR="66CB0B45">
              <w:rPr>
                <w:rFonts w:ascii="Calibri" w:hAnsi="Calibri" w:eastAsia="Calibri" w:cs="Calibri" w:asciiTheme="minorAscii" w:hAnsiTheme="minorAscii" w:eastAsiaTheme="minorAscii" w:cstheme="minorAscii"/>
                <w:b w:val="0"/>
                <w:bCs w:val="0"/>
                <w:color w:val="auto"/>
                <w:sz w:val="24"/>
                <w:szCs w:val="24"/>
              </w:rPr>
              <w:t>USD</w:t>
            </w:r>
          </w:p>
        </w:tc>
        <w:tc>
          <w:tcPr>
            <w:cnfStyle w:val="000000000000" w:firstRow="0" w:lastRow="0" w:firstColumn="0" w:lastColumn="0" w:oddVBand="0" w:evenVBand="0" w:oddHBand="0" w:evenHBand="0" w:firstRowFirstColumn="0" w:firstRowLastColumn="0" w:lastRowFirstColumn="0" w:lastRowLastColumn="0"/>
            <w:tcW w:w="930" w:type="dxa"/>
            <w:vMerge w:val="restart"/>
            <w:tcMar/>
            <w:vAlign w:val="center"/>
          </w:tcPr>
          <w:p w:rsidR="511D07CA" w:rsidP="66CB0B45" w:rsidRDefault="511D07CA" w14:paraId="1C152C00" w14:textId="289568EF">
            <w:pPr>
              <w:pStyle w:val="Normal"/>
              <w:jc w:val="center"/>
            </w:pPr>
            <w:r w:rsidRPr="66CB0B45" w:rsidR="511D07CA">
              <w:rPr>
                <w:rFonts w:ascii="Calibri" w:hAnsi="Calibri" w:eastAsia="Calibri" w:cs="Calibri" w:asciiTheme="minorAscii" w:hAnsiTheme="minorAscii" w:eastAsiaTheme="minorAscii" w:cstheme="minorAscii"/>
                <w:b w:val="0"/>
                <w:bCs w:val="0"/>
                <w:color w:val="auto"/>
                <w:sz w:val="24"/>
                <w:szCs w:val="24"/>
              </w:rPr>
              <w:t>2.540</w:t>
            </w:r>
          </w:p>
          <w:p w:rsidR="66CB0B45" w:rsidP="66CB0B45" w:rsidRDefault="66CB0B45" w14:paraId="542711E6" w14:textId="305A18FA">
            <w:pPr>
              <w:pStyle w:val="Normal"/>
              <w:jc w:val="center"/>
            </w:pPr>
            <w:r w:rsidRPr="66CB0B45" w:rsidR="66CB0B45">
              <w:rPr>
                <w:rFonts w:ascii="Calibri" w:hAnsi="Calibri" w:eastAsia="Calibri" w:cs="Calibri" w:asciiTheme="minorAscii" w:hAnsiTheme="minorAscii" w:eastAsiaTheme="minorAscii" w:cstheme="minorAscii"/>
                <w:b w:val="0"/>
                <w:bCs w:val="0"/>
                <w:color w:val="auto"/>
                <w:sz w:val="24"/>
                <w:szCs w:val="24"/>
              </w:rPr>
              <w:t>USD</w:t>
            </w:r>
          </w:p>
        </w:tc>
        <w:tc>
          <w:tcPr>
            <w:cnfStyle w:val="000000000000" w:firstRow="0" w:lastRow="0" w:firstColumn="0" w:lastColumn="0" w:oddVBand="0" w:evenVBand="0" w:oddHBand="0" w:evenHBand="0" w:firstRowFirstColumn="0" w:firstRowLastColumn="0" w:lastRowFirstColumn="0" w:lastRowLastColumn="0"/>
            <w:tcW w:w="855" w:type="dxa"/>
            <w:vMerge w:val="restart"/>
            <w:tcMar/>
            <w:vAlign w:val="center"/>
          </w:tcPr>
          <w:p w:rsidR="66CB0B45" w:rsidP="66CB0B45" w:rsidRDefault="66CB0B45" w14:paraId="7EAD3399" w14:textId="3D8FE09D">
            <w:pPr>
              <w:pStyle w:val="Normal"/>
              <w:jc w:val="center"/>
            </w:pPr>
            <w:r w:rsidRPr="66CB0B45" w:rsidR="66CB0B45">
              <w:rPr>
                <w:rFonts w:ascii="Calibri" w:hAnsi="Calibri" w:eastAsia="Calibri" w:cs="Calibri" w:asciiTheme="minorAscii" w:hAnsiTheme="minorAscii" w:eastAsiaTheme="minorAscii" w:cstheme="minorAscii"/>
                <w:b w:val="0"/>
                <w:bCs w:val="0"/>
                <w:color w:val="auto"/>
                <w:sz w:val="24"/>
                <w:szCs w:val="24"/>
              </w:rPr>
              <w:t>2.</w:t>
            </w:r>
            <w:r w:rsidRPr="66CB0B45" w:rsidR="161B7427">
              <w:rPr>
                <w:rFonts w:ascii="Calibri" w:hAnsi="Calibri" w:eastAsia="Calibri" w:cs="Calibri" w:asciiTheme="minorAscii" w:hAnsiTheme="minorAscii" w:eastAsiaTheme="minorAscii" w:cstheme="minorAscii"/>
                <w:b w:val="0"/>
                <w:bCs w:val="0"/>
                <w:color w:val="auto"/>
                <w:sz w:val="24"/>
                <w:szCs w:val="24"/>
              </w:rPr>
              <w:t>670</w:t>
            </w:r>
          </w:p>
          <w:p w:rsidR="66CB0B45" w:rsidP="66CB0B45" w:rsidRDefault="66CB0B45" w14:paraId="66AEAE81" w14:textId="3D76293D">
            <w:pPr>
              <w:pStyle w:val="Normal"/>
              <w:jc w:val="center"/>
            </w:pPr>
            <w:r w:rsidRPr="66CB0B45" w:rsidR="66CB0B45">
              <w:rPr>
                <w:rFonts w:ascii="Calibri" w:hAnsi="Calibri" w:eastAsia="Calibri" w:cs="Calibri" w:asciiTheme="minorAscii" w:hAnsiTheme="minorAscii" w:eastAsiaTheme="minorAscii" w:cstheme="minorAscii"/>
                <w:b w:val="0"/>
                <w:bCs w:val="0"/>
                <w:color w:val="auto"/>
                <w:sz w:val="24"/>
                <w:szCs w:val="24"/>
              </w:rPr>
              <w:t>USD</w:t>
            </w:r>
          </w:p>
        </w:tc>
        <w:tc>
          <w:tcPr>
            <w:cnfStyle w:val="000000000000" w:firstRow="0" w:lastRow="0" w:firstColumn="0" w:lastColumn="0" w:oddVBand="0" w:evenVBand="0" w:oddHBand="0" w:evenHBand="0" w:firstRowFirstColumn="0" w:firstRowLastColumn="0" w:lastRowFirstColumn="0" w:lastRowLastColumn="0"/>
            <w:tcW w:w="810" w:type="dxa"/>
            <w:vMerge w:val="restart"/>
            <w:tcMar/>
            <w:vAlign w:val="center"/>
          </w:tcPr>
          <w:p w:rsidR="02F07B85" w:rsidP="66CB0B45" w:rsidRDefault="02F07B85" w14:paraId="79AB0DD8" w14:textId="7818C7E3">
            <w:pPr>
              <w:pStyle w:val="Normal"/>
              <w:jc w:val="center"/>
            </w:pPr>
            <w:r w:rsidRPr="66CB0B45" w:rsidR="02F07B85">
              <w:rPr>
                <w:rFonts w:ascii="Calibri" w:hAnsi="Calibri" w:eastAsia="Calibri" w:cs="Calibri" w:asciiTheme="minorAscii" w:hAnsiTheme="minorAscii" w:eastAsiaTheme="minorAscii" w:cstheme="minorAscii"/>
                <w:b w:val="0"/>
                <w:bCs w:val="0"/>
                <w:color w:val="auto"/>
                <w:sz w:val="24"/>
                <w:szCs w:val="24"/>
              </w:rPr>
              <w:t>3.590</w:t>
            </w:r>
          </w:p>
          <w:p w:rsidR="66CB0B45" w:rsidP="66CB0B45" w:rsidRDefault="66CB0B45" w14:paraId="5273FDA7" w14:textId="79AA4C76">
            <w:pPr>
              <w:pStyle w:val="Normal"/>
              <w:jc w:val="center"/>
            </w:pPr>
            <w:r w:rsidRPr="66CB0B45" w:rsidR="66CB0B45">
              <w:rPr>
                <w:rFonts w:ascii="Calibri" w:hAnsi="Calibri" w:eastAsia="Calibri" w:cs="Calibri" w:asciiTheme="minorAscii" w:hAnsiTheme="minorAscii" w:eastAsiaTheme="minorAscii" w:cstheme="minorAscii"/>
                <w:b w:val="0"/>
                <w:bCs w:val="0"/>
                <w:color w:val="auto"/>
                <w:sz w:val="24"/>
                <w:szCs w:val="24"/>
              </w:rPr>
              <w:t>USD</w:t>
            </w:r>
          </w:p>
        </w:tc>
        <w:tc>
          <w:tcPr>
            <w:cnfStyle w:val="000000000000" w:firstRow="0" w:lastRow="0" w:firstColumn="0" w:lastColumn="0" w:oddVBand="0" w:evenVBand="0" w:oddHBand="0" w:evenHBand="0" w:firstRowFirstColumn="0" w:firstRowLastColumn="0" w:lastRowFirstColumn="0" w:lastRowLastColumn="0"/>
            <w:tcW w:w="960" w:type="dxa"/>
            <w:vMerge w:val="restart"/>
            <w:tcMar/>
            <w:vAlign w:val="center"/>
          </w:tcPr>
          <w:p w:rsidR="66CB0B45" w:rsidP="66CB0B45" w:rsidRDefault="66CB0B45" w14:paraId="2C4A424D" w14:textId="6BCF99D1">
            <w:pPr>
              <w:pStyle w:val="Normal"/>
              <w:jc w:val="center"/>
            </w:pPr>
            <w:r w:rsidRPr="66CB0B45" w:rsidR="66CB0B45">
              <w:rPr>
                <w:rFonts w:ascii="Calibri" w:hAnsi="Calibri" w:eastAsia="Calibri" w:cs="Calibri" w:asciiTheme="minorAscii" w:hAnsiTheme="minorAscii" w:eastAsiaTheme="minorAscii" w:cstheme="minorAscii"/>
                <w:b w:val="0"/>
                <w:bCs w:val="0"/>
                <w:color w:val="auto"/>
                <w:sz w:val="24"/>
                <w:szCs w:val="24"/>
              </w:rPr>
              <w:t>3.</w:t>
            </w:r>
            <w:r w:rsidRPr="66CB0B45" w:rsidR="111B4E45">
              <w:rPr>
                <w:rFonts w:ascii="Calibri" w:hAnsi="Calibri" w:eastAsia="Calibri" w:cs="Calibri" w:asciiTheme="minorAscii" w:hAnsiTheme="minorAscii" w:eastAsiaTheme="minorAscii" w:cstheme="minorAscii"/>
                <w:b w:val="0"/>
                <w:bCs w:val="0"/>
                <w:color w:val="auto"/>
                <w:sz w:val="24"/>
                <w:szCs w:val="24"/>
              </w:rPr>
              <w:t>670</w:t>
            </w:r>
          </w:p>
          <w:p w:rsidR="66CB0B45" w:rsidP="66CB0B45" w:rsidRDefault="66CB0B45" w14:paraId="031894CF" w14:textId="3DF76BF4">
            <w:pPr>
              <w:pStyle w:val="Normal"/>
              <w:jc w:val="center"/>
            </w:pPr>
            <w:r w:rsidRPr="66CB0B45" w:rsidR="66CB0B45">
              <w:rPr>
                <w:rFonts w:ascii="Calibri" w:hAnsi="Calibri" w:eastAsia="Calibri" w:cs="Calibri" w:asciiTheme="minorAscii" w:hAnsiTheme="minorAscii" w:eastAsiaTheme="minorAscii" w:cstheme="minorAscii"/>
                <w:b w:val="0"/>
                <w:bCs w:val="0"/>
                <w:color w:val="auto"/>
                <w:sz w:val="24"/>
                <w:szCs w:val="24"/>
              </w:rPr>
              <w:t>USD</w:t>
            </w:r>
          </w:p>
        </w:tc>
        <w:tc>
          <w:tcPr>
            <w:cnfStyle w:val="000000000000" w:firstRow="0" w:lastRow="0" w:firstColumn="0" w:lastColumn="0" w:oddVBand="0" w:evenVBand="0" w:oddHBand="0" w:evenHBand="0" w:firstRowFirstColumn="0" w:firstRowLastColumn="0" w:lastRowFirstColumn="0" w:lastRowLastColumn="0"/>
            <w:tcW w:w="982" w:type="dxa"/>
            <w:vMerge w:val="restart"/>
            <w:tcMar/>
            <w:vAlign w:val="center"/>
          </w:tcPr>
          <w:p w:rsidR="66CB0B45" w:rsidP="66CB0B45" w:rsidRDefault="66CB0B45" w14:paraId="412F7EB3" w14:textId="5CE7C7F7">
            <w:pPr>
              <w:pStyle w:val="Normal"/>
              <w:jc w:val="center"/>
              <w:rPr>
                <w:rFonts w:ascii="Calibri" w:hAnsi="Calibri" w:eastAsia="Calibri" w:cs="Calibri" w:asciiTheme="minorAscii" w:hAnsiTheme="minorAscii" w:eastAsiaTheme="minorAscii" w:cstheme="minorAscii"/>
                <w:b w:val="0"/>
                <w:bCs w:val="0"/>
                <w:color w:val="auto"/>
                <w:sz w:val="24"/>
                <w:szCs w:val="24"/>
              </w:rPr>
            </w:pPr>
            <w:r w:rsidRPr="66CB0B45" w:rsidR="66CB0B45">
              <w:rPr>
                <w:rFonts w:ascii="Calibri" w:hAnsi="Calibri" w:eastAsia="Calibri" w:cs="Calibri" w:asciiTheme="minorAscii" w:hAnsiTheme="minorAscii" w:eastAsiaTheme="minorAscii" w:cstheme="minorAscii"/>
                <w:b w:val="0"/>
                <w:bCs w:val="0"/>
                <w:color w:val="auto"/>
                <w:sz w:val="24"/>
                <w:szCs w:val="24"/>
              </w:rPr>
              <w:t>3.</w:t>
            </w:r>
            <w:r w:rsidRPr="66CB0B45" w:rsidR="3BB7DE9F">
              <w:rPr>
                <w:rFonts w:ascii="Calibri" w:hAnsi="Calibri" w:eastAsia="Calibri" w:cs="Calibri" w:asciiTheme="minorAscii" w:hAnsiTheme="minorAscii" w:eastAsiaTheme="minorAscii" w:cstheme="minorAscii"/>
                <w:b w:val="0"/>
                <w:bCs w:val="0"/>
                <w:color w:val="auto"/>
                <w:sz w:val="24"/>
                <w:szCs w:val="24"/>
              </w:rPr>
              <w:t>800</w:t>
            </w:r>
          </w:p>
          <w:p w:rsidR="66CB0B45" w:rsidP="66CB0B45" w:rsidRDefault="66CB0B45" w14:paraId="20A9A54C" w14:textId="117B804F">
            <w:pPr>
              <w:pStyle w:val="Normal"/>
              <w:jc w:val="center"/>
            </w:pPr>
            <w:r w:rsidRPr="66CB0B45" w:rsidR="66CB0B45">
              <w:rPr>
                <w:rFonts w:ascii="Calibri" w:hAnsi="Calibri" w:eastAsia="Calibri" w:cs="Calibri" w:asciiTheme="minorAscii" w:hAnsiTheme="minorAscii" w:eastAsiaTheme="minorAscii" w:cstheme="minorAscii"/>
                <w:b w:val="0"/>
                <w:bCs w:val="0"/>
                <w:color w:val="auto"/>
                <w:sz w:val="24"/>
                <w:szCs w:val="24"/>
              </w:rPr>
              <w:t>USD</w:t>
            </w:r>
          </w:p>
        </w:tc>
      </w:tr>
      <w:tr w:rsidR="66CB0B45" w:rsidTr="66CB0B45" w14:paraId="1E369971">
        <w:trPr>
          <w:trHeight w:val="300"/>
        </w:trPr>
        <w:tc>
          <w:tcPr>
            <w:cnfStyle w:val="001000000000" w:firstRow="0" w:lastRow="0" w:firstColumn="1" w:lastColumn="0" w:oddVBand="0" w:evenVBand="0" w:oddHBand="0" w:evenHBand="0" w:firstRowFirstColumn="0" w:firstRowLastColumn="0" w:lastRowFirstColumn="0" w:lastRowLastColumn="0"/>
            <w:tcW w:w="1080" w:type="dxa"/>
            <w:vMerge/>
            <w:tcMar/>
          </w:tcPr>
          <w:p w14:paraId="0733AFE6"/>
        </w:tc>
        <w:tc>
          <w:tcPr>
            <w:cnfStyle w:val="000000000000" w:firstRow="0" w:lastRow="0" w:firstColumn="0" w:lastColumn="0" w:oddVBand="0" w:evenVBand="0" w:oddHBand="0" w:evenHBand="0" w:firstRowFirstColumn="0" w:firstRowLastColumn="0" w:lastRowFirstColumn="0" w:lastRowLastColumn="0"/>
            <w:tcW w:w="2085" w:type="dxa"/>
            <w:tcMar/>
          </w:tcPr>
          <w:p w:rsidR="66CB0B45" w:rsidP="66CB0B45" w:rsidRDefault="66CB0B45" w14:paraId="738BFC80" w14:textId="31A90F92">
            <w:pPr>
              <w:pStyle w:val="Normal"/>
              <w:rPr>
                <w:rFonts w:ascii="Calibri" w:hAnsi="Calibri" w:eastAsia="Calibri" w:cs="Calibri" w:asciiTheme="minorAscii" w:hAnsiTheme="minorAscii" w:eastAsiaTheme="minorAscii" w:cstheme="minorAscii"/>
                <w:b w:val="1"/>
                <w:bCs w:val="1"/>
                <w:color w:val="auto"/>
                <w:sz w:val="24"/>
                <w:szCs w:val="24"/>
              </w:rPr>
            </w:pPr>
            <w:r w:rsidRPr="66CB0B45" w:rsidR="66CB0B45">
              <w:rPr>
                <w:rFonts w:ascii="Calibri" w:hAnsi="Calibri" w:eastAsia="Calibri" w:cs="Calibri" w:asciiTheme="minorAscii" w:hAnsiTheme="minorAscii" w:eastAsiaTheme="minorAscii" w:cstheme="minorAscii"/>
                <w:b w:val="1"/>
                <w:bCs w:val="1"/>
                <w:color w:val="auto"/>
                <w:sz w:val="24"/>
                <w:szCs w:val="24"/>
              </w:rPr>
              <w:t>Octubre:</w:t>
            </w:r>
          </w:p>
          <w:p w:rsidR="753808C7" w:rsidP="66CB0B45" w:rsidRDefault="753808C7" w14:paraId="696C3556" w14:textId="17FEA0A8">
            <w:pPr>
              <w:pStyle w:val="Normal"/>
            </w:pPr>
            <w:r w:rsidRPr="66CB0B45" w:rsidR="753808C7">
              <w:rPr>
                <w:rFonts w:ascii="Calibri" w:hAnsi="Calibri" w:eastAsia="Calibri" w:cs="Calibri" w:asciiTheme="minorAscii" w:hAnsiTheme="minorAscii" w:eastAsiaTheme="minorAscii" w:cstheme="minorAscii"/>
                <w:b w:val="0"/>
                <w:bCs w:val="0"/>
                <w:color w:val="auto"/>
                <w:sz w:val="24"/>
                <w:szCs w:val="24"/>
              </w:rPr>
              <w:t>13</w:t>
            </w:r>
          </w:p>
        </w:tc>
        <w:tc>
          <w:tcPr>
            <w:cnfStyle w:val="000000000000" w:firstRow="0" w:lastRow="0" w:firstColumn="0" w:lastColumn="0" w:oddVBand="0" w:evenVBand="0" w:oddHBand="0" w:evenHBand="0" w:firstRowFirstColumn="0" w:firstRowLastColumn="0" w:lastRowFirstColumn="0" w:lastRowLastColumn="0"/>
            <w:tcW w:w="915" w:type="dxa"/>
            <w:vMerge/>
            <w:tcMar/>
          </w:tcPr>
          <w:p w14:paraId="05B2A4BA"/>
        </w:tc>
        <w:tc>
          <w:tcPr>
            <w:cnfStyle w:val="000000000000" w:firstRow="0" w:lastRow="0" w:firstColumn="0" w:lastColumn="0" w:oddVBand="0" w:evenVBand="0" w:oddHBand="0" w:evenHBand="0" w:firstRowFirstColumn="0" w:firstRowLastColumn="0" w:lastRowFirstColumn="0" w:lastRowLastColumn="0"/>
            <w:tcW w:w="930" w:type="dxa"/>
            <w:vMerge/>
            <w:tcMar/>
          </w:tcPr>
          <w:p w14:paraId="67F91E96"/>
        </w:tc>
        <w:tc>
          <w:tcPr>
            <w:cnfStyle w:val="000000000000" w:firstRow="0" w:lastRow="0" w:firstColumn="0" w:lastColumn="0" w:oddVBand="0" w:evenVBand="0" w:oddHBand="0" w:evenHBand="0" w:firstRowFirstColumn="0" w:firstRowLastColumn="0" w:lastRowFirstColumn="0" w:lastRowLastColumn="0"/>
            <w:tcW w:w="855" w:type="dxa"/>
            <w:vMerge/>
            <w:tcMar/>
          </w:tcPr>
          <w:p w14:paraId="53A7506E"/>
        </w:tc>
        <w:tc>
          <w:tcPr>
            <w:cnfStyle w:val="000000000000" w:firstRow="0" w:lastRow="0" w:firstColumn="0" w:lastColumn="0" w:oddVBand="0" w:evenVBand="0" w:oddHBand="0" w:evenHBand="0" w:firstRowFirstColumn="0" w:firstRowLastColumn="0" w:lastRowFirstColumn="0" w:lastRowLastColumn="0"/>
            <w:tcW w:w="810" w:type="dxa"/>
            <w:vMerge/>
            <w:tcMar/>
          </w:tcPr>
          <w:p w14:paraId="5753593E"/>
        </w:tc>
        <w:tc>
          <w:tcPr>
            <w:cnfStyle w:val="000000000000" w:firstRow="0" w:lastRow="0" w:firstColumn="0" w:lastColumn="0" w:oddVBand="0" w:evenVBand="0" w:oddHBand="0" w:evenHBand="0" w:firstRowFirstColumn="0" w:firstRowLastColumn="0" w:lastRowFirstColumn="0" w:lastRowLastColumn="0"/>
            <w:tcW w:w="960" w:type="dxa"/>
            <w:vMerge/>
            <w:tcMar/>
          </w:tcPr>
          <w:p w14:paraId="71ABE103"/>
        </w:tc>
        <w:tc>
          <w:tcPr>
            <w:cnfStyle w:val="000000000000" w:firstRow="0" w:lastRow="0" w:firstColumn="0" w:lastColumn="0" w:oddVBand="0" w:evenVBand="0" w:oddHBand="0" w:evenHBand="0" w:firstRowFirstColumn="0" w:firstRowLastColumn="0" w:lastRowFirstColumn="0" w:lastRowLastColumn="0"/>
            <w:tcW w:w="982" w:type="dxa"/>
            <w:vMerge/>
            <w:tcMar/>
          </w:tcPr>
          <w:p w14:paraId="25D8E5DB"/>
        </w:tc>
      </w:tr>
    </w:tbl>
    <w:p w:rsidR="38D93C95" w:rsidP="66CB0B45" w:rsidRDefault="38D93C95" w14:paraId="2E613F78" w14:textId="139DC95E">
      <w:pPr>
        <w:pStyle w:val="Normal"/>
        <w:spacing w:before="0" w:beforeAutospacing="off" w:after="0" w:afterAutospacing="off"/>
        <w:jc w:val="right"/>
        <w:rPr>
          <w:rFonts w:ascii="Calibri" w:hAnsi="Calibri" w:eastAsia="Calibri" w:cs="Calibri" w:asciiTheme="minorAscii" w:hAnsiTheme="minorAscii" w:eastAsiaTheme="minorAscii" w:cstheme="minorAscii"/>
          <w:b w:val="1"/>
          <w:bCs w:val="1"/>
          <w:color w:val="D9D9D9" w:themeColor="background1" w:themeTint="FF" w:themeShade="D9"/>
          <w:sz w:val="28"/>
          <w:szCs w:val="28"/>
        </w:rPr>
      </w:pPr>
    </w:p>
    <w:p w:rsidR="38D93C95" w:rsidP="66CB0B45" w:rsidRDefault="38D93C95" w14:paraId="7FEA7D3C" w14:textId="3835E7F5">
      <w:pPr>
        <w:pStyle w:val="Normal"/>
        <w:spacing w:before="0" w:beforeAutospacing="off" w:after="0" w:afterAutospacing="off"/>
        <w:jc w:val="left"/>
        <w:rPr>
          <w:rFonts w:ascii="Calibri" w:hAnsi="Calibri" w:eastAsia="Calibri" w:cs="Calibri" w:asciiTheme="minorAscii" w:hAnsiTheme="minorAscii" w:eastAsiaTheme="minorAscii" w:cstheme="minorAscii"/>
          <w:b w:val="1"/>
          <w:bCs w:val="1"/>
          <w:color w:val="D9D9D9" w:themeColor="background1" w:themeTint="FF" w:themeShade="D9"/>
          <w:sz w:val="28"/>
          <w:szCs w:val="28"/>
        </w:rPr>
      </w:pPr>
    </w:p>
    <w:p w:rsidR="38D93C95" w:rsidP="66CB0B45" w:rsidRDefault="38D93C95" w14:paraId="2EB357A6" w14:textId="1F412F2C">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lang w:eastAsia="en-US" w:bidi="ar-SA"/>
        </w:rPr>
      </w:pPr>
    </w:p>
    <w:p w:rsidR="38D93C95" w:rsidP="66CB0B45" w:rsidRDefault="38D93C95" w14:paraId="0A0AD238" w14:textId="3B9CCB77">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lang w:eastAsia="en-US" w:bidi="ar-SA"/>
        </w:rPr>
      </w:pPr>
    </w:p>
    <w:p w:rsidR="38D93C95" w:rsidP="66CB0B45" w:rsidRDefault="38D93C95" w14:paraId="0CC9245A" w14:textId="1B1C94B6">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lang w:eastAsia="en-US" w:bidi="ar-SA"/>
        </w:rPr>
      </w:pPr>
    </w:p>
    <w:p w:rsidR="38D93C95" w:rsidP="66CB0B45" w:rsidRDefault="38D93C95" w14:paraId="5F88E53F" w14:textId="601E34DC">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lang w:eastAsia="en-US" w:bidi="ar-SA"/>
        </w:rPr>
      </w:pPr>
    </w:p>
    <w:p w:rsidR="38D93C95" w:rsidP="66CB0B45" w:rsidRDefault="38D93C95" w14:paraId="38D1749B" w14:textId="46389FD5">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lang w:eastAsia="en-US" w:bidi="ar-SA"/>
        </w:rPr>
      </w:pPr>
    </w:p>
    <w:p w:rsidR="38D93C95" w:rsidP="66CB0B45" w:rsidRDefault="38D93C95" w14:paraId="0963E915" w14:textId="1F91CF86">
      <w:pPr>
        <w:pStyle w:val="Normal"/>
        <w:spacing w:before="0" w:beforeAutospacing="off" w:after="0" w:afterAutospacing="off"/>
        <w:jc w:val="center"/>
      </w:pPr>
      <w:r w:rsidRPr="66CB0B45" w:rsidR="0CAB62CF">
        <w:rPr>
          <w:rFonts w:ascii="Calibri" w:hAnsi="Calibri" w:eastAsia="Calibri" w:cs="Calibri" w:asciiTheme="minorAscii" w:hAnsiTheme="minorAscii" w:eastAsiaTheme="minorAscii" w:cstheme="minorAscii"/>
          <w:b w:val="1"/>
          <w:bCs w:val="1"/>
          <w:color w:val="auto"/>
          <w:sz w:val="28"/>
          <w:szCs w:val="28"/>
          <w:lang w:eastAsia="en-US" w:bidi="ar-SA"/>
        </w:rPr>
        <w:t>Opcional cubierta: valor por persona en USD</w:t>
      </w:r>
    </w:p>
    <w:p w:rsidR="38D93C95" w:rsidP="66CB0B45" w:rsidRDefault="38D93C95" w14:paraId="33BCDB1A" w14:textId="32D5E06D">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lang w:eastAsia="en-US" w:bidi="ar-SA"/>
        </w:rPr>
      </w:pPr>
    </w:p>
    <w:tbl>
      <w:tblPr>
        <w:tblStyle w:val="GridTable4-Accent2"/>
        <w:tblW w:w="0" w:type="auto"/>
        <w:jc w:val="center"/>
        <w:tblLook w:val="06A0" w:firstRow="1" w:lastRow="0" w:firstColumn="1" w:lastColumn="0" w:noHBand="1" w:noVBand="1"/>
      </w:tblPr>
      <w:tblGrid>
        <w:gridCol w:w="1803"/>
        <w:gridCol w:w="2895"/>
        <w:gridCol w:w="2591"/>
      </w:tblGrid>
      <w:tr w:rsidR="66CB0B45" w:rsidTr="66CB0B45" w14:paraId="545293AA">
        <w:trPr>
          <w:trHeight w:val="300"/>
        </w:trPr>
        <w:tc>
          <w:tcPr>
            <w:cnfStyle w:val="001000000000" w:firstRow="0" w:lastRow="0" w:firstColumn="1" w:lastColumn="0" w:oddVBand="0" w:evenVBand="0" w:oddHBand="0" w:evenHBand="0" w:firstRowFirstColumn="0" w:firstRowLastColumn="0" w:lastRowFirstColumn="0" w:lastRowLastColumn="0"/>
            <w:tcW w:w="1803" w:type="dxa"/>
            <w:tcMar/>
            <w:vAlign w:val="center"/>
          </w:tcPr>
          <w:p w:rsidR="0CAB62CF" w:rsidP="66CB0B45" w:rsidRDefault="0CAB62CF" w14:paraId="634B356A" w14:textId="1B5DEDB6">
            <w:pPr>
              <w:pStyle w:val="Normal"/>
              <w:jc w:val="center"/>
              <w:rPr>
                <w:rFonts w:ascii="Calibri" w:hAnsi="Calibri" w:eastAsia="Calibri" w:cs="Calibri" w:asciiTheme="minorAscii" w:hAnsiTheme="minorAscii" w:eastAsiaTheme="minorAscii" w:cstheme="minorAscii"/>
                <w:b w:val="1"/>
                <w:bCs w:val="1"/>
                <w:color w:val="FFFFFF" w:themeColor="background1" w:themeTint="FF" w:themeShade="FF"/>
                <w:sz w:val="28"/>
                <w:szCs w:val="28"/>
                <w:lang w:eastAsia="en-US" w:bidi="ar-SA"/>
              </w:rPr>
            </w:pPr>
            <w:r w:rsidRPr="66CB0B45" w:rsidR="0CAB62CF">
              <w:rPr>
                <w:rFonts w:ascii="Calibri" w:hAnsi="Calibri" w:eastAsia="Calibri" w:cs="Calibri" w:asciiTheme="minorAscii" w:hAnsiTheme="minorAscii" w:eastAsiaTheme="minorAscii" w:cstheme="minorAscii"/>
                <w:b w:val="1"/>
                <w:bCs w:val="1"/>
                <w:color w:val="FFFFFF" w:themeColor="background1" w:themeTint="FF" w:themeShade="FF"/>
                <w:sz w:val="28"/>
                <w:szCs w:val="28"/>
                <w:lang w:eastAsia="en-US" w:bidi="ar-SA"/>
              </w:rPr>
              <w:t>Cubierta</w:t>
            </w:r>
          </w:p>
        </w:tc>
        <w:tc>
          <w:tcPr>
            <w:cnfStyle w:val="000000000000" w:firstRow="0" w:lastRow="0" w:firstColumn="0" w:lastColumn="0" w:oddVBand="0" w:evenVBand="0" w:oddHBand="0" w:evenHBand="0" w:firstRowFirstColumn="0" w:firstRowLastColumn="0" w:lastRowFirstColumn="0" w:lastRowLastColumn="0"/>
            <w:tcW w:w="2895" w:type="dxa"/>
            <w:tcMar/>
            <w:vAlign w:val="center"/>
          </w:tcPr>
          <w:p w:rsidR="0CAB62CF" w:rsidP="66CB0B45" w:rsidRDefault="0CAB62CF" w14:paraId="578F01EF" w14:textId="212FCE80">
            <w:pPr>
              <w:pStyle w:val="Normal"/>
              <w:jc w:val="center"/>
              <w:rPr>
                <w:rFonts w:ascii="Calibri" w:hAnsi="Calibri" w:eastAsia="Calibri" w:cs="Calibri" w:asciiTheme="minorAscii" w:hAnsiTheme="minorAscii" w:eastAsiaTheme="minorAscii" w:cstheme="minorAscii"/>
                <w:b w:val="1"/>
                <w:bCs w:val="1"/>
                <w:color w:val="FFFFFF" w:themeColor="background1" w:themeTint="FF" w:themeShade="FF"/>
                <w:sz w:val="28"/>
                <w:szCs w:val="28"/>
                <w:lang w:eastAsia="en-US" w:bidi="ar-SA"/>
              </w:rPr>
            </w:pPr>
            <w:r w:rsidRPr="66CB0B45" w:rsidR="0CAB62CF">
              <w:rPr>
                <w:rFonts w:ascii="Calibri" w:hAnsi="Calibri" w:eastAsia="Calibri" w:cs="Calibri" w:asciiTheme="minorAscii" w:hAnsiTheme="minorAscii" w:eastAsiaTheme="minorAscii" w:cstheme="minorAscii"/>
                <w:b w:val="1"/>
                <w:bCs w:val="1"/>
                <w:color w:val="FFFFFF" w:themeColor="background1" w:themeTint="FF" w:themeShade="FF"/>
                <w:sz w:val="28"/>
                <w:szCs w:val="28"/>
                <w:lang w:eastAsia="en-US" w:bidi="ar-SA"/>
              </w:rPr>
              <w:t>Barco 04 anclas</w:t>
            </w:r>
          </w:p>
        </w:tc>
        <w:tc>
          <w:tcPr>
            <w:cnfStyle w:val="000000000000" w:firstRow="0" w:lastRow="0" w:firstColumn="0" w:lastColumn="0" w:oddVBand="0" w:evenVBand="0" w:oddHBand="0" w:evenHBand="0" w:firstRowFirstColumn="0" w:firstRowLastColumn="0" w:lastRowFirstColumn="0" w:lastRowLastColumn="0"/>
            <w:tcW w:w="2591" w:type="dxa"/>
            <w:tcMar/>
            <w:vAlign w:val="center"/>
          </w:tcPr>
          <w:p w:rsidR="0CAB62CF" w:rsidP="66CB0B45" w:rsidRDefault="0CAB62CF" w14:paraId="55E326FC" w14:textId="62BC116F">
            <w:pPr>
              <w:pStyle w:val="Normal"/>
              <w:jc w:val="center"/>
              <w:rPr>
                <w:rFonts w:ascii="Calibri" w:hAnsi="Calibri" w:eastAsia="Calibri" w:cs="Calibri" w:asciiTheme="minorAscii" w:hAnsiTheme="minorAscii" w:eastAsiaTheme="minorAscii" w:cstheme="minorAscii"/>
                <w:b w:val="1"/>
                <w:bCs w:val="1"/>
                <w:color w:val="FFFFFF" w:themeColor="background1" w:themeTint="FF" w:themeShade="FF"/>
                <w:sz w:val="28"/>
                <w:szCs w:val="28"/>
                <w:lang w:eastAsia="en-US" w:bidi="ar-SA"/>
              </w:rPr>
            </w:pPr>
            <w:r w:rsidRPr="66CB0B45" w:rsidR="0CAB62CF">
              <w:rPr>
                <w:rFonts w:ascii="Calibri" w:hAnsi="Calibri" w:eastAsia="Calibri" w:cs="Calibri" w:asciiTheme="minorAscii" w:hAnsiTheme="minorAscii" w:eastAsiaTheme="minorAscii" w:cstheme="minorAscii"/>
                <w:b w:val="1"/>
                <w:bCs w:val="1"/>
                <w:color w:val="FFFFFF" w:themeColor="background1" w:themeTint="FF" w:themeShade="FF"/>
                <w:sz w:val="28"/>
                <w:szCs w:val="28"/>
                <w:lang w:eastAsia="en-US" w:bidi="ar-SA"/>
              </w:rPr>
              <w:t>Barco 05 anclas</w:t>
            </w:r>
          </w:p>
        </w:tc>
      </w:tr>
      <w:tr w:rsidR="66CB0B45" w:rsidTr="66CB0B45" w14:paraId="35E54D44">
        <w:trPr>
          <w:trHeight w:val="300"/>
        </w:trPr>
        <w:tc>
          <w:tcPr>
            <w:cnfStyle w:val="001000000000" w:firstRow="0" w:lastRow="0" w:firstColumn="1" w:lastColumn="0" w:oddVBand="0" w:evenVBand="0" w:oddHBand="0" w:evenHBand="0" w:firstRowFirstColumn="0" w:firstRowLastColumn="0" w:lastRowFirstColumn="0" w:lastRowLastColumn="0"/>
            <w:tcW w:w="1803" w:type="dxa"/>
            <w:tcMar/>
          </w:tcPr>
          <w:p w:rsidR="0CAB62CF" w:rsidP="66CB0B45" w:rsidRDefault="0CAB62CF" w14:paraId="74124613" w14:textId="5C0FF948">
            <w:pPr>
              <w:pStyle w:val="Normal"/>
              <w:rPr>
                <w:rFonts w:ascii="Calibri" w:hAnsi="Calibri" w:eastAsia="Calibri" w:cs="Calibri" w:asciiTheme="minorAscii" w:hAnsiTheme="minorAscii" w:eastAsiaTheme="minorAscii" w:cstheme="minorAscii"/>
                <w:b w:val="1"/>
                <w:bCs w:val="1"/>
                <w:color w:val="auto"/>
                <w:sz w:val="24"/>
                <w:szCs w:val="24"/>
                <w:lang w:eastAsia="en-US" w:bidi="ar-SA"/>
              </w:rPr>
            </w:pPr>
            <w:r w:rsidRPr="66CB0B45" w:rsidR="0CAB62CF">
              <w:rPr>
                <w:rFonts w:ascii="Calibri" w:hAnsi="Calibri" w:eastAsia="Calibri" w:cs="Calibri" w:asciiTheme="minorAscii" w:hAnsiTheme="minorAscii" w:eastAsiaTheme="minorAscii" w:cstheme="minorAscii"/>
                <w:b w:val="1"/>
                <w:bCs w:val="1"/>
                <w:color w:val="auto"/>
                <w:sz w:val="24"/>
                <w:szCs w:val="24"/>
                <w:lang w:eastAsia="en-US" w:bidi="ar-SA"/>
              </w:rPr>
              <w:t>Puente intermedio</w:t>
            </w:r>
          </w:p>
        </w:tc>
        <w:tc>
          <w:tcPr>
            <w:cnfStyle w:val="000000000000" w:firstRow="0" w:lastRow="0" w:firstColumn="0" w:lastColumn="0" w:oddVBand="0" w:evenVBand="0" w:oddHBand="0" w:evenHBand="0" w:firstRowFirstColumn="0" w:firstRowLastColumn="0" w:lastRowFirstColumn="0" w:lastRowLastColumn="0"/>
            <w:tcW w:w="2895" w:type="dxa"/>
            <w:tcMar/>
            <w:vAlign w:val="center"/>
          </w:tcPr>
          <w:p w:rsidR="17BF5BF9" w:rsidP="66CB0B45" w:rsidRDefault="17BF5BF9" w14:paraId="46267BF0" w14:textId="0887D1B7">
            <w:pPr>
              <w:pStyle w:val="Normal"/>
              <w:jc w:val="center"/>
              <w:rPr>
                <w:rFonts w:ascii="Calibri" w:hAnsi="Calibri" w:eastAsia="Calibri" w:cs="Calibri" w:asciiTheme="minorAscii" w:hAnsiTheme="minorAscii" w:eastAsiaTheme="minorAscii" w:cstheme="minorAscii"/>
                <w:b w:val="0"/>
                <w:bCs w:val="0"/>
                <w:color w:val="auto"/>
                <w:sz w:val="24"/>
                <w:szCs w:val="24"/>
                <w:lang w:eastAsia="en-US" w:bidi="ar-SA"/>
              </w:rPr>
            </w:pPr>
            <w:r w:rsidRPr="66CB0B45" w:rsidR="17BF5BF9">
              <w:rPr>
                <w:rFonts w:ascii="Calibri" w:hAnsi="Calibri" w:eastAsia="Calibri" w:cs="Calibri" w:asciiTheme="minorAscii" w:hAnsiTheme="minorAscii" w:eastAsiaTheme="minorAscii" w:cstheme="minorAscii"/>
                <w:b w:val="0"/>
                <w:bCs w:val="0"/>
                <w:color w:val="auto"/>
                <w:sz w:val="24"/>
                <w:szCs w:val="24"/>
                <w:lang w:eastAsia="en-US" w:bidi="ar-SA"/>
              </w:rPr>
              <w:t>196 USD</w:t>
            </w:r>
          </w:p>
        </w:tc>
        <w:tc>
          <w:tcPr>
            <w:cnfStyle w:val="000000000000" w:firstRow="0" w:lastRow="0" w:firstColumn="0" w:lastColumn="0" w:oddVBand="0" w:evenVBand="0" w:oddHBand="0" w:evenHBand="0" w:firstRowFirstColumn="0" w:firstRowLastColumn="0" w:lastRowFirstColumn="0" w:lastRowLastColumn="0"/>
            <w:tcW w:w="2591" w:type="dxa"/>
            <w:tcMar/>
            <w:vAlign w:val="center"/>
          </w:tcPr>
          <w:p w:rsidR="17BF5BF9" w:rsidP="66CB0B45" w:rsidRDefault="17BF5BF9" w14:paraId="3C21D86E" w14:textId="069B54DB">
            <w:pPr>
              <w:pStyle w:val="Normal"/>
              <w:jc w:val="center"/>
              <w:rPr>
                <w:rFonts w:ascii="Calibri" w:hAnsi="Calibri" w:eastAsia="Calibri" w:cs="Calibri" w:asciiTheme="minorAscii" w:hAnsiTheme="minorAscii" w:eastAsiaTheme="minorAscii" w:cstheme="minorAscii"/>
                <w:b w:val="0"/>
                <w:bCs w:val="0"/>
                <w:color w:val="auto"/>
                <w:sz w:val="24"/>
                <w:szCs w:val="24"/>
                <w:lang w:eastAsia="en-US" w:bidi="ar-SA"/>
              </w:rPr>
            </w:pPr>
            <w:r w:rsidRPr="66CB0B45" w:rsidR="17BF5BF9">
              <w:rPr>
                <w:rFonts w:ascii="Calibri" w:hAnsi="Calibri" w:eastAsia="Calibri" w:cs="Calibri" w:asciiTheme="minorAscii" w:hAnsiTheme="minorAscii" w:eastAsiaTheme="minorAscii" w:cstheme="minorAscii"/>
                <w:b w:val="0"/>
                <w:bCs w:val="0"/>
                <w:color w:val="auto"/>
                <w:sz w:val="24"/>
                <w:szCs w:val="24"/>
                <w:lang w:eastAsia="en-US" w:bidi="ar-SA"/>
              </w:rPr>
              <w:t>232 USD</w:t>
            </w:r>
          </w:p>
        </w:tc>
      </w:tr>
      <w:tr w:rsidR="66CB0B45" w:rsidTr="66CB0B45" w14:paraId="6859C0A9">
        <w:trPr>
          <w:trHeight w:val="300"/>
        </w:trPr>
        <w:tc>
          <w:tcPr>
            <w:cnfStyle w:val="001000000000" w:firstRow="0" w:lastRow="0" w:firstColumn="1" w:lastColumn="0" w:oddVBand="0" w:evenVBand="0" w:oddHBand="0" w:evenHBand="0" w:firstRowFirstColumn="0" w:firstRowLastColumn="0" w:lastRowFirstColumn="0" w:lastRowLastColumn="0"/>
            <w:tcW w:w="1803" w:type="dxa"/>
            <w:tcMar/>
          </w:tcPr>
          <w:p w:rsidR="0CAB62CF" w:rsidP="66CB0B45" w:rsidRDefault="0CAB62CF" w14:paraId="658AD131" w14:textId="502B9920">
            <w:pPr>
              <w:pStyle w:val="Normal"/>
              <w:rPr>
                <w:rFonts w:ascii="Calibri" w:hAnsi="Calibri" w:eastAsia="Calibri" w:cs="Calibri" w:asciiTheme="minorAscii" w:hAnsiTheme="minorAscii" w:eastAsiaTheme="minorAscii" w:cstheme="minorAscii"/>
                <w:b w:val="1"/>
                <w:bCs w:val="1"/>
                <w:color w:val="auto"/>
                <w:sz w:val="24"/>
                <w:szCs w:val="24"/>
                <w:lang w:eastAsia="en-US" w:bidi="ar-SA"/>
              </w:rPr>
            </w:pPr>
            <w:r w:rsidRPr="66CB0B45" w:rsidR="0CAB62CF">
              <w:rPr>
                <w:rFonts w:ascii="Calibri" w:hAnsi="Calibri" w:eastAsia="Calibri" w:cs="Calibri" w:asciiTheme="minorAscii" w:hAnsiTheme="minorAscii" w:eastAsiaTheme="minorAscii" w:cstheme="minorAscii"/>
                <w:b w:val="1"/>
                <w:bCs w:val="1"/>
                <w:color w:val="auto"/>
                <w:sz w:val="24"/>
                <w:szCs w:val="24"/>
                <w:lang w:eastAsia="en-US" w:bidi="ar-SA"/>
              </w:rPr>
              <w:t>Puente superior</w:t>
            </w:r>
          </w:p>
        </w:tc>
        <w:tc>
          <w:tcPr>
            <w:cnfStyle w:val="000000000000" w:firstRow="0" w:lastRow="0" w:firstColumn="0" w:lastColumn="0" w:oddVBand="0" w:evenVBand="0" w:oddHBand="0" w:evenHBand="0" w:firstRowFirstColumn="0" w:firstRowLastColumn="0" w:lastRowFirstColumn="0" w:lastRowLastColumn="0"/>
            <w:tcW w:w="2895" w:type="dxa"/>
            <w:vMerge w:val="restart"/>
            <w:tcMar/>
            <w:vAlign w:val="center"/>
          </w:tcPr>
          <w:p w:rsidR="1CF64324" w:rsidP="66CB0B45" w:rsidRDefault="1CF64324" w14:paraId="01BDEA4F" w14:textId="0A604789">
            <w:pPr>
              <w:pStyle w:val="Normal"/>
              <w:jc w:val="center"/>
              <w:rPr>
                <w:rFonts w:ascii="Calibri" w:hAnsi="Calibri" w:eastAsia="Calibri" w:cs="Calibri" w:asciiTheme="minorAscii" w:hAnsiTheme="minorAscii" w:eastAsiaTheme="minorAscii" w:cstheme="minorAscii"/>
                <w:b w:val="0"/>
                <w:bCs w:val="0"/>
                <w:color w:val="auto"/>
                <w:sz w:val="24"/>
                <w:szCs w:val="24"/>
                <w:lang w:eastAsia="en-US" w:bidi="ar-SA"/>
              </w:rPr>
            </w:pPr>
            <w:r w:rsidRPr="66CB0B45" w:rsidR="1CF64324">
              <w:rPr>
                <w:rFonts w:ascii="Calibri" w:hAnsi="Calibri" w:eastAsia="Calibri" w:cs="Calibri" w:asciiTheme="minorAscii" w:hAnsiTheme="minorAscii" w:eastAsiaTheme="minorAscii" w:cstheme="minorAscii"/>
                <w:b w:val="0"/>
                <w:bCs w:val="0"/>
                <w:color w:val="auto"/>
                <w:sz w:val="24"/>
                <w:szCs w:val="24"/>
                <w:lang w:eastAsia="en-US" w:bidi="ar-SA"/>
              </w:rPr>
              <w:t>232 USD</w:t>
            </w:r>
          </w:p>
        </w:tc>
        <w:tc>
          <w:tcPr>
            <w:cnfStyle w:val="000000000000" w:firstRow="0" w:lastRow="0" w:firstColumn="0" w:lastColumn="0" w:oddVBand="0" w:evenVBand="0" w:oddHBand="0" w:evenHBand="0" w:firstRowFirstColumn="0" w:firstRowLastColumn="0" w:lastRowFirstColumn="0" w:lastRowLastColumn="0"/>
            <w:tcW w:w="2591" w:type="dxa"/>
            <w:vMerge w:val="restart"/>
            <w:tcMar/>
            <w:vAlign w:val="center"/>
          </w:tcPr>
          <w:p w:rsidR="1CF64324" w:rsidP="66CB0B45" w:rsidRDefault="1CF64324" w14:paraId="13E43B5B" w14:textId="2BC27C21">
            <w:pPr>
              <w:pStyle w:val="Normal"/>
              <w:jc w:val="center"/>
              <w:rPr>
                <w:rFonts w:ascii="Calibri" w:hAnsi="Calibri" w:eastAsia="Calibri" w:cs="Calibri" w:asciiTheme="minorAscii" w:hAnsiTheme="minorAscii" w:eastAsiaTheme="minorAscii" w:cstheme="minorAscii"/>
                <w:b w:val="0"/>
                <w:bCs w:val="0"/>
                <w:color w:val="auto"/>
                <w:sz w:val="24"/>
                <w:szCs w:val="24"/>
                <w:lang w:eastAsia="en-US" w:bidi="ar-SA"/>
              </w:rPr>
            </w:pPr>
            <w:r w:rsidRPr="66CB0B45" w:rsidR="1CF64324">
              <w:rPr>
                <w:rFonts w:ascii="Calibri" w:hAnsi="Calibri" w:eastAsia="Calibri" w:cs="Calibri" w:asciiTheme="minorAscii" w:hAnsiTheme="minorAscii" w:eastAsiaTheme="minorAscii" w:cstheme="minorAscii"/>
                <w:b w:val="0"/>
                <w:bCs w:val="0"/>
                <w:color w:val="auto"/>
                <w:sz w:val="24"/>
                <w:szCs w:val="24"/>
                <w:lang w:eastAsia="en-US" w:bidi="ar-SA"/>
              </w:rPr>
              <w:t>265 USD</w:t>
            </w:r>
          </w:p>
        </w:tc>
      </w:tr>
      <w:tr w:rsidR="66CB0B45" w:rsidTr="66CB0B45" w14:paraId="201BF53A">
        <w:trPr>
          <w:trHeight w:val="300"/>
        </w:trPr>
        <w:tc>
          <w:tcPr>
            <w:cnfStyle w:val="001000000000" w:firstRow="0" w:lastRow="0" w:firstColumn="1" w:lastColumn="0" w:oddVBand="0" w:evenVBand="0" w:oddHBand="0" w:evenHBand="0" w:firstRowFirstColumn="0" w:firstRowLastColumn="0" w:lastRowFirstColumn="0" w:lastRowLastColumn="0"/>
            <w:tcW w:w="1803" w:type="dxa"/>
            <w:tcMar/>
          </w:tcPr>
          <w:p w:rsidR="0CAB62CF" w:rsidP="66CB0B45" w:rsidRDefault="0CAB62CF" w14:paraId="5A3F9F1F" w14:textId="0FB8D9B1">
            <w:pPr>
              <w:pStyle w:val="Normal"/>
              <w:rPr>
                <w:rFonts w:ascii="Calibri" w:hAnsi="Calibri" w:eastAsia="Calibri" w:cs="Calibri" w:asciiTheme="minorAscii" w:hAnsiTheme="minorAscii" w:eastAsiaTheme="minorAscii" w:cstheme="minorAscii"/>
                <w:b w:val="1"/>
                <w:bCs w:val="1"/>
                <w:color w:val="auto"/>
                <w:sz w:val="24"/>
                <w:szCs w:val="24"/>
                <w:lang w:eastAsia="en-US" w:bidi="ar-SA"/>
              </w:rPr>
            </w:pPr>
            <w:r w:rsidRPr="66CB0B45" w:rsidR="0CAB62CF">
              <w:rPr>
                <w:rFonts w:ascii="Calibri" w:hAnsi="Calibri" w:eastAsia="Calibri" w:cs="Calibri" w:asciiTheme="minorAscii" w:hAnsiTheme="minorAscii" w:eastAsiaTheme="minorAscii" w:cstheme="minorAscii"/>
                <w:b w:val="1"/>
                <w:bCs w:val="1"/>
                <w:color w:val="auto"/>
                <w:sz w:val="24"/>
                <w:szCs w:val="24"/>
                <w:lang w:eastAsia="en-US" w:bidi="ar-SA"/>
              </w:rPr>
              <w:t>Suite</w:t>
            </w:r>
          </w:p>
        </w:tc>
        <w:tc>
          <w:tcPr>
            <w:cnfStyle w:val="000000000000" w:firstRow="0" w:lastRow="0" w:firstColumn="0" w:lastColumn="0" w:oddVBand="0" w:evenVBand="0" w:oddHBand="0" w:evenHBand="0" w:firstRowFirstColumn="0" w:firstRowLastColumn="0" w:lastRowFirstColumn="0" w:lastRowLastColumn="0"/>
            <w:tcW w:w="2895" w:type="dxa"/>
            <w:vMerge/>
            <w:tcMar/>
          </w:tcPr>
          <w:p w14:paraId="4313D8E6"/>
        </w:tc>
        <w:tc>
          <w:tcPr>
            <w:cnfStyle w:val="000000000000" w:firstRow="0" w:lastRow="0" w:firstColumn="0" w:lastColumn="0" w:oddVBand="0" w:evenVBand="0" w:oddHBand="0" w:evenHBand="0" w:firstRowFirstColumn="0" w:firstRowLastColumn="0" w:lastRowFirstColumn="0" w:lastRowLastColumn="0"/>
            <w:tcW w:w="2591" w:type="dxa"/>
            <w:vMerge/>
            <w:tcMar/>
          </w:tcPr>
          <w:p w14:paraId="290D9B40"/>
        </w:tc>
      </w:tr>
    </w:tbl>
    <w:p w:rsidR="38D93C95" w:rsidP="66CB0B45" w:rsidRDefault="38D93C95" w14:paraId="49379D48" w14:textId="1AF21598">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auto"/>
          <w:sz w:val="28"/>
          <w:szCs w:val="28"/>
          <w:lang w:eastAsia="en-US" w:bidi="ar-SA"/>
        </w:rPr>
      </w:pPr>
    </w:p>
    <w:p w:rsidR="38D93C95" w:rsidP="66CB0B45" w:rsidRDefault="38D93C95" w14:paraId="1E6A3721" w14:textId="30C2E8E7">
      <w:pPr>
        <w:pStyle w:val="Normal"/>
        <w:spacing w:before="0" w:beforeAutospacing="off" w:after="0" w:afterAutospacing="off"/>
        <w:jc w:val="center"/>
        <w:rPr>
          <w:rFonts w:ascii="Calibri" w:hAnsi="Calibri" w:eastAsia="Calibri" w:cs="Calibri" w:asciiTheme="minorAscii" w:hAnsiTheme="minorAscii" w:eastAsiaTheme="minorAscii" w:cstheme="minorAscii"/>
          <w:b w:val="0"/>
          <w:bCs w:val="0"/>
          <w:color w:val="auto"/>
          <w:sz w:val="28"/>
          <w:szCs w:val="28"/>
          <w:highlight w:val="yellow"/>
        </w:rPr>
      </w:pPr>
      <w:r w:rsidRPr="66CB0B45" w:rsidR="511D5105">
        <w:rPr>
          <w:rFonts w:ascii="Calibri" w:hAnsi="Calibri" w:eastAsia="Calibri" w:cs="Calibri" w:asciiTheme="minorAscii" w:hAnsiTheme="minorAscii" w:eastAsiaTheme="minorAscii" w:cstheme="minorAscii"/>
          <w:b w:val="0"/>
          <w:bCs w:val="0"/>
          <w:color w:val="auto"/>
          <w:sz w:val="28"/>
          <w:szCs w:val="28"/>
          <w:highlight w:val="yellow"/>
          <w:lang w:eastAsia="en-US" w:bidi="ar-SA"/>
        </w:rPr>
        <w:t>Nota:</w:t>
      </w:r>
      <w:r w:rsidRPr="66CB0B45" w:rsidR="511D5105">
        <w:rPr>
          <w:rFonts w:ascii="Calibri" w:hAnsi="Calibri" w:eastAsia="Calibri" w:cs="Calibri" w:asciiTheme="minorAscii" w:hAnsiTheme="minorAscii" w:eastAsiaTheme="minorAscii" w:cstheme="minorAscii"/>
          <w:b w:val="0"/>
          <w:bCs w:val="0"/>
          <w:color w:val="auto"/>
          <w:sz w:val="28"/>
          <w:szCs w:val="28"/>
          <w:highlight w:val="yellow"/>
          <w:lang w:eastAsia="en-US" w:bidi="ar-SA"/>
        </w:rPr>
        <w:t xml:space="preserve"> valores según cambio del día euro-dólar. Se deben reconfirmar.</w:t>
      </w:r>
    </w:p>
    <w:p w:rsidR="38D93C95" w:rsidP="66CB0B45" w:rsidRDefault="38D93C95" w14:paraId="2B9454D3" w14:textId="23E08E16">
      <w:pPr>
        <w:pStyle w:val="Normal"/>
        <w:spacing w:before="0" w:beforeAutospacing="off" w:after="0" w:afterAutospacing="off"/>
        <w:jc w:val="left"/>
        <w:rPr>
          <w:rFonts w:ascii="Calibri" w:hAnsi="Calibri" w:eastAsia="Calibri" w:cs="Calibri" w:asciiTheme="minorAscii" w:hAnsiTheme="minorAscii" w:eastAsiaTheme="minorAscii" w:cstheme="minorAscii"/>
          <w:b w:val="1"/>
          <w:bCs w:val="1"/>
          <w:color w:val="D9D9D9" w:themeColor="background1" w:themeTint="FF" w:themeShade="D9"/>
          <w:sz w:val="28"/>
          <w:szCs w:val="28"/>
        </w:rPr>
      </w:pPr>
    </w:p>
    <w:p w:rsidR="38D93C95" w:rsidP="66CB0B45" w:rsidRDefault="38D93C95" w14:paraId="7DA80F56" w14:textId="7A3482D3">
      <w:pPr>
        <w:pStyle w:val="Normal"/>
        <w:spacing w:before="0" w:beforeAutospacing="off" w:after="0" w:afterAutospacing="off"/>
        <w:jc w:val="left"/>
        <w:rPr>
          <w:rFonts w:ascii="Calibri" w:hAnsi="Calibri" w:eastAsia="Calibri" w:cs="Calibri"/>
          <w:b w:val="1"/>
          <w:bCs w:val="1"/>
          <w:sz w:val="28"/>
          <w:szCs w:val="28"/>
        </w:rPr>
      </w:pPr>
      <w:r w:rsidRPr="66CB0B45" w:rsidR="1329B9F7">
        <w:rPr>
          <w:rFonts w:ascii="Calibri" w:hAnsi="Calibri" w:eastAsia="Calibri" w:cs="Calibri" w:asciiTheme="minorAscii" w:hAnsiTheme="minorAscii" w:eastAsiaTheme="minorAscii" w:cstheme="minorBidi"/>
          <w:b w:val="1"/>
          <w:bCs w:val="1"/>
          <w:color w:val="auto"/>
          <w:sz w:val="28"/>
          <w:szCs w:val="28"/>
          <w:lang w:eastAsia="en-US" w:bidi="ar-SA"/>
        </w:rPr>
        <w:t>Incluye:</w:t>
      </w:r>
    </w:p>
    <w:p w:rsidR="38D93C95" w:rsidP="66CB0B45" w:rsidRDefault="38D93C95" w14:paraId="66E10CCD" w14:textId="2B9EECB8">
      <w:pPr>
        <w:pStyle w:val="ListParagraph"/>
        <w:numPr>
          <w:ilvl w:val="0"/>
          <w:numId w:val="13"/>
        </w:numPr>
        <w:spacing w:before="0" w:beforeAutospacing="off" w:after="0" w:afterAutospacing="off"/>
        <w:jc w:val="left"/>
        <w:rPr>
          <w:rFonts w:ascii="Calibri" w:hAnsi="Calibri" w:eastAsia="Calibri" w:cs="Calibri"/>
          <w:noProof w:val="0"/>
          <w:sz w:val="28"/>
          <w:szCs w:val="28"/>
          <w:lang w:val="es-ES"/>
        </w:rPr>
      </w:pPr>
      <w:r w:rsidRPr="66CB0B45" w:rsidR="5574A110">
        <w:rPr>
          <w:rFonts w:ascii="Calibri" w:hAnsi="Calibri" w:eastAsia="Calibri" w:cs="Calibri"/>
          <w:noProof w:val="0"/>
          <w:sz w:val="28"/>
          <w:szCs w:val="28"/>
          <w:lang w:val="es-ES"/>
        </w:rPr>
        <w:t>C</w:t>
      </w:r>
      <w:r w:rsidRPr="66CB0B45" w:rsidR="1329B9F7">
        <w:rPr>
          <w:rFonts w:ascii="Calibri" w:hAnsi="Calibri" w:eastAsia="Calibri" w:cs="Calibri"/>
          <w:noProof w:val="0"/>
          <w:sz w:val="28"/>
          <w:szCs w:val="28"/>
          <w:lang w:val="es-ES"/>
        </w:rPr>
        <w:t>rucero con todas las comidas desde la cena del primer día al desayuno del último</w:t>
      </w:r>
      <w:r w:rsidRPr="66CB0B45" w:rsidR="1B1DFB37">
        <w:rPr>
          <w:rFonts w:ascii="Calibri" w:hAnsi="Calibri" w:eastAsia="Calibri" w:cs="Calibri"/>
          <w:noProof w:val="0"/>
          <w:sz w:val="28"/>
          <w:szCs w:val="28"/>
          <w:lang w:val="es-ES"/>
        </w:rPr>
        <w:t>.</w:t>
      </w:r>
    </w:p>
    <w:p w:rsidR="38D93C95" w:rsidP="66CB0B45" w:rsidRDefault="38D93C95" w14:paraId="558B04F4" w14:textId="7E839362">
      <w:pPr>
        <w:pStyle w:val="ListParagraph"/>
        <w:numPr>
          <w:ilvl w:val="0"/>
          <w:numId w:val="13"/>
        </w:numPr>
        <w:spacing w:before="0" w:beforeAutospacing="off" w:after="0" w:afterAutospacing="off"/>
        <w:jc w:val="left"/>
        <w:rPr>
          <w:rFonts w:ascii="Calibri" w:hAnsi="Calibri" w:eastAsia="Calibri" w:cs="Calibri"/>
          <w:noProof w:val="0"/>
          <w:sz w:val="28"/>
          <w:szCs w:val="28"/>
          <w:lang w:val="es-ES"/>
        </w:rPr>
      </w:pPr>
      <w:r w:rsidRPr="66CB0B45" w:rsidR="1B1DFB37">
        <w:rPr>
          <w:rFonts w:ascii="Calibri" w:hAnsi="Calibri" w:eastAsia="Calibri" w:cs="Calibri"/>
          <w:noProof w:val="0"/>
          <w:sz w:val="28"/>
          <w:szCs w:val="28"/>
          <w:lang w:val="es-ES"/>
        </w:rPr>
        <w:t>L</w:t>
      </w:r>
      <w:r w:rsidRPr="66CB0B45" w:rsidR="1329B9F7">
        <w:rPr>
          <w:rFonts w:ascii="Calibri" w:hAnsi="Calibri" w:eastAsia="Calibri" w:cs="Calibri"/>
          <w:noProof w:val="0"/>
          <w:sz w:val="28"/>
          <w:szCs w:val="28"/>
          <w:lang w:val="es-ES"/>
        </w:rPr>
        <w:t>as bebidas incluidas a bordo (excepto las cartas especiales)</w:t>
      </w:r>
      <w:r w:rsidRPr="66CB0B45" w:rsidR="3E470A2A">
        <w:rPr>
          <w:rFonts w:ascii="Calibri" w:hAnsi="Calibri" w:eastAsia="Calibri" w:cs="Calibri"/>
          <w:noProof w:val="0"/>
          <w:sz w:val="28"/>
          <w:szCs w:val="28"/>
          <w:lang w:val="es-ES"/>
        </w:rPr>
        <w:t>.</w:t>
      </w:r>
    </w:p>
    <w:p w:rsidR="38D93C95" w:rsidP="66CB0B45" w:rsidRDefault="38D93C95" w14:paraId="097DB370" w14:textId="1C3FDBD9">
      <w:pPr>
        <w:pStyle w:val="ListParagraph"/>
        <w:numPr>
          <w:ilvl w:val="0"/>
          <w:numId w:val="13"/>
        </w:numPr>
        <w:spacing w:before="0" w:beforeAutospacing="off" w:after="0" w:afterAutospacing="off"/>
        <w:jc w:val="left"/>
        <w:rPr>
          <w:rFonts w:ascii="Calibri" w:hAnsi="Calibri" w:eastAsia="Calibri" w:cs="Calibri"/>
          <w:noProof w:val="0"/>
          <w:sz w:val="28"/>
          <w:szCs w:val="28"/>
          <w:lang w:val="es-ES"/>
        </w:rPr>
      </w:pPr>
      <w:r w:rsidRPr="66CB0B45" w:rsidR="6BF0C87A">
        <w:rPr>
          <w:rFonts w:ascii="Calibri" w:hAnsi="Calibri" w:eastAsia="Calibri" w:cs="Calibri"/>
          <w:noProof w:val="0"/>
          <w:sz w:val="28"/>
          <w:szCs w:val="28"/>
          <w:lang w:val="es-ES"/>
        </w:rPr>
        <w:t>A</w:t>
      </w:r>
      <w:r w:rsidRPr="66CB0B45" w:rsidR="1329B9F7">
        <w:rPr>
          <w:rFonts w:ascii="Calibri" w:hAnsi="Calibri" w:eastAsia="Calibri" w:cs="Calibri"/>
          <w:noProof w:val="0"/>
          <w:sz w:val="28"/>
          <w:szCs w:val="28"/>
          <w:lang w:val="es-ES"/>
        </w:rPr>
        <w:t>lojamiento en camarote doble exterior con baño completo</w:t>
      </w:r>
      <w:r w:rsidRPr="66CB0B45" w:rsidR="3E470A2A">
        <w:rPr>
          <w:rFonts w:ascii="Calibri" w:hAnsi="Calibri" w:eastAsia="Calibri" w:cs="Calibri"/>
          <w:noProof w:val="0"/>
          <w:sz w:val="28"/>
          <w:szCs w:val="28"/>
          <w:lang w:val="es-ES"/>
        </w:rPr>
        <w:t>.</w:t>
      </w:r>
    </w:p>
    <w:p w:rsidR="38D93C95" w:rsidP="66CB0B45" w:rsidRDefault="38D93C95" w14:paraId="3C23724E" w14:textId="69C01992">
      <w:pPr>
        <w:pStyle w:val="ListParagraph"/>
        <w:numPr>
          <w:ilvl w:val="0"/>
          <w:numId w:val="13"/>
        </w:numPr>
        <w:spacing w:before="0" w:beforeAutospacing="off" w:after="0" w:afterAutospacing="off"/>
        <w:jc w:val="left"/>
        <w:rPr>
          <w:rFonts w:ascii="Calibri" w:hAnsi="Calibri" w:eastAsia="Calibri" w:cs="Calibri"/>
          <w:noProof w:val="0"/>
          <w:sz w:val="28"/>
          <w:szCs w:val="28"/>
          <w:lang w:val="es-ES"/>
        </w:rPr>
      </w:pPr>
      <w:r w:rsidRPr="66CB0B45" w:rsidR="26223E95">
        <w:rPr>
          <w:rFonts w:ascii="Calibri" w:hAnsi="Calibri" w:eastAsia="Calibri" w:cs="Calibri"/>
          <w:noProof w:val="0"/>
          <w:sz w:val="28"/>
          <w:szCs w:val="28"/>
          <w:lang w:val="es-ES"/>
        </w:rPr>
        <w:t>A</w:t>
      </w:r>
      <w:r w:rsidRPr="66CB0B45" w:rsidR="1329B9F7">
        <w:rPr>
          <w:rFonts w:ascii="Calibri" w:hAnsi="Calibri" w:eastAsia="Calibri" w:cs="Calibri"/>
          <w:noProof w:val="0"/>
          <w:sz w:val="28"/>
          <w:szCs w:val="28"/>
          <w:lang w:val="es-ES"/>
        </w:rPr>
        <w:t>nimación</w:t>
      </w:r>
      <w:r w:rsidRPr="66CB0B45" w:rsidR="590A1EF5">
        <w:rPr>
          <w:rFonts w:ascii="Calibri" w:hAnsi="Calibri" w:eastAsia="Calibri" w:cs="Calibri"/>
          <w:noProof w:val="0"/>
          <w:sz w:val="28"/>
          <w:szCs w:val="28"/>
          <w:lang w:val="es-ES"/>
        </w:rPr>
        <w:t>.</w:t>
      </w:r>
    </w:p>
    <w:p w:rsidR="38D93C95" w:rsidP="66CB0B45" w:rsidRDefault="38D93C95" w14:paraId="12B5B08C" w14:textId="6BF4B131">
      <w:pPr>
        <w:pStyle w:val="ListParagraph"/>
        <w:numPr>
          <w:ilvl w:val="0"/>
          <w:numId w:val="13"/>
        </w:numPr>
        <w:spacing w:before="0" w:beforeAutospacing="off" w:after="0" w:afterAutospacing="off"/>
        <w:jc w:val="left"/>
        <w:rPr>
          <w:rFonts w:ascii="Calibri" w:hAnsi="Calibri" w:eastAsia="Calibri" w:cs="Calibri"/>
          <w:noProof w:val="0"/>
          <w:sz w:val="28"/>
          <w:szCs w:val="28"/>
          <w:lang w:val="es-ES"/>
        </w:rPr>
      </w:pPr>
      <w:r w:rsidRPr="66CB0B45" w:rsidR="3218A9DB">
        <w:rPr>
          <w:rFonts w:ascii="Calibri" w:hAnsi="Calibri" w:eastAsia="Calibri" w:cs="Calibri"/>
          <w:noProof w:val="0"/>
          <w:sz w:val="28"/>
          <w:szCs w:val="28"/>
          <w:lang w:val="es-ES"/>
        </w:rPr>
        <w:t>A</w:t>
      </w:r>
      <w:r w:rsidRPr="66CB0B45" w:rsidR="1329B9F7">
        <w:rPr>
          <w:rFonts w:ascii="Calibri" w:hAnsi="Calibri" w:eastAsia="Calibri" w:cs="Calibri"/>
          <w:noProof w:val="0"/>
          <w:sz w:val="28"/>
          <w:szCs w:val="28"/>
          <w:lang w:val="es-ES"/>
        </w:rPr>
        <w:t>sistencia a bordo</w:t>
      </w:r>
      <w:r w:rsidRPr="66CB0B45" w:rsidR="590A1EF5">
        <w:rPr>
          <w:rFonts w:ascii="Calibri" w:hAnsi="Calibri" w:eastAsia="Calibri" w:cs="Calibri"/>
          <w:noProof w:val="0"/>
          <w:sz w:val="28"/>
          <w:szCs w:val="28"/>
          <w:lang w:val="es-ES"/>
        </w:rPr>
        <w:t>.</w:t>
      </w:r>
    </w:p>
    <w:p w:rsidR="38D93C95" w:rsidP="66CB0B45" w:rsidRDefault="38D93C95" w14:paraId="64C7F33B" w14:textId="331B5F14">
      <w:pPr>
        <w:pStyle w:val="ListParagraph"/>
        <w:numPr>
          <w:ilvl w:val="0"/>
          <w:numId w:val="13"/>
        </w:numPr>
        <w:spacing w:before="0" w:beforeAutospacing="off" w:after="0" w:afterAutospacing="off"/>
        <w:jc w:val="left"/>
        <w:rPr>
          <w:rFonts w:ascii="Calibri" w:hAnsi="Calibri" w:eastAsia="Calibri" w:cs="Calibri"/>
          <w:noProof w:val="0"/>
          <w:sz w:val="28"/>
          <w:szCs w:val="28"/>
          <w:lang w:val="es-ES"/>
        </w:rPr>
      </w:pPr>
      <w:r w:rsidRPr="66CB0B45" w:rsidR="4AEEB08E">
        <w:rPr>
          <w:rFonts w:ascii="Calibri" w:hAnsi="Calibri" w:eastAsia="Calibri" w:cs="Calibri"/>
          <w:noProof w:val="0"/>
          <w:sz w:val="28"/>
          <w:szCs w:val="28"/>
          <w:lang w:val="es-ES"/>
        </w:rPr>
        <w:t>C</w:t>
      </w:r>
      <w:r w:rsidRPr="66CB0B45" w:rsidR="1329B9F7">
        <w:rPr>
          <w:rFonts w:ascii="Calibri" w:hAnsi="Calibri" w:eastAsia="Calibri" w:cs="Calibri"/>
          <w:noProof w:val="0"/>
          <w:sz w:val="28"/>
          <w:szCs w:val="28"/>
          <w:lang w:val="es-ES"/>
        </w:rPr>
        <w:t>óctel de bienvenida</w:t>
      </w:r>
      <w:r w:rsidRPr="66CB0B45" w:rsidR="590A1EF5">
        <w:rPr>
          <w:rFonts w:ascii="Calibri" w:hAnsi="Calibri" w:eastAsia="Calibri" w:cs="Calibri"/>
          <w:noProof w:val="0"/>
          <w:sz w:val="28"/>
          <w:szCs w:val="28"/>
          <w:lang w:val="es-ES"/>
        </w:rPr>
        <w:t>.</w:t>
      </w:r>
    </w:p>
    <w:p w:rsidR="38D93C95" w:rsidP="66CB0B45" w:rsidRDefault="38D93C95" w14:paraId="7986D876" w14:textId="0DA409E0">
      <w:pPr>
        <w:pStyle w:val="ListParagraph"/>
        <w:numPr>
          <w:ilvl w:val="0"/>
          <w:numId w:val="13"/>
        </w:numPr>
        <w:spacing w:before="0" w:beforeAutospacing="off" w:after="0" w:afterAutospacing="off"/>
        <w:jc w:val="left"/>
        <w:rPr>
          <w:rFonts w:ascii="Calibri" w:hAnsi="Calibri" w:eastAsia="Calibri" w:cs="Calibri"/>
          <w:noProof w:val="0"/>
          <w:sz w:val="28"/>
          <w:szCs w:val="28"/>
          <w:lang w:val="es-ES"/>
        </w:rPr>
      </w:pPr>
      <w:r w:rsidRPr="66CB0B45" w:rsidR="4B3526E3">
        <w:rPr>
          <w:rFonts w:ascii="Calibri" w:hAnsi="Calibri" w:eastAsia="Calibri" w:cs="Calibri"/>
          <w:noProof w:val="0"/>
          <w:sz w:val="28"/>
          <w:szCs w:val="28"/>
          <w:lang w:val="es-ES"/>
        </w:rPr>
        <w:t>N</w:t>
      </w:r>
      <w:r w:rsidRPr="66CB0B45" w:rsidR="1329B9F7">
        <w:rPr>
          <w:rFonts w:ascii="Calibri" w:hAnsi="Calibri" w:eastAsia="Calibri" w:cs="Calibri"/>
          <w:noProof w:val="0"/>
          <w:sz w:val="28"/>
          <w:szCs w:val="28"/>
          <w:lang w:val="es-ES"/>
        </w:rPr>
        <w:t>oche de gala</w:t>
      </w:r>
      <w:r w:rsidRPr="66CB0B45" w:rsidR="64F99F19">
        <w:rPr>
          <w:rFonts w:ascii="Calibri" w:hAnsi="Calibri" w:eastAsia="Calibri" w:cs="Calibri"/>
          <w:noProof w:val="0"/>
          <w:sz w:val="28"/>
          <w:szCs w:val="28"/>
          <w:lang w:val="es-ES"/>
        </w:rPr>
        <w:t>.</w:t>
      </w:r>
    </w:p>
    <w:p w:rsidR="38D93C95" w:rsidP="66CB0B45" w:rsidRDefault="38D93C95" w14:paraId="5F0DB2EE" w14:textId="322D718C">
      <w:pPr>
        <w:pStyle w:val="ListParagraph"/>
        <w:numPr>
          <w:ilvl w:val="0"/>
          <w:numId w:val="13"/>
        </w:numPr>
        <w:spacing w:before="0" w:beforeAutospacing="off" w:after="0" w:afterAutospacing="off"/>
        <w:jc w:val="left"/>
        <w:rPr>
          <w:rFonts w:ascii="Calibri" w:hAnsi="Calibri" w:eastAsia="Calibri" w:cs="Calibri"/>
          <w:noProof w:val="0"/>
          <w:sz w:val="28"/>
          <w:szCs w:val="28"/>
          <w:lang w:val="es-ES"/>
        </w:rPr>
      </w:pPr>
      <w:r w:rsidRPr="66CB0B45" w:rsidR="2CE95107">
        <w:rPr>
          <w:rFonts w:ascii="Calibri" w:hAnsi="Calibri" w:eastAsia="Calibri" w:cs="Calibri"/>
          <w:noProof w:val="0"/>
          <w:sz w:val="28"/>
          <w:szCs w:val="28"/>
          <w:lang w:val="es-ES"/>
        </w:rPr>
        <w:t>S</w:t>
      </w:r>
      <w:r w:rsidRPr="66CB0B45" w:rsidR="1329B9F7">
        <w:rPr>
          <w:rFonts w:ascii="Calibri" w:hAnsi="Calibri" w:eastAsia="Calibri" w:cs="Calibri"/>
          <w:noProof w:val="0"/>
          <w:sz w:val="28"/>
          <w:szCs w:val="28"/>
          <w:lang w:val="es-ES"/>
        </w:rPr>
        <w:t>eguro de asistencia / repatriación</w:t>
      </w:r>
      <w:r w:rsidRPr="66CB0B45" w:rsidR="64F99F19">
        <w:rPr>
          <w:rFonts w:ascii="Calibri" w:hAnsi="Calibri" w:eastAsia="Calibri" w:cs="Calibri"/>
          <w:noProof w:val="0"/>
          <w:sz w:val="28"/>
          <w:szCs w:val="28"/>
          <w:lang w:val="es-ES"/>
        </w:rPr>
        <w:t>.</w:t>
      </w:r>
    </w:p>
    <w:p w:rsidR="38D93C95" w:rsidP="66CB0B45" w:rsidRDefault="38D93C95" w14:paraId="3FB54980" w14:textId="109ED1C9">
      <w:pPr>
        <w:pStyle w:val="ListParagraph"/>
        <w:numPr>
          <w:ilvl w:val="0"/>
          <w:numId w:val="13"/>
        </w:numPr>
        <w:spacing w:before="0" w:beforeAutospacing="off" w:after="0" w:afterAutospacing="off"/>
        <w:jc w:val="left"/>
        <w:rPr>
          <w:rFonts w:ascii="Calibri" w:hAnsi="Calibri" w:eastAsia="Calibri" w:cs="Calibri"/>
          <w:noProof w:val="0"/>
          <w:sz w:val="28"/>
          <w:szCs w:val="28"/>
          <w:lang w:val="es-ES"/>
        </w:rPr>
      </w:pPr>
      <w:r w:rsidRPr="66CB0B45" w:rsidR="1A0DEF00">
        <w:rPr>
          <w:rFonts w:ascii="Calibri" w:hAnsi="Calibri" w:eastAsia="Calibri" w:cs="Calibri"/>
          <w:noProof w:val="0"/>
          <w:sz w:val="28"/>
          <w:szCs w:val="28"/>
          <w:lang w:val="es-ES"/>
        </w:rPr>
        <w:t>T</w:t>
      </w:r>
      <w:r w:rsidRPr="66CB0B45" w:rsidR="1329B9F7">
        <w:rPr>
          <w:rFonts w:ascii="Calibri" w:hAnsi="Calibri" w:eastAsia="Calibri" w:cs="Calibri"/>
          <w:noProof w:val="0"/>
          <w:sz w:val="28"/>
          <w:szCs w:val="28"/>
          <w:lang w:val="es-ES"/>
        </w:rPr>
        <w:t>asas portuarias.</w:t>
      </w:r>
    </w:p>
    <w:p w:rsidR="38D93C95" w:rsidP="66CB0B45" w:rsidRDefault="38D93C95" w14:paraId="61695E57" w14:textId="29C1C0D5">
      <w:pPr>
        <w:pStyle w:val="Normal"/>
        <w:spacing w:before="0" w:beforeAutospacing="off" w:after="0" w:afterAutospacing="off"/>
        <w:jc w:val="left"/>
        <w:rPr>
          <w:rFonts w:ascii="Calibri" w:hAnsi="Calibri" w:eastAsia="Calibri" w:cs="Calibri"/>
          <w:noProof w:val="0"/>
          <w:sz w:val="28"/>
          <w:szCs w:val="28"/>
          <w:lang w:val="es-ES"/>
        </w:rPr>
      </w:pPr>
    </w:p>
    <w:p w:rsidR="38D93C95" w:rsidP="66CB0B45" w:rsidRDefault="38D93C95" w14:paraId="3563C4D0" w14:textId="4F26E55E">
      <w:pPr>
        <w:pStyle w:val="Normal"/>
        <w:spacing w:before="0" w:beforeAutospacing="off" w:after="0" w:afterAutospacing="off"/>
        <w:jc w:val="left"/>
        <w:rPr>
          <w:rFonts w:ascii="Calibri" w:hAnsi="Calibri" w:eastAsia="Calibri" w:cs="Calibri"/>
          <w:b w:val="1"/>
          <w:bCs w:val="1"/>
          <w:noProof w:val="0"/>
          <w:sz w:val="28"/>
          <w:szCs w:val="28"/>
          <w:lang w:val="es-ES"/>
        </w:rPr>
      </w:pPr>
      <w:r w:rsidRPr="66CB0B45" w:rsidR="3260F9EF">
        <w:rPr>
          <w:rFonts w:ascii="Calibri" w:hAnsi="Calibri" w:eastAsia="Calibri" w:cs="Calibri"/>
          <w:b w:val="1"/>
          <w:bCs w:val="1"/>
          <w:noProof w:val="0"/>
          <w:sz w:val="28"/>
          <w:szCs w:val="28"/>
          <w:lang w:val="es-ES"/>
        </w:rPr>
        <w:t xml:space="preserve">No </w:t>
      </w:r>
      <w:r w:rsidRPr="66CB0B45" w:rsidR="1329B9F7">
        <w:rPr>
          <w:rFonts w:ascii="Calibri" w:hAnsi="Calibri" w:eastAsia="Calibri" w:cs="Calibri"/>
          <w:b w:val="1"/>
          <w:bCs w:val="1"/>
          <w:noProof w:val="0"/>
          <w:sz w:val="28"/>
          <w:szCs w:val="28"/>
          <w:lang w:val="es-ES"/>
        </w:rPr>
        <w:t>incluye</w:t>
      </w:r>
      <w:r w:rsidRPr="66CB0B45" w:rsidR="5349BBC0">
        <w:rPr>
          <w:rFonts w:ascii="Calibri" w:hAnsi="Calibri" w:eastAsia="Calibri" w:cs="Calibri"/>
          <w:b w:val="1"/>
          <w:bCs w:val="1"/>
          <w:noProof w:val="0"/>
          <w:sz w:val="28"/>
          <w:szCs w:val="28"/>
          <w:lang w:val="es-ES"/>
        </w:rPr>
        <w:t>:</w:t>
      </w:r>
    </w:p>
    <w:p w:rsidR="38D93C95" w:rsidP="66CB0B45" w:rsidRDefault="38D93C95" w14:paraId="2E331E2B" w14:textId="4C4C2CFF">
      <w:pPr>
        <w:pStyle w:val="ListParagraph"/>
        <w:numPr>
          <w:ilvl w:val="0"/>
          <w:numId w:val="12"/>
        </w:numPr>
        <w:spacing w:before="0" w:beforeAutospacing="off" w:after="0" w:afterAutospacing="off"/>
        <w:jc w:val="left"/>
        <w:rPr>
          <w:rFonts w:ascii="Calibri" w:hAnsi="Calibri" w:eastAsia="Calibri" w:cs="Calibri"/>
          <w:noProof w:val="0"/>
          <w:sz w:val="28"/>
          <w:szCs w:val="28"/>
          <w:lang w:val="es-ES"/>
        </w:rPr>
      </w:pPr>
      <w:r w:rsidRPr="66CB0B45" w:rsidR="5349BBC0">
        <w:rPr>
          <w:rFonts w:ascii="Calibri" w:hAnsi="Calibri" w:eastAsia="Calibri" w:cs="Calibri"/>
          <w:noProof w:val="0"/>
          <w:sz w:val="28"/>
          <w:szCs w:val="28"/>
          <w:lang w:val="es-ES"/>
        </w:rPr>
        <w:t>L</w:t>
      </w:r>
      <w:r w:rsidRPr="66CB0B45" w:rsidR="1329B9F7">
        <w:rPr>
          <w:rFonts w:ascii="Calibri" w:hAnsi="Calibri" w:eastAsia="Calibri" w:cs="Calibri"/>
          <w:noProof w:val="0"/>
          <w:sz w:val="28"/>
          <w:szCs w:val="28"/>
          <w:lang w:val="es-ES"/>
        </w:rPr>
        <w:t>as bebidas que figuran en las cartas especiales, las bebidas durante las excursiones o los traslados</w:t>
      </w:r>
      <w:r w:rsidRPr="66CB0B45" w:rsidR="2B23B5FC">
        <w:rPr>
          <w:rFonts w:ascii="Calibri" w:hAnsi="Calibri" w:eastAsia="Calibri" w:cs="Calibri"/>
          <w:noProof w:val="0"/>
          <w:sz w:val="28"/>
          <w:szCs w:val="28"/>
          <w:lang w:val="es-ES"/>
        </w:rPr>
        <w:t>.</w:t>
      </w:r>
    </w:p>
    <w:p w:rsidR="38D93C95" w:rsidP="66CB0B45" w:rsidRDefault="38D93C95" w14:paraId="024BC8E5" w14:textId="4649DA60">
      <w:pPr>
        <w:pStyle w:val="ListParagraph"/>
        <w:numPr>
          <w:ilvl w:val="0"/>
          <w:numId w:val="12"/>
        </w:numPr>
        <w:spacing w:before="0" w:beforeAutospacing="off" w:after="0" w:afterAutospacing="off"/>
        <w:jc w:val="left"/>
        <w:rPr>
          <w:rFonts w:ascii="Calibri" w:hAnsi="Calibri" w:eastAsia="Calibri" w:cs="Calibri"/>
          <w:noProof w:val="0"/>
          <w:sz w:val="28"/>
          <w:szCs w:val="28"/>
          <w:lang w:val="es-ES"/>
        </w:rPr>
      </w:pPr>
      <w:r w:rsidRPr="66CB0B45" w:rsidR="68EF65D8">
        <w:rPr>
          <w:rFonts w:ascii="Calibri" w:hAnsi="Calibri" w:eastAsia="Calibri" w:cs="Calibri"/>
          <w:noProof w:val="0"/>
          <w:sz w:val="28"/>
          <w:szCs w:val="28"/>
          <w:lang w:val="es-ES"/>
        </w:rPr>
        <w:t>S</w:t>
      </w:r>
      <w:r w:rsidRPr="66CB0B45" w:rsidR="1329B9F7">
        <w:rPr>
          <w:rFonts w:ascii="Calibri" w:hAnsi="Calibri" w:eastAsia="Calibri" w:cs="Calibri"/>
          <w:noProof w:val="0"/>
          <w:sz w:val="28"/>
          <w:szCs w:val="28"/>
          <w:lang w:val="es-ES"/>
        </w:rPr>
        <w:t>eguro de anulación / equipajes</w:t>
      </w:r>
      <w:r w:rsidRPr="66CB0B45" w:rsidR="2B23B5FC">
        <w:rPr>
          <w:rFonts w:ascii="Calibri" w:hAnsi="Calibri" w:eastAsia="Calibri" w:cs="Calibri"/>
          <w:noProof w:val="0"/>
          <w:sz w:val="28"/>
          <w:szCs w:val="28"/>
          <w:lang w:val="es-ES"/>
        </w:rPr>
        <w:t>.</w:t>
      </w:r>
    </w:p>
    <w:p w:rsidR="38D93C95" w:rsidP="66CB0B45" w:rsidRDefault="38D93C95" w14:paraId="66DB7635" w14:textId="6DC8318D">
      <w:pPr>
        <w:pStyle w:val="ListParagraph"/>
        <w:numPr>
          <w:ilvl w:val="0"/>
          <w:numId w:val="12"/>
        </w:numPr>
        <w:spacing w:before="0" w:beforeAutospacing="off" w:after="0" w:afterAutospacing="off"/>
        <w:jc w:val="left"/>
        <w:rPr>
          <w:rFonts w:ascii="Calibri" w:hAnsi="Calibri" w:eastAsia="Calibri" w:cs="Calibri"/>
          <w:noProof w:val="0"/>
          <w:sz w:val="28"/>
          <w:szCs w:val="28"/>
          <w:lang w:val="es-ES"/>
        </w:rPr>
      </w:pPr>
      <w:r w:rsidRPr="66CB0B45" w:rsidR="42EF7902">
        <w:rPr>
          <w:rFonts w:ascii="Calibri" w:hAnsi="Calibri" w:eastAsia="Calibri" w:cs="Calibri"/>
          <w:noProof w:val="0"/>
          <w:sz w:val="28"/>
          <w:szCs w:val="28"/>
          <w:lang w:val="es-ES"/>
        </w:rPr>
        <w:t>E</w:t>
      </w:r>
      <w:r w:rsidRPr="66CB0B45" w:rsidR="1329B9F7">
        <w:rPr>
          <w:rFonts w:ascii="Calibri" w:hAnsi="Calibri" w:eastAsia="Calibri" w:cs="Calibri"/>
          <w:noProof w:val="0"/>
          <w:sz w:val="28"/>
          <w:szCs w:val="28"/>
          <w:lang w:val="es-ES"/>
        </w:rPr>
        <w:t>xcursiones opcionales</w:t>
      </w:r>
      <w:r w:rsidRPr="66CB0B45" w:rsidR="1D894E40">
        <w:rPr>
          <w:rFonts w:ascii="Calibri" w:hAnsi="Calibri" w:eastAsia="Calibri" w:cs="Calibri"/>
          <w:noProof w:val="0"/>
          <w:sz w:val="28"/>
          <w:szCs w:val="28"/>
          <w:lang w:val="es-ES"/>
        </w:rPr>
        <w:t>.</w:t>
      </w:r>
    </w:p>
    <w:p w:rsidR="38D93C95" w:rsidP="66CB0B45" w:rsidRDefault="38D93C95" w14:paraId="25A43F38" w14:textId="422843F4">
      <w:pPr>
        <w:pStyle w:val="ListParagraph"/>
        <w:numPr>
          <w:ilvl w:val="0"/>
          <w:numId w:val="12"/>
        </w:numPr>
        <w:spacing w:before="0" w:beforeAutospacing="off" w:after="0" w:afterAutospacing="off"/>
        <w:jc w:val="left"/>
        <w:rPr>
          <w:rFonts w:ascii="Calibri" w:hAnsi="Calibri" w:eastAsia="Calibri" w:cs="Calibri"/>
          <w:noProof w:val="0"/>
          <w:sz w:val="28"/>
          <w:szCs w:val="28"/>
          <w:lang w:val="es-ES"/>
        </w:rPr>
      </w:pPr>
      <w:r w:rsidRPr="66CB0B45" w:rsidR="45BDEEB6">
        <w:rPr>
          <w:rFonts w:ascii="Calibri" w:hAnsi="Calibri" w:eastAsia="Calibri" w:cs="Calibri"/>
          <w:noProof w:val="0"/>
          <w:sz w:val="28"/>
          <w:szCs w:val="28"/>
          <w:lang w:val="es-ES"/>
        </w:rPr>
        <w:t>T</w:t>
      </w:r>
      <w:r w:rsidRPr="66CB0B45" w:rsidR="1329B9F7">
        <w:rPr>
          <w:rFonts w:ascii="Calibri" w:hAnsi="Calibri" w:eastAsia="Calibri" w:cs="Calibri"/>
          <w:noProof w:val="0"/>
          <w:sz w:val="28"/>
          <w:szCs w:val="28"/>
          <w:lang w:val="es-ES"/>
        </w:rPr>
        <w:t>raslados.</w:t>
      </w:r>
    </w:p>
    <w:p w:rsidR="38D93C95" w:rsidP="66CB0B45" w:rsidRDefault="38D93C95" w14:paraId="54588815" w14:textId="146063CE">
      <w:pPr>
        <w:pStyle w:val="Normal"/>
        <w:spacing w:before="0" w:beforeAutospacing="off" w:after="0" w:afterAutospacing="off"/>
        <w:jc w:val="left"/>
        <w:rPr>
          <w:rFonts w:ascii="Calibri" w:hAnsi="Calibri" w:eastAsia="Calibri" w:cs="Calibri"/>
          <w:noProof w:val="0"/>
          <w:sz w:val="28"/>
          <w:szCs w:val="28"/>
          <w:lang w:val="es-ES"/>
        </w:rPr>
      </w:pPr>
    </w:p>
    <w:p w:rsidR="38D93C95" w:rsidP="66CB0B45" w:rsidRDefault="38D93C95" w14:paraId="13076D8E" w14:textId="0AFDB883">
      <w:pPr>
        <w:pStyle w:val="Normal"/>
        <w:spacing w:before="0" w:beforeAutospacing="off" w:after="0" w:afterAutospacing="off"/>
        <w:jc w:val="left"/>
      </w:pPr>
      <w:r w:rsidRPr="66CB0B45" w:rsidR="6D359079">
        <w:rPr>
          <w:rFonts w:ascii="Calibri" w:hAnsi="Calibri" w:eastAsia="Calibri" w:cs="Calibri"/>
          <w:b w:val="1"/>
          <w:bCs w:val="1"/>
          <w:noProof w:val="0"/>
          <w:sz w:val="28"/>
          <w:szCs w:val="28"/>
          <w:lang w:val="es-ES"/>
        </w:rPr>
        <w:t>Nota:</w:t>
      </w:r>
    </w:p>
    <w:p w:rsidR="38D93C95" w:rsidP="66CB0B45" w:rsidRDefault="38D93C95" w14:paraId="438903B5" w14:textId="726EDE43">
      <w:pPr>
        <w:pStyle w:val="ListParagraph"/>
        <w:numPr>
          <w:ilvl w:val="0"/>
          <w:numId w:val="11"/>
        </w:numPr>
        <w:spacing w:before="0" w:beforeAutospacing="off" w:after="0" w:afterAutospacing="off"/>
        <w:jc w:val="left"/>
        <w:rPr>
          <w:rFonts w:ascii="Calibri" w:hAnsi="Calibri" w:eastAsia="Calibri" w:cs="Calibri"/>
          <w:b w:val="0"/>
          <w:bCs w:val="0"/>
          <w:noProof w:val="0"/>
          <w:sz w:val="28"/>
          <w:szCs w:val="28"/>
          <w:lang w:val="es-ES"/>
        </w:rPr>
      </w:pPr>
      <w:r w:rsidRPr="66CB0B45" w:rsidR="69724616">
        <w:rPr>
          <w:rFonts w:ascii="Calibri" w:hAnsi="Calibri" w:eastAsia="Calibri" w:cs="Calibri"/>
          <w:b w:val="0"/>
          <w:bCs w:val="0"/>
          <w:noProof w:val="0"/>
          <w:sz w:val="28"/>
          <w:szCs w:val="28"/>
          <w:lang w:val="es-ES"/>
        </w:rPr>
        <w:t>Consultar por valores de excursiones opcionales.</w:t>
      </w:r>
    </w:p>
    <w:p w:rsidR="38D93C95" w:rsidP="66CB0B45" w:rsidRDefault="38D93C95" w14:paraId="144E83F7" w14:textId="1018C8DC">
      <w:pPr>
        <w:pStyle w:val="ListParagraph"/>
        <w:numPr>
          <w:ilvl w:val="0"/>
          <w:numId w:val="11"/>
        </w:numPr>
        <w:spacing w:before="0" w:beforeAutospacing="off" w:after="0" w:afterAutospacing="off"/>
        <w:jc w:val="both"/>
        <w:rPr>
          <w:rFonts w:ascii="Calibri" w:hAnsi="Calibri" w:eastAsia="Calibri" w:cs="Calibri"/>
          <w:noProof w:val="0"/>
          <w:sz w:val="28"/>
          <w:szCs w:val="28"/>
          <w:lang w:val="es-ES"/>
        </w:rPr>
      </w:pPr>
      <w:r w:rsidRPr="66CB0B45" w:rsidR="4E9B95DD">
        <w:rPr>
          <w:rFonts w:ascii="Calibri" w:hAnsi="Calibri" w:eastAsia="Calibri" w:cs="Calibri"/>
          <w:b w:val="0"/>
          <w:bCs w:val="0"/>
          <w:noProof w:val="0"/>
          <w:sz w:val="28"/>
          <w:szCs w:val="28"/>
          <w:lang w:val="es-ES"/>
        </w:rPr>
        <w:t>Todas las salidas están garantizadas en español, tan</w:t>
      </w:r>
      <w:r w:rsidRPr="66CB0B45" w:rsidR="4E9B95DD">
        <w:rPr>
          <w:rFonts w:ascii="Calibri" w:hAnsi="Calibri" w:eastAsia="Calibri" w:cs="Calibri"/>
          <w:noProof w:val="0"/>
          <w:sz w:val="28"/>
          <w:szCs w:val="28"/>
          <w:lang w:val="es-ES"/>
        </w:rPr>
        <w:t>to la asistencia a bordo como las excursiones opcionales clásicas (para las excursiones activas se requerirá la formación de un mínimo de grupo para que puedan ser en español).</w:t>
      </w:r>
    </w:p>
    <w:p w:rsidR="38D93C95" w:rsidP="66CB0B45" w:rsidRDefault="38D93C95" w14:paraId="6AC140A0" w14:textId="71FA070A">
      <w:pPr>
        <w:pStyle w:val="ListParagraph"/>
        <w:numPr>
          <w:ilvl w:val="0"/>
          <w:numId w:val="11"/>
        </w:numPr>
        <w:spacing w:before="0" w:beforeAutospacing="off" w:after="0" w:afterAutospacing="off"/>
        <w:jc w:val="both"/>
        <w:rPr>
          <w:rFonts w:ascii="Calibri" w:hAnsi="Calibri" w:eastAsia="Calibri" w:cs="Calibri"/>
          <w:noProof w:val="0"/>
          <w:sz w:val="28"/>
          <w:szCs w:val="28"/>
          <w:lang w:val="es-ES"/>
        </w:rPr>
      </w:pPr>
      <w:r w:rsidRPr="66CB0B45" w:rsidR="1329B9F7">
        <w:rPr>
          <w:rFonts w:ascii="Calibri" w:hAnsi="Calibri" w:eastAsia="Calibri" w:cs="Calibri"/>
          <w:noProof w:val="0"/>
          <w:sz w:val="28"/>
          <w:szCs w:val="28"/>
          <w:lang w:val="es-ES"/>
        </w:rPr>
        <w:t>Transporte</w:t>
      </w:r>
      <w:r w:rsidRPr="66CB0B45" w:rsidR="10742E03">
        <w:rPr>
          <w:rFonts w:ascii="Calibri" w:hAnsi="Calibri" w:eastAsia="Calibri" w:cs="Calibri"/>
          <w:noProof w:val="0"/>
          <w:sz w:val="28"/>
          <w:szCs w:val="28"/>
          <w:lang w:val="es-ES"/>
        </w:rPr>
        <w:t xml:space="preserve">: </w:t>
      </w:r>
      <w:r w:rsidRPr="66CB0B45" w:rsidR="4A8E5B07">
        <w:rPr>
          <w:rFonts w:ascii="Calibri" w:hAnsi="Calibri" w:eastAsia="Calibri" w:cs="Calibri"/>
          <w:noProof w:val="0"/>
          <w:sz w:val="28"/>
          <w:szCs w:val="28"/>
          <w:lang w:val="es-ES"/>
        </w:rPr>
        <w:t>p</w:t>
      </w:r>
      <w:r w:rsidRPr="66CB0B45" w:rsidR="1329B9F7">
        <w:rPr>
          <w:rFonts w:ascii="Calibri" w:hAnsi="Calibri" w:eastAsia="Calibri" w:cs="Calibri"/>
          <w:noProof w:val="0"/>
          <w:sz w:val="28"/>
          <w:szCs w:val="28"/>
          <w:lang w:val="es-ES"/>
        </w:rPr>
        <w:t>osibilidad de traslados privados a la demanda.</w:t>
      </w:r>
    </w:p>
    <w:p w:rsidR="38D93C95" w:rsidP="66CB0B45" w:rsidRDefault="38D93C95" w14:paraId="7C2C0B27" w14:textId="6FEFA45E">
      <w:pPr>
        <w:pStyle w:val="ListParagraph"/>
        <w:numPr>
          <w:ilvl w:val="0"/>
          <w:numId w:val="11"/>
        </w:numPr>
        <w:spacing w:before="0" w:beforeAutospacing="off" w:after="0" w:afterAutospacing="off"/>
        <w:jc w:val="both"/>
        <w:rPr>
          <w:rFonts w:ascii="Calibri" w:hAnsi="Calibri" w:eastAsia="Calibri" w:cs="Calibri"/>
          <w:noProof w:val="0"/>
          <w:sz w:val="28"/>
          <w:szCs w:val="28"/>
          <w:lang w:val="es-ES"/>
        </w:rPr>
      </w:pPr>
      <w:r w:rsidRPr="66CB0B45" w:rsidR="71442B4F">
        <w:rPr>
          <w:rFonts w:ascii="Calibri" w:hAnsi="Calibri" w:eastAsia="Calibri" w:cs="Calibri"/>
          <w:noProof w:val="0"/>
          <w:sz w:val="28"/>
          <w:szCs w:val="28"/>
          <w:lang w:val="es-ES"/>
        </w:rPr>
        <w:t>Trámites: D</w:t>
      </w:r>
      <w:r w:rsidRPr="66CB0B45" w:rsidR="1329B9F7">
        <w:rPr>
          <w:rFonts w:ascii="Calibri" w:hAnsi="Calibri" w:eastAsia="Calibri" w:cs="Calibri"/>
          <w:noProof w:val="0"/>
          <w:sz w:val="28"/>
          <w:szCs w:val="28"/>
          <w:lang w:val="es-ES"/>
        </w:rPr>
        <w:t xml:space="preserve">ocumento </w:t>
      </w:r>
      <w:r w:rsidRPr="66CB0B45" w:rsidR="1EBD1DA0">
        <w:rPr>
          <w:rFonts w:ascii="Calibri" w:hAnsi="Calibri" w:eastAsia="Calibri" w:cs="Calibri"/>
          <w:noProof w:val="0"/>
          <w:sz w:val="28"/>
          <w:szCs w:val="28"/>
          <w:lang w:val="es-ES"/>
        </w:rPr>
        <w:t>N</w:t>
      </w:r>
      <w:r w:rsidRPr="66CB0B45" w:rsidR="1329B9F7">
        <w:rPr>
          <w:rFonts w:ascii="Calibri" w:hAnsi="Calibri" w:eastAsia="Calibri" w:cs="Calibri"/>
          <w:noProof w:val="0"/>
          <w:sz w:val="28"/>
          <w:szCs w:val="28"/>
          <w:lang w:val="es-ES"/>
        </w:rPr>
        <w:t xml:space="preserve">acional de </w:t>
      </w:r>
      <w:r w:rsidRPr="66CB0B45" w:rsidR="29ED0974">
        <w:rPr>
          <w:rFonts w:ascii="Calibri" w:hAnsi="Calibri" w:eastAsia="Calibri" w:cs="Calibri"/>
          <w:noProof w:val="0"/>
          <w:sz w:val="28"/>
          <w:szCs w:val="28"/>
          <w:lang w:val="es-ES"/>
        </w:rPr>
        <w:t>I</w:t>
      </w:r>
      <w:r w:rsidRPr="66CB0B45" w:rsidR="1329B9F7">
        <w:rPr>
          <w:rFonts w:ascii="Calibri" w:hAnsi="Calibri" w:eastAsia="Calibri" w:cs="Calibri"/>
          <w:noProof w:val="0"/>
          <w:sz w:val="28"/>
          <w:szCs w:val="28"/>
          <w:lang w:val="es-ES"/>
        </w:rPr>
        <w:t>dentidad o pasaporte en vigor obligatorio. Los residentes fuera de la UE han de consultar con su embajada o consulado.</w:t>
      </w:r>
    </w:p>
    <w:p w:rsidR="38D93C95" w:rsidP="66CB0B45" w:rsidRDefault="38D93C95" w14:paraId="1840297A" w14:textId="0245CEA1">
      <w:pPr>
        <w:pStyle w:val="Normal"/>
        <w:spacing w:before="0" w:beforeAutospacing="off" w:after="0" w:afterAutospacing="off"/>
        <w:jc w:val="right"/>
        <w:rPr>
          <w:rFonts w:ascii="Calibri" w:hAnsi="Calibri" w:eastAsia="Calibri" w:cs="Calibri" w:asciiTheme="minorAscii" w:hAnsiTheme="minorAscii" w:eastAsiaTheme="minorAscii" w:cstheme="minorAscii"/>
          <w:b w:val="1"/>
          <w:bCs w:val="1"/>
          <w:color w:val="D9D9D9" w:themeColor="background1" w:themeTint="FF" w:themeShade="D9"/>
          <w:sz w:val="28"/>
          <w:szCs w:val="28"/>
        </w:rPr>
      </w:pPr>
    </w:p>
    <w:p w:rsidR="38D93C95" w:rsidP="66CB0B45" w:rsidRDefault="38D93C95" w14:paraId="0BB0CCC8" w14:textId="432BD47F">
      <w:pPr>
        <w:pStyle w:val="Normal"/>
        <w:spacing w:before="0" w:beforeAutospacing="off" w:after="0" w:afterAutospacing="off"/>
        <w:jc w:val="right"/>
        <w:rPr>
          <w:rFonts w:ascii="Calibri" w:hAnsi="Calibri" w:eastAsia="Calibri" w:cs="Calibri" w:asciiTheme="minorAscii" w:hAnsiTheme="minorAscii" w:eastAsiaTheme="minorAscii" w:cstheme="minorAscii"/>
          <w:b w:val="1"/>
          <w:bCs w:val="1"/>
          <w:color w:val="D9D9D9" w:themeColor="background1" w:themeTint="FF" w:themeShade="D9"/>
          <w:sz w:val="28"/>
          <w:szCs w:val="28"/>
        </w:rPr>
      </w:pPr>
    </w:p>
    <w:p w:rsidR="38D93C95" w:rsidP="66CB0B45" w:rsidRDefault="38D93C95" w14:paraId="3B3AE73C" w14:textId="0B418D00">
      <w:pPr>
        <w:pStyle w:val="Normal"/>
        <w:spacing w:before="0" w:beforeAutospacing="off" w:after="0" w:afterAutospacing="off"/>
        <w:jc w:val="center"/>
      </w:pPr>
      <w:r w:rsidRPr="66CB0B45" w:rsidR="1950915B">
        <w:rPr>
          <w:rFonts w:ascii="Calibri" w:hAnsi="Calibri" w:eastAsia="Calibri" w:cs="Calibri" w:asciiTheme="minorAscii" w:hAnsiTheme="minorAscii" w:eastAsiaTheme="minorAscii" w:cstheme="minorBidi"/>
          <w:b w:val="1"/>
          <w:bCs w:val="1"/>
          <w:color w:val="auto"/>
          <w:sz w:val="28"/>
          <w:szCs w:val="28"/>
          <w:lang w:eastAsia="en-US" w:bidi="ar-SA"/>
        </w:rPr>
        <w:t>CONDICONES</w:t>
      </w:r>
    </w:p>
    <w:p w:rsidR="38D93C95" w:rsidP="66CB0B45" w:rsidRDefault="38D93C95" w14:paraId="15305163" w14:textId="3F16759F">
      <w:pPr>
        <w:pStyle w:val="Normal"/>
        <w:spacing w:before="0" w:beforeAutospacing="off" w:after="0" w:afterAutospacing="off"/>
        <w:jc w:val="center"/>
        <w:rPr>
          <w:rFonts w:ascii="Calibri" w:hAnsi="Calibri" w:eastAsia="Calibri" w:cs="Calibri" w:asciiTheme="minorAscii" w:hAnsiTheme="minorAscii" w:eastAsiaTheme="minorAscii" w:cstheme="minorBidi"/>
          <w:b w:val="1"/>
          <w:bCs w:val="1"/>
          <w:color w:val="auto"/>
          <w:sz w:val="28"/>
          <w:szCs w:val="28"/>
          <w:lang w:eastAsia="en-US" w:bidi="ar-SA"/>
        </w:rPr>
      </w:pPr>
    </w:p>
    <w:p w:rsidR="38D93C95" w:rsidP="66CB0B45" w:rsidRDefault="38D93C95" w14:paraId="7FD2F3C2" w14:textId="4141C1E9">
      <w:pPr>
        <w:pStyle w:val="ListParagraph"/>
        <w:numPr>
          <w:ilvl w:val="0"/>
          <w:numId w:val="10"/>
        </w:numPr>
        <w:spacing w:before="0" w:beforeAutospacing="off" w:after="0" w:afterAutospacing="off" w:line="240" w:lineRule="auto"/>
        <w:jc w:val="both"/>
        <w:rPr>
          <w:rFonts w:ascii="Calibri" w:hAnsi="Calibri" w:eastAsia="Calibri" w:cs="Calibri" w:asciiTheme="minorAscii" w:hAnsiTheme="minorAscii" w:eastAsiaTheme="minorAscii" w:cstheme="minorBidi"/>
          <w:b w:val="0"/>
          <w:bCs w:val="0"/>
          <w:color w:val="auto"/>
          <w:sz w:val="28"/>
          <w:szCs w:val="28"/>
          <w:lang w:eastAsia="en-US" w:bidi="ar-SA"/>
        </w:rPr>
      </w:pPr>
      <w:r w:rsidRPr="66CB0B45" w:rsidR="1950915B">
        <w:rPr>
          <w:rFonts w:ascii="Calibri" w:hAnsi="Calibri" w:eastAsia="Calibri" w:cs="Calibri" w:asciiTheme="minorAscii" w:hAnsiTheme="minorAscii" w:eastAsiaTheme="minorAscii" w:cstheme="minorBidi"/>
          <w:b w:val="0"/>
          <w:bCs w:val="0"/>
          <w:color w:val="auto"/>
          <w:sz w:val="28"/>
          <w:szCs w:val="28"/>
          <w:lang w:eastAsia="en-US" w:bidi="ar-SA"/>
        </w:rPr>
        <w:t>Consulte condiciones de cancelación</w:t>
      </w:r>
      <w:r w:rsidRPr="66CB0B45" w:rsidR="6A7E9938">
        <w:rPr>
          <w:rFonts w:ascii="Calibri" w:hAnsi="Calibri" w:eastAsia="Calibri" w:cs="Calibri" w:asciiTheme="minorAscii" w:hAnsiTheme="minorAscii" w:eastAsiaTheme="minorAscii" w:cstheme="minorBidi"/>
          <w:b w:val="0"/>
          <w:bCs w:val="0"/>
          <w:color w:val="auto"/>
          <w:sz w:val="28"/>
          <w:szCs w:val="28"/>
          <w:lang w:eastAsia="en-US" w:bidi="ar-SA"/>
        </w:rPr>
        <w:t>.</w:t>
      </w:r>
    </w:p>
    <w:p w:rsidR="38D93C95" w:rsidP="66CB0B45" w:rsidRDefault="38D93C95" w14:paraId="7B43AAF6" w14:textId="7B4413F2">
      <w:pPr>
        <w:pStyle w:val="ListParagraph"/>
        <w:numPr>
          <w:ilvl w:val="0"/>
          <w:numId w:val="10"/>
        </w:numPr>
        <w:spacing w:before="0" w:beforeAutospacing="off" w:after="0" w:afterAutospacing="off" w:line="240" w:lineRule="auto"/>
        <w:jc w:val="both"/>
        <w:rPr>
          <w:rFonts w:ascii="Calibri" w:hAnsi="Calibri" w:eastAsia="Calibri" w:cs="Calibri" w:asciiTheme="minorAscii" w:hAnsiTheme="minorAscii" w:eastAsiaTheme="minorAscii" w:cstheme="minorBidi"/>
          <w:b w:val="0"/>
          <w:bCs w:val="0"/>
          <w:color w:val="auto"/>
          <w:sz w:val="28"/>
          <w:szCs w:val="28"/>
          <w:lang w:eastAsia="en-US" w:bidi="ar-SA"/>
        </w:rPr>
      </w:pPr>
      <w:r w:rsidRPr="66CB0B45" w:rsidR="6A7E9938">
        <w:rPr>
          <w:rFonts w:ascii="Calibri" w:hAnsi="Calibri" w:eastAsia="Calibri" w:cs="Calibri" w:asciiTheme="minorAscii" w:hAnsiTheme="minorAscii" w:eastAsiaTheme="minorAscii" w:cstheme="minorBidi"/>
          <w:b w:val="0"/>
          <w:bCs w:val="0"/>
          <w:color w:val="auto"/>
          <w:sz w:val="28"/>
          <w:szCs w:val="28"/>
          <w:lang w:eastAsia="en-US" w:bidi="ar-SA"/>
        </w:rPr>
        <w:t>En caso de crecidas o decrecidas del río o cualquier otro evento de fuerza mayor, el comandante puede verse obligado a modificar el programa por motivos de seguridad sin que esto pueda tomarse como motivo de reclamación. Los horarios de navegación son orientativos y pueden sufrir variaciones sin que esto pueda tomarse como motivo de reclamación.</w:t>
      </w:r>
    </w:p>
    <w:p w:rsidR="38D93C95" w:rsidP="66CB0B45" w:rsidRDefault="38D93C95" w14:paraId="1534BD6B" w14:textId="2E8F928B">
      <w:pPr>
        <w:pStyle w:val="ListParagraph"/>
        <w:numPr>
          <w:ilvl w:val="0"/>
          <w:numId w:val="10"/>
        </w:numPr>
        <w:spacing w:before="0" w:beforeAutospacing="off" w:after="0" w:afterAutospacing="off" w:line="240" w:lineRule="auto"/>
        <w:jc w:val="both"/>
        <w:rPr>
          <w:rFonts w:ascii="Calibri" w:hAnsi="Calibri" w:eastAsia="Calibri" w:cs="Calibri" w:asciiTheme="minorAscii" w:hAnsiTheme="minorAscii" w:eastAsiaTheme="minorAscii" w:cstheme="minorBidi"/>
          <w:b w:val="0"/>
          <w:bCs w:val="0"/>
          <w:color w:val="auto"/>
          <w:sz w:val="28"/>
          <w:szCs w:val="28"/>
          <w:lang w:eastAsia="en-US" w:bidi="ar-SA"/>
        </w:rPr>
      </w:pPr>
      <w:r w:rsidRPr="66CB0B45" w:rsidR="6A7E9938">
        <w:rPr>
          <w:rFonts w:ascii="Calibri" w:hAnsi="Calibri" w:eastAsia="Calibri" w:cs="Calibri" w:asciiTheme="minorAscii" w:hAnsiTheme="minorAscii" w:eastAsiaTheme="minorAscii" w:cstheme="minorBidi"/>
          <w:b w:val="0"/>
          <w:bCs w:val="0"/>
          <w:color w:val="auto"/>
          <w:sz w:val="28"/>
          <w:szCs w:val="28"/>
          <w:lang w:eastAsia="en-US" w:bidi="ar-SA"/>
        </w:rPr>
        <w:t xml:space="preserve">(1) </w:t>
      </w:r>
      <w:r w:rsidRPr="66CB0B45" w:rsidR="4F80A891">
        <w:rPr>
          <w:rFonts w:ascii="Calibri" w:hAnsi="Calibri" w:eastAsia="Calibri" w:cs="Calibri" w:asciiTheme="minorAscii" w:hAnsiTheme="minorAscii" w:eastAsiaTheme="minorAscii" w:cstheme="minorBidi"/>
          <w:b w:val="0"/>
          <w:bCs w:val="0"/>
          <w:color w:val="auto"/>
          <w:sz w:val="28"/>
          <w:szCs w:val="28"/>
          <w:lang w:eastAsia="en-US" w:bidi="ar-SA"/>
        </w:rPr>
        <w:t>Excursiones</w:t>
      </w:r>
      <w:r w:rsidRPr="66CB0B45" w:rsidR="6A7E9938">
        <w:rPr>
          <w:rFonts w:ascii="Calibri" w:hAnsi="Calibri" w:eastAsia="Calibri" w:cs="Calibri" w:asciiTheme="minorAscii" w:hAnsiTheme="minorAscii" w:eastAsiaTheme="minorAscii" w:cstheme="minorBidi"/>
          <w:b w:val="0"/>
          <w:bCs w:val="0"/>
          <w:color w:val="auto"/>
          <w:sz w:val="28"/>
          <w:szCs w:val="28"/>
          <w:lang w:eastAsia="en-US" w:bidi="ar-SA"/>
        </w:rPr>
        <w:t xml:space="preserve"> opcionales.</w:t>
      </w:r>
    </w:p>
    <w:p w:rsidR="38D93C95" w:rsidP="66CB0B45" w:rsidRDefault="38D93C95" w14:paraId="512AF0D2" w14:textId="19AC57EE">
      <w:pPr>
        <w:pStyle w:val="ListParagraph"/>
        <w:numPr>
          <w:ilvl w:val="0"/>
          <w:numId w:val="10"/>
        </w:numPr>
        <w:spacing w:before="0" w:beforeAutospacing="off" w:after="0" w:afterAutospacing="off" w:line="240" w:lineRule="auto"/>
        <w:jc w:val="both"/>
        <w:rPr>
          <w:rFonts w:ascii="Calibri" w:hAnsi="Calibri" w:eastAsia="Calibri" w:cs="Calibri" w:asciiTheme="minorAscii" w:hAnsiTheme="minorAscii" w:eastAsiaTheme="minorAscii" w:cstheme="minorBidi"/>
          <w:b w:val="0"/>
          <w:bCs w:val="0"/>
          <w:color w:val="auto"/>
          <w:sz w:val="28"/>
          <w:szCs w:val="28"/>
          <w:lang w:eastAsia="en-US" w:bidi="ar-SA"/>
        </w:rPr>
      </w:pPr>
      <w:r w:rsidRPr="66CB0B45" w:rsidR="6A7E9938">
        <w:rPr>
          <w:rFonts w:ascii="Calibri" w:hAnsi="Calibri" w:eastAsia="Calibri" w:cs="Calibri" w:asciiTheme="minorAscii" w:hAnsiTheme="minorAscii" w:eastAsiaTheme="minorAscii" w:cstheme="minorBidi"/>
          <w:b w:val="0"/>
          <w:bCs w:val="0"/>
          <w:color w:val="auto"/>
          <w:sz w:val="28"/>
          <w:szCs w:val="28"/>
          <w:lang w:eastAsia="en-US" w:bidi="ar-SA"/>
        </w:rPr>
        <w:t>(2)</w:t>
      </w:r>
      <w:r w:rsidRPr="66CB0B45" w:rsidR="6A7E9938">
        <w:rPr>
          <w:rFonts w:ascii="Calibri" w:hAnsi="Calibri" w:eastAsia="Calibri" w:cs="Calibri" w:asciiTheme="minorAscii" w:hAnsiTheme="minorAscii" w:eastAsiaTheme="minorAscii" w:cstheme="minorBidi"/>
          <w:b w:val="0"/>
          <w:bCs w:val="0"/>
          <w:color w:val="auto"/>
          <w:sz w:val="28"/>
          <w:szCs w:val="28"/>
          <w:lang w:eastAsia="en-US" w:bidi="ar-SA"/>
        </w:rPr>
        <w:t xml:space="preserve"> La visita del </w:t>
      </w:r>
      <w:r w:rsidRPr="66CB0B45" w:rsidR="6A7E9938">
        <w:rPr>
          <w:rFonts w:ascii="Calibri" w:hAnsi="Calibri" w:eastAsia="Calibri" w:cs="Calibri" w:asciiTheme="minorAscii" w:hAnsiTheme="minorAscii" w:eastAsiaTheme="minorAscii" w:cstheme="minorBidi"/>
          <w:b w:val="0"/>
          <w:bCs w:val="0"/>
          <w:color w:val="auto"/>
          <w:sz w:val="28"/>
          <w:szCs w:val="28"/>
          <w:lang w:eastAsia="en-US" w:bidi="ar-SA"/>
        </w:rPr>
        <w:t>Konzerthaus</w:t>
      </w:r>
      <w:r w:rsidRPr="66CB0B45" w:rsidR="6A7E9938">
        <w:rPr>
          <w:rFonts w:ascii="Calibri" w:hAnsi="Calibri" w:eastAsia="Calibri" w:cs="Calibri" w:asciiTheme="minorAscii" w:hAnsiTheme="minorAscii" w:eastAsiaTheme="minorAscii" w:cstheme="minorBidi"/>
          <w:b w:val="0"/>
          <w:bCs w:val="0"/>
          <w:color w:val="auto"/>
          <w:sz w:val="28"/>
          <w:szCs w:val="28"/>
          <w:lang w:eastAsia="en-US" w:bidi="ar-SA"/>
        </w:rPr>
        <w:t xml:space="preserve"> podrá ser sustituida por la visita del </w:t>
      </w:r>
      <w:r w:rsidRPr="66CB0B45" w:rsidR="6A7E9938">
        <w:rPr>
          <w:rFonts w:ascii="Calibri" w:hAnsi="Calibri" w:eastAsia="Calibri" w:cs="Calibri" w:asciiTheme="minorAscii" w:hAnsiTheme="minorAscii" w:eastAsiaTheme="minorAscii" w:cstheme="minorBidi"/>
          <w:b w:val="0"/>
          <w:bCs w:val="0"/>
          <w:color w:val="auto"/>
          <w:sz w:val="28"/>
          <w:szCs w:val="28"/>
          <w:lang w:eastAsia="en-US" w:bidi="ar-SA"/>
        </w:rPr>
        <w:t>Musikverein</w:t>
      </w:r>
      <w:r w:rsidRPr="66CB0B45" w:rsidR="6A7E9938">
        <w:rPr>
          <w:rFonts w:ascii="Calibri" w:hAnsi="Calibri" w:eastAsia="Calibri" w:cs="Calibri" w:asciiTheme="minorAscii" w:hAnsiTheme="minorAscii" w:eastAsiaTheme="minorAscii" w:cstheme="minorBidi"/>
          <w:b w:val="0"/>
          <w:bCs w:val="0"/>
          <w:color w:val="auto"/>
          <w:sz w:val="28"/>
          <w:szCs w:val="28"/>
          <w:lang w:eastAsia="en-US" w:bidi="ar-SA"/>
        </w:rPr>
        <w:t>, o de la Ópera, en caso de representaciones o de no disponibilidad.</w:t>
      </w:r>
    </w:p>
    <w:p w:rsidR="38D93C95" w:rsidP="66CB0B45" w:rsidRDefault="38D93C95" w14:paraId="2AA0BF8D" w14:textId="631811D7">
      <w:pPr>
        <w:pStyle w:val="ListParagraph"/>
        <w:numPr>
          <w:ilvl w:val="0"/>
          <w:numId w:val="10"/>
        </w:numPr>
        <w:spacing w:before="0" w:beforeAutospacing="off" w:after="0" w:afterAutospacing="off" w:line="240" w:lineRule="auto"/>
        <w:jc w:val="both"/>
        <w:rPr>
          <w:rFonts w:ascii="Calibri" w:hAnsi="Calibri" w:eastAsia="Calibri" w:cs="Calibri" w:asciiTheme="minorAscii" w:hAnsiTheme="minorAscii" w:eastAsiaTheme="minorAscii" w:cstheme="minorBidi"/>
          <w:b w:val="0"/>
          <w:bCs w:val="0"/>
          <w:color w:val="auto"/>
          <w:sz w:val="28"/>
          <w:szCs w:val="28"/>
          <w:lang w:eastAsia="en-US" w:bidi="ar-SA"/>
        </w:rPr>
      </w:pPr>
      <w:r w:rsidRPr="66CB0B45" w:rsidR="6A7E9938">
        <w:rPr>
          <w:rFonts w:ascii="Calibri" w:hAnsi="Calibri" w:eastAsia="Calibri" w:cs="Calibri" w:asciiTheme="minorAscii" w:hAnsiTheme="minorAscii" w:eastAsiaTheme="minorAscii" w:cstheme="minorBidi"/>
          <w:b w:val="0"/>
          <w:bCs w:val="0"/>
          <w:color w:val="auto"/>
          <w:sz w:val="28"/>
          <w:szCs w:val="28"/>
          <w:lang w:eastAsia="en-US" w:bidi="ar-SA"/>
        </w:rPr>
        <w:t>(3)</w:t>
      </w:r>
      <w:r w:rsidRPr="66CB0B45" w:rsidR="6A7E9938">
        <w:rPr>
          <w:rFonts w:ascii="Calibri" w:hAnsi="Calibri" w:eastAsia="Calibri" w:cs="Calibri" w:asciiTheme="minorAscii" w:hAnsiTheme="minorAscii" w:eastAsiaTheme="minorAscii" w:cstheme="minorBidi"/>
          <w:b w:val="0"/>
          <w:bCs w:val="0"/>
          <w:color w:val="auto"/>
          <w:sz w:val="28"/>
          <w:szCs w:val="28"/>
          <w:lang w:eastAsia="en-US" w:bidi="ar-SA"/>
        </w:rPr>
        <w:t xml:space="preserve"> Los niños menores de 14 años no están permitidos en los baños Széchenyi. Para su comodidad, se ruega llevar trajes de baño, sandalias, gorros de baño y toallas obligatorios (no incluidos) para el baño.</w:t>
      </w:r>
    </w:p>
    <w:p w:rsidR="38D93C95" w:rsidP="66CB0B45" w:rsidRDefault="38D93C95" w14:paraId="3F4AF3B0" w14:textId="061D1227">
      <w:pPr>
        <w:pStyle w:val="Normal"/>
        <w:spacing w:before="0" w:beforeAutospacing="off" w:after="0" w:afterAutospacing="off"/>
        <w:jc w:val="center"/>
        <w:rPr>
          <w:rFonts w:ascii="Calibri" w:hAnsi="Calibri" w:eastAsia="Calibri" w:cs="Calibri" w:asciiTheme="minorAscii" w:hAnsiTheme="minorAscii" w:eastAsiaTheme="minorAscii" w:cstheme="minorAscii"/>
          <w:b w:val="1"/>
          <w:bCs w:val="1"/>
          <w:color w:val="D9D9D9" w:themeColor="background1" w:themeTint="FF" w:themeShade="D9"/>
          <w:sz w:val="28"/>
          <w:szCs w:val="28"/>
        </w:rPr>
      </w:pPr>
    </w:p>
    <w:p w:rsidR="38D93C95" w:rsidP="65F3A09B" w:rsidRDefault="38D93C95" w14:paraId="24A9B954" w14:textId="32F31AA1">
      <w:pPr>
        <w:pStyle w:val="Normal"/>
        <w:spacing w:before="0" w:beforeAutospacing="off" w:after="0" w:afterAutospacing="off"/>
        <w:jc w:val="right"/>
        <w:rPr>
          <w:rFonts w:ascii="Calibri" w:hAnsi="Calibri" w:eastAsia="Calibri" w:cs="Calibri" w:asciiTheme="minorAscii" w:hAnsiTheme="minorAscii" w:eastAsiaTheme="minorAscii" w:cstheme="minorAscii"/>
          <w:b w:val="1"/>
          <w:bCs w:val="1"/>
          <w:color w:val="D9D9D9" w:themeColor="background1" w:themeTint="FF" w:themeShade="D9"/>
          <w:sz w:val="28"/>
          <w:szCs w:val="28"/>
        </w:rPr>
      </w:pPr>
      <w:r w:rsidRPr="66CB0B45" w:rsidR="4EFDEA92">
        <w:rPr>
          <w:rFonts w:ascii="Calibri" w:hAnsi="Calibri" w:eastAsia="Calibri" w:cs="Calibri" w:asciiTheme="minorAscii" w:hAnsiTheme="minorAscii" w:eastAsiaTheme="minorAscii" w:cstheme="minorAscii"/>
          <w:b w:val="1"/>
          <w:bCs w:val="1"/>
          <w:color w:val="D9D9D9" w:themeColor="background1" w:themeTint="FF" w:themeShade="D9"/>
          <w:sz w:val="28"/>
          <w:szCs w:val="28"/>
        </w:rPr>
        <w:t>SRL-FMCG</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3">
    <w:nsid w:val="668320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20a62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e6f72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fa1dc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d2cb5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9c3f8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acca1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567e7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e2a97e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ca5c1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db348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94b3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ae62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962038"/>
    <w:rsid w:val="002D38BE"/>
    <w:rsid w:val="0088C04E"/>
    <w:rsid w:val="00AE163F"/>
    <w:rsid w:val="00B31C7D"/>
    <w:rsid w:val="00E97E6E"/>
    <w:rsid w:val="01B5FA8F"/>
    <w:rsid w:val="01C99D82"/>
    <w:rsid w:val="01DB8061"/>
    <w:rsid w:val="01F25769"/>
    <w:rsid w:val="0247328B"/>
    <w:rsid w:val="024EC514"/>
    <w:rsid w:val="0296DCB3"/>
    <w:rsid w:val="02F07B85"/>
    <w:rsid w:val="02F19ADB"/>
    <w:rsid w:val="03840769"/>
    <w:rsid w:val="039A0984"/>
    <w:rsid w:val="0471BB4F"/>
    <w:rsid w:val="04751FDA"/>
    <w:rsid w:val="049517B2"/>
    <w:rsid w:val="04B7A91D"/>
    <w:rsid w:val="04E037A1"/>
    <w:rsid w:val="050F3FA0"/>
    <w:rsid w:val="05698CFF"/>
    <w:rsid w:val="05CED9CE"/>
    <w:rsid w:val="05D54062"/>
    <w:rsid w:val="06BD7C2D"/>
    <w:rsid w:val="070DBAA7"/>
    <w:rsid w:val="0771E200"/>
    <w:rsid w:val="07B63B5A"/>
    <w:rsid w:val="07CDCB76"/>
    <w:rsid w:val="0822C741"/>
    <w:rsid w:val="08445940"/>
    <w:rsid w:val="08551539"/>
    <w:rsid w:val="08DA3656"/>
    <w:rsid w:val="091A8F24"/>
    <w:rsid w:val="0959E452"/>
    <w:rsid w:val="096691B1"/>
    <w:rsid w:val="099C9981"/>
    <w:rsid w:val="09E3D520"/>
    <w:rsid w:val="0A89BB09"/>
    <w:rsid w:val="0AE9C8E6"/>
    <w:rsid w:val="0AE9C8E6"/>
    <w:rsid w:val="0B0106ED"/>
    <w:rsid w:val="0B073DB3"/>
    <w:rsid w:val="0BB5600E"/>
    <w:rsid w:val="0BDBE4E7"/>
    <w:rsid w:val="0BE92F09"/>
    <w:rsid w:val="0C560B1F"/>
    <w:rsid w:val="0C6742DB"/>
    <w:rsid w:val="0C74023B"/>
    <w:rsid w:val="0CAB62CF"/>
    <w:rsid w:val="0CCB99EF"/>
    <w:rsid w:val="0DC72D6F"/>
    <w:rsid w:val="0E607D52"/>
    <w:rsid w:val="0F3BD3C8"/>
    <w:rsid w:val="0F78AE91"/>
    <w:rsid w:val="0F91BF5B"/>
    <w:rsid w:val="0F962038"/>
    <w:rsid w:val="0FE65B88"/>
    <w:rsid w:val="0FFD71D2"/>
    <w:rsid w:val="104E19FC"/>
    <w:rsid w:val="10742E03"/>
    <w:rsid w:val="111B4E45"/>
    <w:rsid w:val="11D4A890"/>
    <w:rsid w:val="12FFEE1C"/>
    <w:rsid w:val="1329B9F7"/>
    <w:rsid w:val="13620080"/>
    <w:rsid w:val="14E11690"/>
    <w:rsid w:val="150BB7A1"/>
    <w:rsid w:val="15CB690C"/>
    <w:rsid w:val="15DDD711"/>
    <w:rsid w:val="161B7427"/>
    <w:rsid w:val="16CE3D79"/>
    <w:rsid w:val="16F677D8"/>
    <w:rsid w:val="17057F57"/>
    <w:rsid w:val="172ADD97"/>
    <w:rsid w:val="17A225AA"/>
    <w:rsid w:val="17BF5BF9"/>
    <w:rsid w:val="17C39502"/>
    <w:rsid w:val="17C93FDA"/>
    <w:rsid w:val="190C1FB1"/>
    <w:rsid w:val="192FCFBD"/>
    <w:rsid w:val="192FCFBD"/>
    <w:rsid w:val="1950915B"/>
    <w:rsid w:val="198AD448"/>
    <w:rsid w:val="1A0DEF00"/>
    <w:rsid w:val="1B1DFB37"/>
    <w:rsid w:val="1B38FC71"/>
    <w:rsid w:val="1B99894C"/>
    <w:rsid w:val="1C62F144"/>
    <w:rsid w:val="1CF64324"/>
    <w:rsid w:val="1D1BC9AE"/>
    <w:rsid w:val="1D894E40"/>
    <w:rsid w:val="1DAD5E7B"/>
    <w:rsid w:val="1DB931C9"/>
    <w:rsid w:val="1DE61324"/>
    <w:rsid w:val="1EBD1DA0"/>
    <w:rsid w:val="1EED5514"/>
    <w:rsid w:val="1EF9D123"/>
    <w:rsid w:val="1EFCEEF6"/>
    <w:rsid w:val="1EFD1A91"/>
    <w:rsid w:val="1F1749E1"/>
    <w:rsid w:val="1F4688EA"/>
    <w:rsid w:val="1F4C2EE5"/>
    <w:rsid w:val="1F5009F4"/>
    <w:rsid w:val="1FBDA437"/>
    <w:rsid w:val="21876828"/>
    <w:rsid w:val="21B136B1"/>
    <w:rsid w:val="21DF619D"/>
    <w:rsid w:val="222314F8"/>
    <w:rsid w:val="23E57DDF"/>
    <w:rsid w:val="24100D99"/>
    <w:rsid w:val="244930AB"/>
    <w:rsid w:val="245C0252"/>
    <w:rsid w:val="24C1A915"/>
    <w:rsid w:val="24CADE53"/>
    <w:rsid w:val="25633E87"/>
    <w:rsid w:val="258D4635"/>
    <w:rsid w:val="2601A18B"/>
    <w:rsid w:val="260208FF"/>
    <w:rsid w:val="26223E95"/>
    <w:rsid w:val="263465CD"/>
    <w:rsid w:val="267850A4"/>
    <w:rsid w:val="26C1488D"/>
    <w:rsid w:val="270BA557"/>
    <w:rsid w:val="2713DF55"/>
    <w:rsid w:val="27181EC3"/>
    <w:rsid w:val="2723BBE5"/>
    <w:rsid w:val="277088D1"/>
    <w:rsid w:val="27D7DC5D"/>
    <w:rsid w:val="29ED0974"/>
    <w:rsid w:val="2A20DB5E"/>
    <w:rsid w:val="2A541B88"/>
    <w:rsid w:val="2A6C1424"/>
    <w:rsid w:val="2A866B96"/>
    <w:rsid w:val="2AB8FCC5"/>
    <w:rsid w:val="2B23B5FC"/>
    <w:rsid w:val="2C633216"/>
    <w:rsid w:val="2C63A1DF"/>
    <w:rsid w:val="2CE95107"/>
    <w:rsid w:val="2D883440"/>
    <w:rsid w:val="2D9D05B3"/>
    <w:rsid w:val="2DCF5890"/>
    <w:rsid w:val="2DE52262"/>
    <w:rsid w:val="2EAAD984"/>
    <w:rsid w:val="2F091B58"/>
    <w:rsid w:val="2F1FE0A7"/>
    <w:rsid w:val="2F4EEA16"/>
    <w:rsid w:val="2FDC173D"/>
    <w:rsid w:val="30D968A9"/>
    <w:rsid w:val="30DC55B0"/>
    <w:rsid w:val="31177AB1"/>
    <w:rsid w:val="31177AB1"/>
    <w:rsid w:val="31689691"/>
    <w:rsid w:val="31B7AD09"/>
    <w:rsid w:val="3218A9DB"/>
    <w:rsid w:val="3231C8AF"/>
    <w:rsid w:val="3260F9EF"/>
    <w:rsid w:val="3296645C"/>
    <w:rsid w:val="32DDE748"/>
    <w:rsid w:val="33415126"/>
    <w:rsid w:val="33638FE8"/>
    <w:rsid w:val="34029CF4"/>
    <w:rsid w:val="34029CF4"/>
    <w:rsid w:val="34064823"/>
    <w:rsid w:val="3425DA98"/>
    <w:rsid w:val="34C4D024"/>
    <w:rsid w:val="350E07F5"/>
    <w:rsid w:val="3564FA0A"/>
    <w:rsid w:val="35C2DC3D"/>
    <w:rsid w:val="3661C7DA"/>
    <w:rsid w:val="3678B3C1"/>
    <w:rsid w:val="37293A34"/>
    <w:rsid w:val="3788E5C5"/>
    <w:rsid w:val="38055A7D"/>
    <w:rsid w:val="38249805"/>
    <w:rsid w:val="38B9B41A"/>
    <w:rsid w:val="38D12D95"/>
    <w:rsid w:val="38D93C95"/>
    <w:rsid w:val="38F0B7D2"/>
    <w:rsid w:val="393017B2"/>
    <w:rsid w:val="3949A60B"/>
    <w:rsid w:val="397C8F42"/>
    <w:rsid w:val="39C667CD"/>
    <w:rsid w:val="3A558435"/>
    <w:rsid w:val="3BB05D1E"/>
    <w:rsid w:val="3BB7DE9F"/>
    <w:rsid w:val="3C29E7BD"/>
    <w:rsid w:val="3C401951"/>
    <w:rsid w:val="3C45604F"/>
    <w:rsid w:val="3D3894A6"/>
    <w:rsid w:val="3DDA7173"/>
    <w:rsid w:val="3E1D2A6C"/>
    <w:rsid w:val="3E2CC4B3"/>
    <w:rsid w:val="3E470A2A"/>
    <w:rsid w:val="3EC1F868"/>
    <w:rsid w:val="3F529BBB"/>
    <w:rsid w:val="3F6EE138"/>
    <w:rsid w:val="4000E309"/>
    <w:rsid w:val="400D4C1F"/>
    <w:rsid w:val="4020C875"/>
    <w:rsid w:val="4106C51D"/>
    <w:rsid w:val="41C97B26"/>
    <w:rsid w:val="41E40746"/>
    <w:rsid w:val="42265BC3"/>
    <w:rsid w:val="4236FAB5"/>
    <w:rsid w:val="42A408B0"/>
    <w:rsid w:val="42B6DB4C"/>
    <w:rsid w:val="42EF7902"/>
    <w:rsid w:val="439F96AA"/>
    <w:rsid w:val="4508E8B8"/>
    <w:rsid w:val="4510AF18"/>
    <w:rsid w:val="45BDEEB6"/>
    <w:rsid w:val="45EF76C1"/>
    <w:rsid w:val="46424A72"/>
    <w:rsid w:val="46B675B0"/>
    <w:rsid w:val="4704425F"/>
    <w:rsid w:val="473A702C"/>
    <w:rsid w:val="47401D07"/>
    <w:rsid w:val="475C21B9"/>
    <w:rsid w:val="478E9137"/>
    <w:rsid w:val="47AFC0CF"/>
    <w:rsid w:val="4800413A"/>
    <w:rsid w:val="4800413A"/>
    <w:rsid w:val="4806074F"/>
    <w:rsid w:val="486D39C0"/>
    <w:rsid w:val="48832364"/>
    <w:rsid w:val="48889661"/>
    <w:rsid w:val="4912DBD0"/>
    <w:rsid w:val="49AF8CD4"/>
    <w:rsid w:val="4A266B47"/>
    <w:rsid w:val="4A44D979"/>
    <w:rsid w:val="4A55681C"/>
    <w:rsid w:val="4A691788"/>
    <w:rsid w:val="4A8E5B07"/>
    <w:rsid w:val="4AEEB08E"/>
    <w:rsid w:val="4B2C63CD"/>
    <w:rsid w:val="4B3526E3"/>
    <w:rsid w:val="4B7BA92F"/>
    <w:rsid w:val="4BB2B92E"/>
    <w:rsid w:val="4BD774C6"/>
    <w:rsid w:val="4DAD8049"/>
    <w:rsid w:val="4DD6A9DF"/>
    <w:rsid w:val="4DE6FA9C"/>
    <w:rsid w:val="4E5063B8"/>
    <w:rsid w:val="4E849240"/>
    <w:rsid w:val="4E84ABB2"/>
    <w:rsid w:val="4E9B95DD"/>
    <w:rsid w:val="4ECE2999"/>
    <w:rsid w:val="4EFDEA92"/>
    <w:rsid w:val="4F48348E"/>
    <w:rsid w:val="4F6D2C85"/>
    <w:rsid w:val="4F756455"/>
    <w:rsid w:val="4F80A891"/>
    <w:rsid w:val="4F903926"/>
    <w:rsid w:val="4FA5C656"/>
    <w:rsid w:val="4FB1B002"/>
    <w:rsid w:val="4FB9EDA4"/>
    <w:rsid w:val="50347A09"/>
    <w:rsid w:val="511D07CA"/>
    <w:rsid w:val="511D5105"/>
    <w:rsid w:val="5128F2D5"/>
    <w:rsid w:val="51E64A59"/>
    <w:rsid w:val="51F7A045"/>
    <w:rsid w:val="52731907"/>
    <w:rsid w:val="52839B4E"/>
    <w:rsid w:val="52DDBE96"/>
    <w:rsid w:val="52F277B0"/>
    <w:rsid w:val="5347578B"/>
    <w:rsid w:val="5349BBC0"/>
    <w:rsid w:val="53A3A990"/>
    <w:rsid w:val="53CF5F43"/>
    <w:rsid w:val="53D85C8E"/>
    <w:rsid w:val="54300BAC"/>
    <w:rsid w:val="5444C1C1"/>
    <w:rsid w:val="549ADD82"/>
    <w:rsid w:val="54A1F731"/>
    <w:rsid w:val="54A21000"/>
    <w:rsid w:val="54B9D488"/>
    <w:rsid w:val="55392144"/>
    <w:rsid w:val="553B01A4"/>
    <w:rsid w:val="5574A110"/>
    <w:rsid w:val="557A95BA"/>
    <w:rsid w:val="55943542"/>
    <w:rsid w:val="559F375B"/>
    <w:rsid w:val="55A06BAF"/>
    <w:rsid w:val="55AA3D46"/>
    <w:rsid w:val="56555DC5"/>
    <w:rsid w:val="56578843"/>
    <w:rsid w:val="578264C4"/>
    <w:rsid w:val="5877F783"/>
    <w:rsid w:val="58C45C0B"/>
    <w:rsid w:val="58E1EE79"/>
    <w:rsid w:val="590A1EF5"/>
    <w:rsid w:val="591F9727"/>
    <w:rsid w:val="59DE6885"/>
    <w:rsid w:val="5B138FE5"/>
    <w:rsid w:val="5B23C787"/>
    <w:rsid w:val="5B558A6C"/>
    <w:rsid w:val="5BCDFF4E"/>
    <w:rsid w:val="5C05EFEA"/>
    <w:rsid w:val="5C36592F"/>
    <w:rsid w:val="5C8DA00D"/>
    <w:rsid w:val="5DAC209E"/>
    <w:rsid w:val="5DBB64A2"/>
    <w:rsid w:val="5F0C6B84"/>
    <w:rsid w:val="5F0F84F9"/>
    <w:rsid w:val="5FF0330C"/>
    <w:rsid w:val="607994BC"/>
    <w:rsid w:val="60AB4F65"/>
    <w:rsid w:val="60D7C0F7"/>
    <w:rsid w:val="60E926C6"/>
    <w:rsid w:val="60ED3172"/>
    <w:rsid w:val="617BA9B5"/>
    <w:rsid w:val="6199F87D"/>
    <w:rsid w:val="61D5E0EF"/>
    <w:rsid w:val="621BC58A"/>
    <w:rsid w:val="624A5C1B"/>
    <w:rsid w:val="624A5C1B"/>
    <w:rsid w:val="628B986F"/>
    <w:rsid w:val="62BA2354"/>
    <w:rsid w:val="62F5109D"/>
    <w:rsid w:val="63407280"/>
    <w:rsid w:val="634AACF7"/>
    <w:rsid w:val="63778568"/>
    <w:rsid w:val="63790D60"/>
    <w:rsid w:val="63C16786"/>
    <w:rsid w:val="63CC769C"/>
    <w:rsid w:val="63D3BF7F"/>
    <w:rsid w:val="64009EA4"/>
    <w:rsid w:val="64047193"/>
    <w:rsid w:val="64047193"/>
    <w:rsid w:val="64F651A5"/>
    <w:rsid w:val="64F99F19"/>
    <w:rsid w:val="659B2B15"/>
    <w:rsid w:val="65B34F5F"/>
    <w:rsid w:val="65F3A09B"/>
    <w:rsid w:val="66CB0B45"/>
    <w:rsid w:val="66FB1225"/>
    <w:rsid w:val="66FB1225"/>
    <w:rsid w:val="66FE745B"/>
    <w:rsid w:val="688B3382"/>
    <w:rsid w:val="68EF65D8"/>
    <w:rsid w:val="68FCB680"/>
    <w:rsid w:val="6943F243"/>
    <w:rsid w:val="69724616"/>
    <w:rsid w:val="69A02E2B"/>
    <w:rsid w:val="69AC5185"/>
    <w:rsid w:val="6A551653"/>
    <w:rsid w:val="6A726A85"/>
    <w:rsid w:val="6A7E9938"/>
    <w:rsid w:val="6ABEBC9D"/>
    <w:rsid w:val="6AD4B7AF"/>
    <w:rsid w:val="6AEEA7F2"/>
    <w:rsid w:val="6B65C7D7"/>
    <w:rsid w:val="6BDCBE0A"/>
    <w:rsid w:val="6BF0C87A"/>
    <w:rsid w:val="6D187CDF"/>
    <w:rsid w:val="6D359079"/>
    <w:rsid w:val="6E0D5A6D"/>
    <w:rsid w:val="6EA4FDDC"/>
    <w:rsid w:val="6F3653A8"/>
    <w:rsid w:val="6F3653A8"/>
    <w:rsid w:val="6F78E459"/>
    <w:rsid w:val="6FA81AC7"/>
    <w:rsid w:val="6FEC44D8"/>
    <w:rsid w:val="70682D44"/>
    <w:rsid w:val="70BD76BF"/>
    <w:rsid w:val="70D07809"/>
    <w:rsid w:val="70E475D7"/>
    <w:rsid w:val="70FCB908"/>
    <w:rsid w:val="710204DE"/>
    <w:rsid w:val="71442B4F"/>
    <w:rsid w:val="71BFAD02"/>
    <w:rsid w:val="734D3967"/>
    <w:rsid w:val="73D5A657"/>
    <w:rsid w:val="73F78E70"/>
    <w:rsid w:val="7430F6CE"/>
    <w:rsid w:val="74CC0F9E"/>
    <w:rsid w:val="74F290F6"/>
    <w:rsid w:val="74FA6D31"/>
    <w:rsid w:val="75332702"/>
    <w:rsid w:val="753808C7"/>
    <w:rsid w:val="7574C89E"/>
    <w:rsid w:val="761445CC"/>
    <w:rsid w:val="76224E67"/>
    <w:rsid w:val="7628D29A"/>
    <w:rsid w:val="767CADB7"/>
    <w:rsid w:val="76858DB7"/>
    <w:rsid w:val="77B2531E"/>
    <w:rsid w:val="77BD4118"/>
    <w:rsid w:val="77F00A9B"/>
    <w:rsid w:val="78AABDA7"/>
    <w:rsid w:val="78B3F2E6"/>
    <w:rsid w:val="79330B4F"/>
    <w:rsid w:val="7941CEAE"/>
    <w:rsid w:val="794B66B8"/>
    <w:rsid w:val="79723B24"/>
    <w:rsid w:val="79B3451C"/>
    <w:rsid w:val="7A1B2411"/>
    <w:rsid w:val="7A5E154B"/>
    <w:rsid w:val="7AEC5A0E"/>
    <w:rsid w:val="7B4AEA6C"/>
    <w:rsid w:val="7B869A3C"/>
    <w:rsid w:val="7BD3C6D9"/>
    <w:rsid w:val="7D19A809"/>
    <w:rsid w:val="7D221C6E"/>
    <w:rsid w:val="7DC1952C"/>
    <w:rsid w:val="7E3BDCFD"/>
    <w:rsid w:val="7E4CE2ED"/>
    <w:rsid w:val="7EBE9C0B"/>
    <w:rsid w:val="7F0E91AC"/>
    <w:rsid w:val="7F4BF19C"/>
    <w:rsid w:val="7F85B9F7"/>
    <w:rsid w:val="7F9B2D71"/>
    <w:rsid w:val="7FE53E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372F0"/>
  <w15:chartTrackingRefBased/>
  <w15:docId w15:val="{072F9CF6-3366-401F-AE17-7E25C346AF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BB2B92E"/>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4-Accent2" mc:Ignorable="w14">
    <w:name xmlns:w="http://schemas.openxmlformats.org/wordprocessingml/2006/main" w:val="Grid Table 4 Accent 2"/>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xmlns:w="http://schemas.openxmlformats.org/wordprocessingml/2006/main" w:type="lastRow">
      <w:rPr>
        <w:b/>
        <w:bCs/>
      </w:rPr>
      <w:tblPr/>
      <w:tcPr>
        <w:tcBorders>
          <w:top w:val="double" w:color="ED7D31" w:themeColor="accent2"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BE4D5" w:themeFill="accent2" w:themeFillTint="33"/>
      </w:tcPr>
    </w:tblStylePr>
    <w:tblStylePr xmlns:w="http://schemas.openxmlformats.org/wordprocessingml/2006/main"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numbering" Target="numbering.xml" Id="R91d0dbd06c7b42f7"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638284BBA659489E520D1DB6D34122" ma:contentTypeVersion="22" ma:contentTypeDescription="Crear nuevo documento." ma:contentTypeScope="" ma:versionID="c8a5199561f378cf5fde5235a7e88296">
  <xsd:schema xmlns:xsd="http://www.w3.org/2001/XMLSchema" xmlns:xs="http://www.w3.org/2001/XMLSchema" xmlns:p="http://schemas.microsoft.com/office/2006/metadata/properties" xmlns:ns2="4507d13f-f7f6-483e-ae59-fb8320a02702" xmlns:ns3="7529cf9f-6244-4cbc-bd14-72e562d152fa" targetNamespace="http://schemas.microsoft.com/office/2006/metadata/properties" ma:root="true" ma:fieldsID="743e1f5e3673e9dfaeafcacbafe61b3e" ns2:_="" ns3:_="">
    <xsd:import namespace="4507d13f-f7f6-483e-ae59-fb8320a02702"/>
    <xsd:import namespace="7529cf9f-6244-4cbc-bd14-72e562d152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_x0032_022"/>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7d13f-f7f6-483e-ae59-fb8320a02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x0032_022" ma:index="21" ma:displayName="2022" ma:description="2022" ma:internalName="_x0032_022">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29cf9f-6244-4cbc-bd14-72e562d152fa"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3d62c01-2328-4081-8b68-0e97344c5cbe}" ma:internalName="TaxCatchAll" ma:showField="CatchAllData" ma:web="7529cf9f-6244-4cbc-bd14-72e562d15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32_022 xmlns="4507d13f-f7f6-483e-ae59-fb8320a02702"/>
    <SharedWithUsers xmlns="7529cf9f-6244-4cbc-bd14-72e562d152fa">
      <UserInfo>
        <DisplayName/>
        <AccountId xsi:nil="true"/>
        <AccountType/>
      </UserInfo>
    </SharedWithUsers>
    <lcf76f155ced4ddcb4097134ff3c332f xmlns="4507d13f-f7f6-483e-ae59-fb8320a02702">
      <Terms xmlns="http://schemas.microsoft.com/office/infopath/2007/PartnerControls"/>
    </lcf76f155ced4ddcb4097134ff3c332f>
    <TaxCatchAll xmlns="7529cf9f-6244-4cbc-bd14-72e562d152fa" xsi:nil="true"/>
  </documentManagement>
</p:properties>
</file>

<file path=customXml/itemProps1.xml><?xml version="1.0" encoding="utf-8"?>
<ds:datastoreItem xmlns:ds="http://schemas.openxmlformats.org/officeDocument/2006/customXml" ds:itemID="{60979476-E615-45C8-A037-A4D0812AF1AA}"/>
</file>

<file path=customXml/itemProps2.xml><?xml version="1.0" encoding="utf-8"?>
<ds:datastoreItem xmlns:ds="http://schemas.openxmlformats.org/officeDocument/2006/customXml" ds:itemID="{CA05BDE0-1794-4CE3-B9EC-C95390450655}"/>
</file>

<file path=customXml/itemProps3.xml><?xml version="1.0" encoding="utf-8"?>
<ds:datastoreItem xmlns:ds="http://schemas.openxmlformats.org/officeDocument/2006/customXml" ds:itemID="{72F69E86-0738-4457-8889-ECD645037E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FRANCISCA CASTILLO GONZALEZ</dc:creator>
  <keywords/>
  <dc:description/>
  <lastModifiedBy>FRANCISCA CASTILLO GONZALEZ</lastModifiedBy>
  <dcterms:created xsi:type="dcterms:W3CDTF">2025-12-03T17:23:03.0000000Z</dcterms:created>
  <dcterms:modified xsi:type="dcterms:W3CDTF">2026-07-29T20:22:26.2539476Z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0x010100CD638284BBA659489E520D1DB6D34122</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