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22BE7DA3" w:rsidR="00A84DA9" w:rsidRPr="00526E9C" w:rsidRDefault="008B3457" w:rsidP="00544D3E">
      <w:pPr>
        <w:pStyle w:val="Sinespaciado"/>
      </w:pPr>
      <w:r>
        <w:rPr>
          <w:noProof/>
          <w:lang w:val="es-CL" w:eastAsia="es-CL" w:bidi="ar-SA"/>
        </w:rPr>
        <w:drawing>
          <wp:anchor distT="0" distB="0" distL="114300" distR="114300" simplePos="0" relativeHeight="251658242" behindDoc="1" locked="0" layoutInCell="1" allowOverlap="1" wp14:anchorId="00E68C3E" wp14:editId="06979C89">
            <wp:simplePos x="0" y="0"/>
            <wp:positionH relativeFrom="column">
              <wp:posOffset>-630555</wp:posOffset>
            </wp:positionH>
            <wp:positionV relativeFrom="paragraph">
              <wp:posOffset>119380</wp:posOffset>
            </wp:positionV>
            <wp:extent cx="8246110" cy="2365375"/>
            <wp:effectExtent l="0" t="0" r="2540" b="0"/>
            <wp:wrapNone/>
            <wp:docPr id="1" name="Imagen 1" descr="Resultado de imagen para 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im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46110" cy="236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58240" behindDoc="0" locked="0" layoutInCell="1" allowOverlap="1" wp14:anchorId="4A25F127" wp14:editId="39CB3E37">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043411CC" w14:textId="77777777" w:rsidR="009F41E3" w:rsidRPr="009F41E3" w:rsidRDefault="009F41E3" w:rsidP="006C6CAA">
                            <w:pPr>
                              <w:jc w:val="center"/>
                              <w:rPr>
                                <w:b/>
                                <w:bCs/>
                                <w:color w:val="FFFFFF" w:themeColor="background1"/>
                                <w:sz w:val="14"/>
                                <w:szCs w:val="14"/>
                              </w:rPr>
                            </w:pPr>
                          </w:p>
                          <w:p w14:paraId="66D7DA37" w14:textId="6CB8BC01" w:rsidR="00526E9C" w:rsidRPr="00B9413B" w:rsidRDefault="003776F1" w:rsidP="006C6CAA">
                            <w:pPr>
                              <w:jc w:val="center"/>
                              <w:rPr>
                                <w:b/>
                                <w:bCs/>
                                <w:color w:val="FFFFFF" w:themeColor="background1"/>
                                <w:sz w:val="44"/>
                                <w:szCs w:val="44"/>
                              </w:rPr>
                            </w:pPr>
                            <w:r w:rsidRPr="003776F1">
                              <w:rPr>
                                <w:b/>
                                <w:bCs/>
                                <w:color w:val="FFFFFF" w:themeColor="background1"/>
                                <w:sz w:val="48"/>
                                <w:szCs w:val="48"/>
                              </w:rPr>
                              <w:t>LIMA</w:t>
                            </w:r>
                            <w:r w:rsidR="009F41E3">
                              <w:rPr>
                                <w:b/>
                                <w:bCs/>
                                <w:color w:val="FFFFFF" w:themeColor="background1"/>
                                <w:sz w:val="48"/>
                                <w:szCs w:val="48"/>
                              </w:rPr>
                              <w:t>,</w:t>
                            </w:r>
                            <w:r w:rsidR="008B3457">
                              <w:rPr>
                                <w:b/>
                                <w:bCs/>
                                <w:color w:val="FFFFFF" w:themeColor="background1"/>
                                <w:sz w:val="48"/>
                                <w:szCs w:val="48"/>
                              </w:rPr>
                              <w:t xml:space="preserve"> </w:t>
                            </w:r>
                            <w:r w:rsidR="00544D3E">
                              <w:rPr>
                                <w:b/>
                                <w:bCs/>
                                <w:color w:val="FFFFFF" w:themeColor="background1"/>
                                <w:sz w:val="48"/>
                                <w:szCs w:val="48"/>
                              </w:rPr>
                              <w:t>CULTURA Y TRADICI</w:t>
                            </w:r>
                            <w:r w:rsidR="009F41E3">
                              <w:rPr>
                                <w:b/>
                                <w:bCs/>
                                <w:color w:val="FFFFFF" w:themeColor="background1"/>
                                <w:sz w:val="48"/>
                                <w:szCs w:val="48"/>
                              </w:rPr>
                              <w:t>Ó</w:t>
                            </w:r>
                            <w:r w:rsidR="00544D3E">
                              <w:rPr>
                                <w:b/>
                                <w:bCs/>
                                <w:color w:val="FFFFFF" w:themeColor="background1"/>
                                <w:sz w:val="48"/>
                                <w:szCs w:val="48"/>
                              </w:rPr>
                              <w:t>N</w:t>
                            </w:r>
                          </w:p>
                          <w:p w14:paraId="061452EA" w14:textId="5CE444B8" w:rsidR="006C6CAA" w:rsidRPr="006C6CAA" w:rsidRDefault="003776F1" w:rsidP="003776F1">
                            <w:pPr>
                              <w:ind w:left="708"/>
                              <w:jc w:val="center"/>
                              <w:rPr>
                                <w:b/>
                                <w:bCs/>
                                <w:color w:val="FFFFFF" w:themeColor="background1"/>
                                <w:sz w:val="48"/>
                                <w:szCs w:val="48"/>
                              </w:rPr>
                            </w:pPr>
                            <w:r>
                              <w:rPr>
                                <w:b/>
                                <w:bCs/>
                                <w:color w:val="FFFFFF" w:themeColor="background1"/>
                                <w:sz w:val="31"/>
                                <w:szCs w:val="31"/>
                              </w:rPr>
                              <w:t>4</w:t>
                            </w:r>
                            <w:r w:rsidR="006C6CAA" w:rsidRPr="00526E9C">
                              <w:rPr>
                                <w:b/>
                                <w:bCs/>
                                <w:color w:val="FFFFFF" w:themeColor="background1"/>
                                <w:sz w:val="31"/>
                                <w:szCs w:val="31"/>
                              </w:rPr>
                              <w:t xml:space="preserve"> DIAS | </w:t>
                            </w:r>
                            <w:r>
                              <w:rPr>
                                <w:b/>
                                <w:bCs/>
                                <w:color w:val="FFFFFF" w:themeColor="background1"/>
                                <w:sz w:val="31"/>
                                <w:szCs w:val="31"/>
                              </w:rPr>
                              <w:t>3</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0E4A7D">
                              <w:rPr>
                                <w:b/>
                                <w:bCs/>
                                <w:color w:val="FFFFFF" w:themeColor="background1"/>
                                <w:sz w:val="48"/>
                                <w:szCs w:val="48"/>
                              </w:rPr>
                              <w:t>4</w:t>
                            </w:r>
                            <w:r w:rsidR="00CF2164">
                              <w:rPr>
                                <w:b/>
                                <w:bCs/>
                                <w:color w:val="FFFFFF" w:themeColor="background1"/>
                                <w:sz w:val="48"/>
                                <w:szCs w:val="48"/>
                              </w:rPr>
                              <w:t>96</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margin-left:-50.45pt;margin-top:-71.2pt;width:613.4pt;height:8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043411CC" w14:textId="77777777" w:rsidR="009F41E3" w:rsidRPr="009F41E3" w:rsidRDefault="009F41E3" w:rsidP="006C6CAA">
                      <w:pPr>
                        <w:jc w:val="center"/>
                        <w:rPr>
                          <w:b/>
                          <w:bCs/>
                          <w:color w:val="FFFFFF" w:themeColor="background1"/>
                          <w:sz w:val="14"/>
                          <w:szCs w:val="14"/>
                        </w:rPr>
                      </w:pPr>
                    </w:p>
                    <w:p w14:paraId="66D7DA37" w14:textId="6CB8BC01" w:rsidR="00526E9C" w:rsidRPr="00B9413B" w:rsidRDefault="003776F1" w:rsidP="006C6CAA">
                      <w:pPr>
                        <w:jc w:val="center"/>
                        <w:rPr>
                          <w:b/>
                          <w:bCs/>
                          <w:color w:val="FFFFFF" w:themeColor="background1"/>
                          <w:sz w:val="44"/>
                          <w:szCs w:val="44"/>
                        </w:rPr>
                      </w:pPr>
                      <w:r w:rsidRPr="003776F1">
                        <w:rPr>
                          <w:b/>
                          <w:bCs/>
                          <w:color w:val="FFFFFF" w:themeColor="background1"/>
                          <w:sz w:val="48"/>
                          <w:szCs w:val="48"/>
                        </w:rPr>
                        <w:t>LIMA</w:t>
                      </w:r>
                      <w:r w:rsidR="009F41E3">
                        <w:rPr>
                          <w:b/>
                          <w:bCs/>
                          <w:color w:val="FFFFFF" w:themeColor="background1"/>
                          <w:sz w:val="48"/>
                          <w:szCs w:val="48"/>
                        </w:rPr>
                        <w:t>,</w:t>
                      </w:r>
                      <w:r w:rsidR="008B3457">
                        <w:rPr>
                          <w:b/>
                          <w:bCs/>
                          <w:color w:val="FFFFFF" w:themeColor="background1"/>
                          <w:sz w:val="48"/>
                          <w:szCs w:val="48"/>
                        </w:rPr>
                        <w:t xml:space="preserve"> </w:t>
                      </w:r>
                      <w:r w:rsidR="00544D3E">
                        <w:rPr>
                          <w:b/>
                          <w:bCs/>
                          <w:color w:val="FFFFFF" w:themeColor="background1"/>
                          <w:sz w:val="48"/>
                          <w:szCs w:val="48"/>
                        </w:rPr>
                        <w:t>CULTURA Y TRADICI</w:t>
                      </w:r>
                      <w:r w:rsidR="009F41E3">
                        <w:rPr>
                          <w:b/>
                          <w:bCs/>
                          <w:color w:val="FFFFFF" w:themeColor="background1"/>
                          <w:sz w:val="48"/>
                          <w:szCs w:val="48"/>
                        </w:rPr>
                        <w:t>Ó</w:t>
                      </w:r>
                      <w:r w:rsidR="00544D3E">
                        <w:rPr>
                          <w:b/>
                          <w:bCs/>
                          <w:color w:val="FFFFFF" w:themeColor="background1"/>
                          <w:sz w:val="48"/>
                          <w:szCs w:val="48"/>
                        </w:rPr>
                        <w:t>N</w:t>
                      </w:r>
                    </w:p>
                    <w:p w14:paraId="061452EA" w14:textId="5CE444B8" w:rsidR="006C6CAA" w:rsidRPr="006C6CAA" w:rsidRDefault="003776F1" w:rsidP="003776F1">
                      <w:pPr>
                        <w:ind w:left="708"/>
                        <w:jc w:val="center"/>
                        <w:rPr>
                          <w:b/>
                          <w:bCs/>
                          <w:color w:val="FFFFFF" w:themeColor="background1"/>
                          <w:sz w:val="48"/>
                          <w:szCs w:val="48"/>
                        </w:rPr>
                      </w:pPr>
                      <w:r>
                        <w:rPr>
                          <w:b/>
                          <w:bCs/>
                          <w:color w:val="FFFFFF" w:themeColor="background1"/>
                          <w:sz w:val="31"/>
                          <w:szCs w:val="31"/>
                        </w:rPr>
                        <w:t>4</w:t>
                      </w:r>
                      <w:r w:rsidR="006C6CAA" w:rsidRPr="00526E9C">
                        <w:rPr>
                          <w:b/>
                          <w:bCs/>
                          <w:color w:val="FFFFFF" w:themeColor="background1"/>
                          <w:sz w:val="31"/>
                          <w:szCs w:val="31"/>
                        </w:rPr>
                        <w:t xml:space="preserve"> DIAS | </w:t>
                      </w:r>
                      <w:r>
                        <w:rPr>
                          <w:b/>
                          <w:bCs/>
                          <w:color w:val="FFFFFF" w:themeColor="background1"/>
                          <w:sz w:val="31"/>
                          <w:szCs w:val="31"/>
                        </w:rPr>
                        <w:t>3</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0E4A7D">
                        <w:rPr>
                          <w:b/>
                          <w:bCs/>
                          <w:color w:val="FFFFFF" w:themeColor="background1"/>
                          <w:sz w:val="48"/>
                          <w:szCs w:val="48"/>
                        </w:rPr>
                        <w:t>4</w:t>
                      </w:r>
                      <w:r w:rsidR="00CF2164">
                        <w:rPr>
                          <w:b/>
                          <w:bCs/>
                          <w:color w:val="FFFFFF" w:themeColor="background1"/>
                          <w:sz w:val="48"/>
                          <w:szCs w:val="48"/>
                        </w:rPr>
                        <w:t>96</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58241" behindDoc="1" locked="0" layoutInCell="1" allowOverlap="1" wp14:anchorId="2C8C8124" wp14:editId="5C2214EF">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3E589D" w14:textId="6A07A312" w:rsidR="00F600DD" w:rsidRDefault="00F600DD" w:rsidP="00355718">
      <w:pPr>
        <w:spacing w:line="360" w:lineRule="auto"/>
        <w:ind w:left="284" w:hanging="284"/>
        <w:rPr>
          <w:b/>
          <w:bCs/>
          <w:color w:val="F05B52"/>
          <w:sz w:val="28"/>
          <w:szCs w:val="28"/>
        </w:rPr>
      </w:pPr>
    </w:p>
    <w:p w14:paraId="0A285D53" w14:textId="77777777" w:rsidR="00F600DD" w:rsidRDefault="00F600DD" w:rsidP="00355718">
      <w:pPr>
        <w:spacing w:line="360" w:lineRule="auto"/>
        <w:ind w:left="284" w:hanging="284"/>
        <w:rPr>
          <w:b/>
          <w:bCs/>
          <w:color w:val="F05B52"/>
          <w:sz w:val="28"/>
          <w:szCs w:val="28"/>
        </w:rPr>
      </w:pPr>
    </w:p>
    <w:p w14:paraId="5AE92A98" w14:textId="77777777" w:rsidR="00F600DD" w:rsidRDefault="00F600DD" w:rsidP="00355718">
      <w:pPr>
        <w:spacing w:line="360" w:lineRule="auto"/>
        <w:ind w:left="284" w:hanging="284"/>
        <w:rPr>
          <w:b/>
          <w:bCs/>
          <w:color w:val="F05B52"/>
          <w:sz w:val="28"/>
          <w:szCs w:val="28"/>
        </w:rPr>
      </w:pPr>
    </w:p>
    <w:p w14:paraId="1E8CCA82" w14:textId="77777777" w:rsidR="00F600DD" w:rsidRDefault="00F600DD" w:rsidP="00355718">
      <w:pPr>
        <w:spacing w:line="360" w:lineRule="auto"/>
        <w:ind w:left="284" w:hanging="284"/>
        <w:rPr>
          <w:b/>
          <w:bCs/>
          <w:color w:val="F05B52"/>
          <w:sz w:val="28"/>
          <w:szCs w:val="28"/>
        </w:rPr>
      </w:pPr>
    </w:p>
    <w:p w14:paraId="00404EF1" w14:textId="77777777" w:rsidR="00F600DD" w:rsidRDefault="00F600DD" w:rsidP="00355718">
      <w:pPr>
        <w:spacing w:line="360" w:lineRule="auto"/>
        <w:ind w:left="284" w:hanging="284"/>
        <w:rPr>
          <w:b/>
          <w:bCs/>
          <w:color w:val="F05B52"/>
          <w:sz w:val="28"/>
          <w:szCs w:val="28"/>
        </w:rPr>
      </w:pPr>
    </w:p>
    <w:p w14:paraId="1B3EAE0F" w14:textId="77777777" w:rsidR="00F600DD" w:rsidRDefault="00F600DD" w:rsidP="00355718">
      <w:pPr>
        <w:spacing w:line="360" w:lineRule="auto"/>
        <w:ind w:left="284" w:hanging="284"/>
        <w:rPr>
          <w:b/>
          <w:bCs/>
          <w:color w:val="F05B52"/>
          <w:sz w:val="28"/>
          <w:szCs w:val="28"/>
        </w:rPr>
      </w:pPr>
    </w:p>
    <w:p w14:paraId="28D7287D" w14:textId="77777777" w:rsidR="00F600DD" w:rsidRDefault="00F600DD" w:rsidP="00355718">
      <w:pPr>
        <w:spacing w:line="360" w:lineRule="auto"/>
        <w:ind w:left="284" w:hanging="284"/>
        <w:rPr>
          <w:b/>
          <w:bCs/>
          <w:color w:val="F05B52"/>
          <w:sz w:val="28"/>
          <w:szCs w:val="28"/>
        </w:rPr>
      </w:pPr>
    </w:p>
    <w:p w14:paraId="659743C4" w14:textId="77777777" w:rsidR="00F600DD" w:rsidRDefault="00F600DD" w:rsidP="00355718">
      <w:pPr>
        <w:spacing w:line="360" w:lineRule="auto"/>
        <w:ind w:left="284" w:hanging="284"/>
        <w:rPr>
          <w:b/>
          <w:bCs/>
          <w:color w:val="F05B52"/>
          <w:sz w:val="28"/>
          <w:szCs w:val="28"/>
        </w:rPr>
      </w:pPr>
    </w:p>
    <w:p w14:paraId="6E2B3B08" w14:textId="613912E8"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66FBC006" w14:textId="0BF1D8FE" w:rsidR="00526E9C" w:rsidRPr="00EA72A5" w:rsidRDefault="001909B1" w:rsidP="0049299F">
      <w:pPr>
        <w:spacing w:line="360" w:lineRule="auto"/>
        <w:rPr>
          <w:sz w:val="20"/>
          <w:szCs w:val="20"/>
        </w:rPr>
      </w:pPr>
      <w:r>
        <w:rPr>
          <w:sz w:val="20"/>
          <w:szCs w:val="20"/>
        </w:rPr>
        <w:t>05 enero a 15 diciembre de 2026</w:t>
      </w:r>
      <w:r w:rsidR="00AB62AB">
        <w:rPr>
          <w:sz w:val="20"/>
          <w:szCs w:val="20"/>
        </w:rPr>
        <w:t>.</w:t>
      </w:r>
    </w:p>
    <w:p w14:paraId="59A700E2" w14:textId="5E77EA07"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1237BD6A" w14:textId="101BB27D" w:rsidR="007F51A7" w:rsidRDefault="007F51A7" w:rsidP="007F51A7">
      <w:pPr>
        <w:pStyle w:val="Prrafodelista"/>
        <w:numPr>
          <w:ilvl w:val="0"/>
          <w:numId w:val="13"/>
        </w:numPr>
        <w:spacing w:line="360" w:lineRule="auto"/>
        <w:rPr>
          <w:rFonts w:ascii="Arial" w:hAnsi="Arial" w:cs="Arial"/>
          <w:sz w:val="20"/>
          <w:szCs w:val="20"/>
        </w:rPr>
      </w:pPr>
      <w:r w:rsidRPr="007F51A7">
        <w:rPr>
          <w:rFonts w:ascii="Arial" w:hAnsi="Arial" w:cs="Arial"/>
          <w:sz w:val="20"/>
          <w:szCs w:val="20"/>
        </w:rPr>
        <w:t>Traslados aeropuerto / hotel / aeropuerto y hotel / restaurante / hotel</w:t>
      </w:r>
      <w:r w:rsidR="00A10B44">
        <w:rPr>
          <w:rFonts w:ascii="Arial" w:hAnsi="Arial" w:cs="Arial"/>
          <w:sz w:val="20"/>
          <w:szCs w:val="20"/>
        </w:rPr>
        <w:t>.</w:t>
      </w:r>
    </w:p>
    <w:p w14:paraId="77500A0D" w14:textId="77777777" w:rsidR="00A10B44" w:rsidRPr="007F51A7" w:rsidRDefault="00A10B44" w:rsidP="00A10B44">
      <w:pPr>
        <w:pStyle w:val="Prrafodelista"/>
        <w:numPr>
          <w:ilvl w:val="0"/>
          <w:numId w:val="13"/>
        </w:numPr>
        <w:spacing w:line="360" w:lineRule="auto"/>
        <w:rPr>
          <w:rFonts w:ascii="Arial" w:hAnsi="Arial" w:cs="Arial"/>
        </w:rPr>
      </w:pPr>
      <w:r w:rsidRPr="007F51A7">
        <w:rPr>
          <w:rFonts w:ascii="Arial" w:hAnsi="Arial" w:cs="Arial"/>
          <w:sz w:val="20"/>
          <w:szCs w:val="20"/>
        </w:rPr>
        <w:t>3 noches de alojamiento en categoría de hotel seleccionado con desayuno</w:t>
      </w:r>
    </w:p>
    <w:p w14:paraId="7F6A3A09" w14:textId="7C403853" w:rsidR="007F51A7" w:rsidRPr="007F51A7" w:rsidRDefault="007F51A7" w:rsidP="007F51A7">
      <w:pPr>
        <w:pStyle w:val="Prrafodelista"/>
        <w:numPr>
          <w:ilvl w:val="0"/>
          <w:numId w:val="13"/>
        </w:numPr>
        <w:spacing w:line="360" w:lineRule="auto"/>
        <w:rPr>
          <w:rFonts w:ascii="Arial" w:hAnsi="Arial" w:cs="Arial"/>
          <w:sz w:val="20"/>
          <w:szCs w:val="20"/>
        </w:rPr>
      </w:pPr>
      <w:r w:rsidRPr="007F51A7">
        <w:rPr>
          <w:rFonts w:ascii="Arial" w:hAnsi="Arial" w:cs="Arial"/>
          <w:sz w:val="20"/>
          <w:szCs w:val="20"/>
        </w:rPr>
        <w:t>Cena</w:t>
      </w:r>
      <w:r w:rsidR="00035D32">
        <w:rPr>
          <w:rFonts w:ascii="Arial" w:hAnsi="Arial" w:cs="Arial"/>
          <w:sz w:val="20"/>
          <w:szCs w:val="20"/>
        </w:rPr>
        <w:t>s incluidas</w:t>
      </w:r>
      <w:r w:rsidR="0059532D">
        <w:rPr>
          <w:rFonts w:ascii="Arial" w:hAnsi="Arial" w:cs="Arial"/>
          <w:sz w:val="20"/>
          <w:szCs w:val="20"/>
        </w:rPr>
        <w:t xml:space="preserve"> </w:t>
      </w:r>
      <w:r w:rsidR="0059532D" w:rsidRPr="0059532D">
        <w:rPr>
          <w:rFonts w:ascii="Arial" w:hAnsi="Arial" w:cs="Arial"/>
          <w:sz w:val="20"/>
          <w:szCs w:val="20"/>
        </w:rPr>
        <w:t xml:space="preserve">en el restaurante Cala y Huaca </w:t>
      </w:r>
      <w:proofErr w:type="spellStart"/>
      <w:r w:rsidR="0059532D" w:rsidRPr="0059532D">
        <w:rPr>
          <w:rFonts w:ascii="Arial" w:hAnsi="Arial" w:cs="Arial"/>
          <w:sz w:val="20"/>
          <w:szCs w:val="20"/>
        </w:rPr>
        <w:t>Pucllana</w:t>
      </w:r>
      <w:proofErr w:type="spellEnd"/>
      <w:r w:rsidR="0059532D">
        <w:rPr>
          <w:rFonts w:ascii="Arial" w:hAnsi="Arial" w:cs="Arial"/>
          <w:sz w:val="20"/>
          <w:szCs w:val="20"/>
        </w:rPr>
        <w:t>.</w:t>
      </w:r>
    </w:p>
    <w:p w14:paraId="294163C2" w14:textId="118BEB51" w:rsidR="007F51A7" w:rsidRPr="007F51A7" w:rsidRDefault="002B49D0" w:rsidP="007F51A7">
      <w:pPr>
        <w:pStyle w:val="Prrafodelista"/>
        <w:numPr>
          <w:ilvl w:val="0"/>
          <w:numId w:val="13"/>
        </w:numPr>
        <w:spacing w:line="360" w:lineRule="auto"/>
        <w:rPr>
          <w:rFonts w:ascii="Arial" w:hAnsi="Arial" w:cs="Arial"/>
          <w:sz w:val="20"/>
          <w:szCs w:val="20"/>
        </w:rPr>
      </w:pPr>
      <w:r>
        <w:rPr>
          <w:rFonts w:ascii="Arial" w:hAnsi="Arial" w:cs="Arial"/>
          <w:sz w:val="20"/>
          <w:szCs w:val="20"/>
        </w:rPr>
        <w:t>Medio día de v</w:t>
      </w:r>
      <w:r w:rsidR="007F51A7" w:rsidRPr="007F51A7">
        <w:rPr>
          <w:rFonts w:ascii="Arial" w:hAnsi="Arial" w:cs="Arial"/>
          <w:sz w:val="20"/>
          <w:szCs w:val="20"/>
        </w:rPr>
        <w:t>isita de la ciudad, Catedral de Lima, y Convento de Santo Domingo</w:t>
      </w:r>
    </w:p>
    <w:p w14:paraId="4C9CBFF3" w14:textId="38D99DE8" w:rsidR="007F51A7" w:rsidRPr="007F51A7" w:rsidRDefault="002B49D0" w:rsidP="007F51A7">
      <w:pPr>
        <w:pStyle w:val="Prrafodelista"/>
        <w:numPr>
          <w:ilvl w:val="0"/>
          <w:numId w:val="13"/>
        </w:numPr>
        <w:spacing w:line="360" w:lineRule="auto"/>
        <w:rPr>
          <w:rFonts w:ascii="Arial" w:hAnsi="Arial" w:cs="Arial"/>
          <w:sz w:val="20"/>
          <w:szCs w:val="20"/>
        </w:rPr>
      </w:pPr>
      <w:r>
        <w:rPr>
          <w:rFonts w:ascii="Arial" w:hAnsi="Arial" w:cs="Arial"/>
          <w:sz w:val="20"/>
          <w:szCs w:val="20"/>
        </w:rPr>
        <w:t>Medio día de visita</w:t>
      </w:r>
      <w:r w:rsidR="007F51A7" w:rsidRPr="007F51A7">
        <w:rPr>
          <w:rFonts w:ascii="Arial" w:hAnsi="Arial" w:cs="Arial"/>
          <w:sz w:val="20"/>
          <w:szCs w:val="20"/>
        </w:rPr>
        <w:t xml:space="preserve"> Museo Larco, Taberna de Pisco y Circuito Mágico del Agua</w:t>
      </w:r>
    </w:p>
    <w:p w14:paraId="4CC9C41C" w14:textId="3E910826" w:rsidR="004A6C35" w:rsidRDefault="003E379B" w:rsidP="009246E5">
      <w:pPr>
        <w:spacing w:line="360" w:lineRule="auto"/>
        <w:ind w:left="284" w:hanging="284"/>
        <w:rPr>
          <w:b/>
          <w:bCs/>
          <w:color w:val="F05B52"/>
          <w:sz w:val="28"/>
          <w:szCs w:val="28"/>
        </w:rPr>
      </w:pPr>
      <w:r w:rsidRPr="00355718">
        <w:rPr>
          <w:b/>
          <w:bCs/>
          <w:color w:val="F05B52"/>
          <w:sz w:val="28"/>
          <w:szCs w:val="28"/>
        </w:rPr>
        <w:t>TARIFAS</w:t>
      </w:r>
    </w:p>
    <w:tbl>
      <w:tblPr>
        <w:tblW w:w="9162"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2079"/>
        <w:gridCol w:w="1716"/>
        <w:gridCol w:w="935"/>
        <w:gridCol w:w="935"/>
        <w:gridCol w:w="935"/>
        <w:gridCol w:w="1281"/>
        <w:gridCol w:w="1281"/>
      </w:tblGrid>
      <w:tr w:rsidR="00D20E73" w:rsidRPr="00E5392C" w14:paraId="5FE8B69E" w14:textId="77777777" w:rsidTr="001C7A12">
        <w:trPr>
          <w:trHeight w:val="480"/>
          <w:jc w:val="center"/>
        </w:trPr>
        <w:tc>
          <w:tcPr>
            <w:tcW w:w="2079" w:type="dxa"/>
            <w:tcBorders>
              <w:bottom w:val="single" w:sz="4" w:space="0" w:color="F05B52"/>
              <w:right w:val="single" w:sz="4" w:space="0" w:color="FFFFFF" w:themeColor="background1"/>
            </w:tcBorders>
            <w:shd w:val="clear" w:color="auto" w:fill="F05B52"/>
            <w:noWrap/>
            <w:vAlign w:val="center"/>
            <w:hideMark/>
          </w:tcPr>
          <w:p w14:paraId="555BE9E5"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Categoría de Hotel</w:t>
            </w:r>
          </w:p>
        </w:tc>
        <w:tc>
          <w:tcPr>
            <w:tcW w:w="1716" w:type="dxa"/>
            <w:tcBorders>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4228DABF" w14:textId="7B33F706" w:rsidR="00D20E73" w:rsidRPr="00D20E73" w:rsidRDefault="00A26541" w:rsidP="006C5585">
            <w:pPr>
              <w:jc w:val="center"/>
              <w:rPr>
                <w:b/>
                <w:bCs/>
                <w:color w:val="FFFFFF"/>
                <w:sz w:val="18"/>
                <w:szCs w:val="18"/>
                <w:lang w:val="es-CL" w:eastAsia="es-CL"/>
              </w:rPr>
            </w:pPr>
            <w:r>
              <w:rPr>
                <w:b/>
                <w:bCs/>
                <w:color w:val="FFFFFF"/>
                <w:sz w:val="18"/>
                <w:szCs w:val="18"/>
                <w:lang w:val="es-CL" w:eastAsia="es-CL"/>
              </w:rPr>
              <w:t>Vigencia 202</w:t>
            </w:r>
            <w:r w:rsidR="00E04759">
              <w:rPr>
                <w:b/>
                <w:bCs/>
                <w:color w:val="FFFFFF"/>
                <w:sz w:val="18"/>
                <w:szCs w:val="18"/>
                <w:lang w:val="es-CL" w:eastAsia="es-CL"/>
              </w:rPr>
              <w:t>6</w:t>
            </w:r>
          </w:p>
        </w:tc>
        <w:tc>
          <w:tcPr>
            <w:tcW w:w="935" w:type="dxa"/>
            <w:tcBorders>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345CA216"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Single</w:t>
            </w:r>
          </w:p>
        </w:tc>
        <w:tc>
          <w:tcPr>
            <w:tcW w:w="935" w:type="dxa"/>
            <w:tcBorders>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0C2F185"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Doble</w:t>
            </w:r>
          </w:p>
        </w:tc>
        <w:tc>
          <w:tcPr>
            <w:tcW w:w="935" w:type="dxa"/>
            <w:tcBorders>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31B858C1"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Triple</w:t>
            </w:r>
          </w:p>
        </w:tc>
        <w:tc>
          <w:tcPr>
            <w:tcW w:w="1281" w:type="dxa"/>
            <w:tcBorders>
              <w:left w:val="single" w:sz="4" w:space="0" w:color="FFFFFF" w:themeColor="background1"/>
              <w:bottom w:val="single" w:sz="4" w:space="0" w:color="F05B52"/>
              <w:right w:val="single" w:sz="4" w:space="0" w:color="FFFFFF" w:themeColor="background1"/>
            </w:tcBorders>
            <w:shd w:val="clear" w:color="auto" w:fill="F05B52"/>
            <w:vAlign w:val="center"/>
            <w:hideMark/>
          </w:tcPr>
          <w:p w14:paraId="0831AB00"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Niño con Cama</w:t>
            </w:r>
          </w:p>
          <w:p w14:paraId="7479CC07"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 xml:space="preserve"> (2-11 años)</w:t>
            </w:r>
          </w:p>
        </w:tc>
        <w:tc>
          <w:tcPr>
            <w:tcW w:w="1281" w:type="dxa"/>
            <w:tcBorders>
              <w:left w:val="single" w:sz="4" w:space="0" w:color="FFFFFF" w:themeColor="background1"/>
              <w:bottom w:val="single" w:sz="4" w:space="0" w:color="F05B52"/>
            </w:tcBorders>
            <w:shd w:val="clear" w:color="auto" w:fill="F05B52"/>
            <w:vAlign w:val="center"/>
            <w:hideMark/>
          </w:tcPr>
          <w:p w14:paraId="7F952F1C"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Niño sin Cama</w:t>
            </w:r>
          </w:p>
          <w:p w14:paraId="193D4E12"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 xml:space="preserve"> (2-6 años)</w:t>
            </w:r>
          </w:p>
        </w:tc>
      </w:tr>
      <w:tr w:rsidR="00E81E39" w:rsidRPr="00E5392C" w14:paraId="65BBC424" w14:textId="77777777" w:rsidTr="001C7A12">
        <w:trPr>
          <w:trHeight w:val="340"/>
          <w:jc w:val="center"/>
        </w:trPr>
        <w:tc>
          <w:tcPr>
            <w:tcW w:w="2079" w:type="dxa"/>
            <w:tcBorders>
              <w:top w:val="single" w:sz="4" w:space="0" w:color="F05B52"/>
              <w:bottom w:val="single" w:sz="4" w:space="0" w:color="F05B52"/>
              <w:right w:val="single" w:sz="4" w:space="0" w:color="F05B52"/>
            </w:tcBorders>
            <w:vAlign w:val="center"/>
            <w:hideMark/>
          </w:tcPr>
          <w:p w14:paraId="7DB2C06F" w14:textId="6AB1ACF6" w:rsidR="00E81E39" w:rsidRPr="00CF359F" w:rsidRDefault="00E81E39" w:rsidP="00E81E39">
            <w:pPr>
              <w:rPr>
                <w:sz w:val="18"/>
                <w:szCs w:val="18"/>
                <w:lang w:val="es-CL" w:eastAsia="es-CL"/>
              </w:rPr>
            </w:pPr>
            <w:r w:rsidRPr="00CF359F">
              <w:rPr>
                <w:sz w:val="18"/>
                <w:szCs w:val="18"/>
              </w:rPr>
              <w:t xml:space="preserve">Económica </w:t>
            </w:r>
          </w:p>
        </w:tc>
        <w:tc>
          <w:tcPr>
            <w:tcW w:w="1716" w:type="dxa"/>
            <w:tcBorders>
              <w:top w:val="single" w:sz="4" w:space="0" w:color="F05B52"/>
              <w:left w:val="single" w:sz="4" w:space="0" w:color="F05B52"/>
              <w:bottom w:val="single" w:sz="4" w:space="0" w:color="F05B52"/>
              <w:right w:val="single" w:sz="4" w:space="0" w:color="F05B52"/>
            </w:tcBorders>
            <w:vAlign w:val="center"/>
          </w:tcPr>
          <w:p w14:paraId="4D8D57E3" w14:textId="576D3010" w:rsidR="00E81E39" w:rsidRPr="00CF359F" w:rsidRDefault="00E81E39" w:rsidP="00E81E39">
            <w:pPr>
              <w:jc w:val="center"/>
              <w:rPr>
                <w:sz w:val="18"/>
                <w:szCs w:val="18"/>
              </w:rPr>
            </w:pPr>
            <w:r>
              <w:rPr>
                <w:sz w:val="18"/>
                <w:szCs w:val="18"/>
              </w:rPr>
              <w:t>10</w:t>
            </w:r>
            <w:r w:rsidRPr="00CF359F">
              <w:rPr>
                <w:sz w:val="18"/>
                <w:szCs w:val="18"/>
              </w:rPr>
              <w:t xml:space="preserve"> Ene a 15 Dic</w:t>
            </w:r>
          </w:p>
        </w:tc>
        <w:tc>
          <w:tcPr>
            <w:tcW w:w="935" w:type="dxa"/>
            <w:tcBorders>
              <w:top w:val="single" w:sz="4" w:space="0" w:color="F05B52"/>
              <w:left w:val="single" w:sz="4" w:space="0" w:color="F05B52"/>
              <w:bottom w:val="single" w:sz="4" w:space="0" w:color="F05B52"/>
              <w:right w:val="single" w:sz="4" w:space="0" w:color="F05B52"/>
            </w:tcBorders>
            <w:vAlign w:val="center"/>
          </w:tcPr>
          <w:p w14:paraId="42717927" w14:textId="32461AAE" w:rsidR="00E81E39" w:rsidRPr="001C7A12" w:rsidRDefault="00E81E39" w:rsidP="001C7A12">
            <w:pPr>
              <w:jc w:val="center"/>
              <w:rPr>
                <w:rFonts w:eastAsiaTheme="minorHAnsi"/>
                <w:sz w:val="20"/>
                <w:szCs w:val="20"/>
                <w:lang w:val="es-CL" w:eastAsia="en-US" w:bidi="ar-SA"/>
              </w:rPr>
            </w:pPr>
            <w:r w:rsidRPr="001C7A12">
              <w:rPr>
                <w:sz w:val="18"/>
                <w:szCs w:val="18"/>
              </w:rPr>
              <w:t>625</w:t>
            </w:r>
          </w:p>
        </w:tc>
        <w:tc>
          <w:tcPr>
            <w:tcW w:w="935" w:type="dxa"/>
            <w:tcBorders>
              <w:top w:val="single" w:sz="4" w:space="0" w:color="F05B52"/>
              <w:left w:val="single" w:sz="4" w:space="0" w:color="F05B52"/>
              <w:bottom w:val="single" w:sz="4" w:space="0" w:color="F05B52"/>
              <w:right w:val="single" w:sz="4" w:space="0" w:color="F05B52"/>
            </w:tcBorders>
            <w:vAlign w:val="center"/>
          </w:tcPr>
          <w:p w14:paraId="1641B745" w14:textId="5D334333" w:rsidR="00E81E39" w:rsidRPr="001C7A12" w:rsidRDefault="00E81E39" w:rsidP="001C7A12">
            <w:pPr>
              <w:jc w:val="center"/>
              <w:rPr>
                <w:rFonts w:eastAsiaTheme="minorHAnsi"/>
                <w:sz w:val="20"/>
                <w:szCs w:val="20"/>
                <w:lang w:val="es-CL" w:eastAsia="en-US" w:bidi="ar-SA"/>
              </w:rPr>
            </w:pPr>
            <w:r w:rsidRPr="001C7A12">
              <w:rPr>
                <w:sz w:val="18"/>
                <w:szCs w:val="18"/>
              </w:rPr>
              <w:t>496</w:t>
            </w:r>
          </w:p>
        </w:tc>
        <w:tc>
          <w:tcPr>
            <w:tcW w:w="935" w:type="dxa"/>
            <w:tcBorders>
              <w:top w:val="single" w:sz="4" w:space="0" w:color="F05B52"/>
              <w:left w:val="single" w:sz="4" w:space="0" w:color="F05B52"/>
              <w:bottom w:val="single" w:sz="4" w:space="0" w:color="F05B52"/>
              <w:right w:val="single" w:sz="4" w:space="0" w:color="F05B52"/>
            </w:tcBorders>
            <w:vAlign w:val="center"/>
          </w:tcPr>
          <w:p w14:paraId="72208D55" w14:textId="7F72E341" w:rsidR="00E81E39" w:rsidRPr="001C7A12" w:rsidRDefault="00E81E39" w:rsidP="001C7A12">
            <w:pPr>
              <w:jc w:val="center"/>
              <w:rPr>
                <w:rFonts w:eastAsiaTheme="minorHAnsi"/>
                <w:sz w:val="20"/>
                <w:szCs w:val="20"/>
                <w:lang w:val="es-CL" w:eastAsia="en-US" w:bidi="ar-SA"/>
              </w:rPr>
            </w:pPr>
            <w:r w:rsidRPr="001C7A12">
              <w:rPr>
                <w:sz w:val="18"/>
                <w:szCs w:val="18"/>
              </w:rPr>
              <w:t>500</w:t>
            </w:r>
          </w:p>
        </w:tc>
        <w:tc>
          <w:tcPr>
            <w:tcW w:w="1281" w:type="dxa"/>
            <w:tcBorders>
              <w:top w:val="single" w:sz="4" w:space="0" w:color="F05B52"/>
              <w:left w:val="single" w:sz="4" w:space="0" w:color="F05B52"/>
              <w:bottom w:val="single" w:sz="4" w:space="0" w:color="F05B52"/>
              <w:right w:val="single" w:sz="4" w:space="0" w:color="F05B52"/>
            </w:tcBorders>
            <w:vAlign w:val="center"/>
          </w:tcPr>
          <w:p w14:paraId="65DAE9B7" w14:textId="14674F28" w:rsidR="00E81E39" w:rsidRPr="001C7A12" w:rsidRDefault="00E81E39" w:rsidP="001C7A12">
            <w:pPr>
              <w:jc w:val="center"/>
              <w:rPr>
                <w:rFonts w:eastAsiaTheme="minorHAnsi"/>
                <w:sz w:val="20"/>
                <w:szCs w:val="20"/>
                <w:lang w:val="es-CL" w:eastAsia="en-US" w:bidi="ar-SA"/>
              </w:rPr>
            </w:pPr>
            <w:r w:rsidRPr="001C7A12">
              <w:rPr>
                <w:sz w:val="18"/>
                <w:szCs w:val="18"/>
              </w:rPr>
              <w:t>360</w:t>
            </w:r>
          </w:p>
        </w:tc>
        <w:tc>
          <w:tcPr>
            <w:tcW w:w="1281" w:type="dxa"/>
            <w:tcBorders>
              <w:top w:val="single" w:sz="4" w:space="0" w:color="F05B52"/>
              <w:left w:val="single" w:sz="4" w:space="0" w:color="F05B52"/>
              <w:bottom w:val="single" w:sz="4" w:space="0" w:color="F05B52"/>
              <w:right w:val="single" w:sz="4" w:space="0" w:color="F05B52"/>
            </w:tcBorders>
            <w:vAlign w:val="center"/>
          </w:tcPr>
          <w:p w14:paraId="1A450ACB" w14:textId="76A7A1DF" w:rsidR="00E81E39" w:rsidRPr="001C7A12" w:rsidRDefault="00E81E39" w:rsidP="001C7A12">
            <w:pPr>
              <w:jc w:val="center"/>
              <w:rPr>
                <w:rFonts w:eastAsiaTheme="minorHAnsi"/>
                <w:sz w:val="20"/>
                <w:szCs w:val="20"/>
                <w:lang w:val="es-CL" w:eastAsia="en-US" w:bidi="ar-SA"/>
              </w:rPr>
            </w:pPr>
            <w:r w:rsidRPr="001C7A12">
              <w:rPr>
                <w:sz w:val="18"/>
                <w:szCs w:val="18"/>
              </w:rPr>
              <w:t>225</w:t>
            </w:r>
          </w:p>
        </w:tc>
      </w:tr>
      <w:tr w:rsidR="00E81E39" w:rsidRPr="00E5392C" w14:paraId="24B803CB" w14:textId="77777777" w:rsidTr="001C7A12">
        <w:trPr>
          <w:trHeight w:val="340"/>
          <w:jc w:val="center"/>
        </w:trPr>
        <w:tc>
          <w:tcPr>
            <w:tcW w:w="2079" w:type="dxa"/>
            <w:tcBorders>
              <w:top w:val="single" w:sz="4" w:space="0" w:color="F05B52"/>
              <w:bottom w:val="single" w:sz="4" w:space="0" w:color="F05B52"/>
              <w:right w:val="single" w:sz="4" w:space="0" w:color="F05B52"/>
            </w:tcBorders>
            <w:vAlign w:val="center"/>
            <w:hideMark/>
          </w:tcPr>
          <w:p w14:paraId="6F609455" w14:textId="6E064128" w:rsidR="00E81E39" w:rsidRPr="00CF359F" w:rsidRDefault="00E81E39" w:rsidP="00E81E39">
            <w:pPr>
              <w:rPr>
                <w:sz w:val="18"/>
                <w:szCs w:val="18"/>
                <w:lang w:val="es-CL" w:eastAsia="es-CL"/>
              </w:rPr>
            </w:pPr>
            <w:r w:rsidRPr="00CF359F">
              <w:rPr>
                <w:sz w:val="18"/>
                <w:szCs w:val="18"/>
              </w:rPr>
              <w:t>Turista</w:t>
            </w:r>
            <w:r w:rsidR="002F4483">
              <w:rPr>
                <w:sz w:val="18"/>
                <w:szCs w:val="18"/>
              </w:rPr>
              <w:t xml:space="preserve"> (1)</w:t>
            </w:r>
          </w:p>
        </w:tc>
        <w:tc>
          <w:tcPr>
            <w:tcW w:w="1716" w:type="dxa"/>
            <w:tcBorders>
              <w:top w:val="single" w:sz="4" w:space="0" w:color="F05B52"/>
              <w:left w:val="single" w:sz="4" w:space="0" w:color="F05B52"/>
              <w:bottom w:val="single" w:sz="4" w:space="0" w:color="F05B52"/>
              <w:right w:val="single" w:sz="4" w:space="0" w:color="F05B52"/>
            </w:tcBorders>
            <w:vAlign w:val="center"/>
          </w:tcPr>
          <w:p w14:paraId="6727795D" w14:textId="0C3B2DE1" w:rsidR="00E81E39" w:rsidRPr="00CF359F" w:rsidRDefault="00E81E39" w:rsidP="00E81E39">
            <w:pPr>
              <w:jc w:val="center"/>
              <w:rPr>
                <w:sz w:val="18"/>
                <w:szCs w:val="18"/>
              </w:rPr>
            </w:pPr>
            <w:r w:rsidRPr="003F7C67">
              <w:rPr>
                <w:sz w:val="18"/>
                <w:szCs w:val="18"/>
              </w:rPr>
              <w:t>10 Ene a 15 Dic</w:t>
            </w:r>
          </w:p>
        </w:tc>
        <w:tc>
          <w:tcPr>
            <w:tcW w:w="935" w:type="dxa"/>
            <w:tcBorders>
              <w:top w:val="single" w:sz="4" w:space="0" w:color="F05B52"/>
              <w:left w:val="single" w:sz="4" w:space="0" w:color="F05B52"/>
              <w:bottom w:val="single" w:sz="4" w:space="0" w:color="F05B52"/>
              <w:right w:val="single" w:sz="4" w:space="0" w:color="F05B52"/>
            </w:tcBorders>
            <w:vAlign w:val="center"/>
          </w:tcPr>
          <w:p w14:paraId="7067C19E" w14:textId="6A510C16" w:rsidR="00E81E39" w:rsidRPr="001C7A12" w:rsidRDefault="00E81E39" w:rsidP="001C7A12">
            <w:pPr>
              <w:jc w:val="center"/>
              <w:rPr>
                <w:rFonts w:eastAsiaTheme="minorHAnsi"/>
                <w:sz w:val="20"/>
                <w:szCs w:val="20"/>
                <w:lang w:val="es-CL" w:eastAsia="en-US" w:bidi="ar-SA"/>
              </w:rPr>
            </w:pPr>
            <w:r w:rsidRPr="001C7A12">
              <w:rPr>
                <w:sz w:val="18"/>
                <w:szCs w:val="18"/>
              </w:rPr>
              <w:t>625</w:t>
            </w:r>
          </w:p>
        </w:tc>
        <w:tc>
          <w:tcPr>
            <w:tcW w:w="935" w:type="dxa"/>
            <w:tcBorders>
              <w:top w:val="single" w:sz="4" w:space="0" w:color="F05B52"/>
              <w:left w:val="single" w:sz="4" w:space="0" w:color="F05B52"/>
              <w:bottom w:val="single" w:sz="4" w:space="0" w:color="F05B52"/>
              <w:right w:val="single" w:sz="4" w:space="0" w:color="F05B52"/>
            </w:tcBorders>
            <w:vAlign w:val="center"/>
          </w:tcPr>
          <w:p w14:paraId="577BCC9F" w14:textId="1BE958D1" w:rsidR="00E81E39" w:rsidRPr="001C7A12" w:rsidRDefault="00E81E39" w:rsidP="001C7A12">
            <w:pPr>
              <w:jc w:val="center"/>
              <w:rPr>
                <w:rFonts w:eastAsiaTheme="minorHAnsi"/>
                <w:sz w:val="20"/>
                <w:szCs w:val="20"/>
                <w:lang w:val="es-CL" w:eastAsia="en-US" w:bidi="ar-SA"/>
              </w:rPr>
            </w:pPr>
            <w:r w:rsidRPr="001C7A12">
              <w:rPr>
                <w:sz w:val="18"/>
                <w:szCs w:val="18"/>
              </w:rPr>
              <w:t>496</w:t>
            </w:r>
          </w:p>
        </w:tc>
        <w:tc>
          <w:tcPr>
            <w:tcW w:w="935" w:type="dxa"/>
            <w:tcBorders>
              <w:top w:val="single" w:sz="4" w:space="0" w:color="F05B52"/>
              <w:left w:val="single" w:sz="4" w:space="0" w:color="F05B52"/>
              <w:bottom w:val="single" w:sz="4" w:space="0" w:color="F05B52"/>
              <w:right w:val="single" w:sz="4" w:space="0" w:color="F05B52"/>
            </w:tcBorders>
            <w:vAlign w:val="center"/>
          </w:tcPr>
          <w:p w14:paraId="4365E446" w14:textId="5D36B0DF" w:rsidR="00E81E39" w:rsidRPr="001C7A12" w:rsidRDefault="00E81E39" w:rsidP="001C7A12">
            <w:pPr>
              <w:jc w:val="center"/>
              <w:rPr>
                <w:rFonts w:eastAsiaTheme="minorHAnsi"/>
                <w:sz w:val="20"/>
                <w:szCs w:val="20"/>
                <w:lang w:val="es-CL" w:eastAsia="en-US" w:bidi="ar-SA"/>
              </w:rPr>
            </w:pPr>
            <w:r w:rsidRPr="001C7A12">
              <w:rPr>
                <w:sz w:val="18"/>
                <w:szCs w:val="18"/>
              </w:rPr>
              <w:t>500</w:t>
            </w:r>
          </w:p>
        </w:tc>
        <w:tc>
          <w:tcPr>
            <w:tcW w:w="1281" w:type="dxa"/>
            <w:tcBorders>
              <w:top w:val="single" w:sz="4" w:space="0" w:color="F05B52"/>
              <w:left w:val="single" w:sz="4" w:space="0" w:color="F05B52"/>
              <w:bottom w:val="single" w:sz="4" w:space="0" w:color="F05B52"/>
              <w:right w:val="single" w:sz="4" w:space="0" w:color="F05B52"/>
            </w:tcBorders>
            <w:vAlign w:val="center"/>
          </w:tcPr>
          <w:p w14:paraId="36F33C94" w14:textId="3930BE27" w:rsidR="00E81E39" w:rsidRPr="001C7A12" w:rsidRDefault="00E81E39" w:rsidP="001C7A12">
            <w:pPr>
              <w:jc w:val="center"/>
              <w:rPr>
                <w:rFonts w:eastAsiaTheme="minorHAnsi"/>
                <w:sz w:val="20"/>
                <w:szCs w:val="20"/>
                <w:lang w:val="es-CL" w:eastAsia="en-US" w:bidi="ar-SA"/>
              </w:rPr>
            </w:pPr>
            <w:r w:rsidRPr="001C7A12">
              <w:rPr>
                <w:sz w:val="18"/>
                <w:szCs w:val="18"/>
              </w:rPr>
              <w:t>360</w:t>
            </w:r>
          </w:p>
        </w:tc>
        <w:tc>
          <w:tcPr>
            <w:tcW w:w="1281" w:type="dxa"/>
            <w:tcBorders>
              <w:top w:val="single" w:sz="4" w:space="0" w:color="F05B52"/>
              <w:left w:val="single" w:sz="4" w:space="0" w:color="F05B52"/>
              <w:bottom w:val="single" w:sz="4" w:space="0" w:color="F05B52"/>
              <w:right w:val="single" w:sz="4" w:space="0" w:color="F05B52"/>
            </w:tcBorders>
            <w:vAlign w:val="center"/>
          </w:tcPr>
          <w:p w14:paraId="2C67C9DE" w14:textId="5B45281D" w:rsidR="00E81E39" w:rsidRPr="001C7A12" w:rsidRDefault="00E81E39" w:rsidP="001C7A12">
            <w:pPr>
              <w:jc w:val="center"/>
              <w:rPr>
                <w:rFonts w:eastAsiaTheme="minorHAnsi"/>
                <w:sz w:val="20"/>
                <w:szCs w:val="20"/>
                <w:lang w:val="es-CL" w:eastAsia="en-US" w:bidi="ar-SA"/>
              </w:rPr>
            </w:pPr>
            <w:r w:rsidRPr="001C7A12">
              <w:rPr>
                <w:sz w:val="18"/>
                <w:szCs w:val="18"/>
              </w:rPr>
              <w:t>225</w:t>
            </w:r>
          </w:p>
        </w:tc>
      </w:tr>
      <w:tr w:rsidR="00E81E39" w:rsidRPr="00E5392C" w14:paraId="1BBFD98F" w14:textId="77777777" w:rsidTr="001C7A12">
        <w:trPr>
          <w:trHeight w:val="340"/>
          <w:jc w:val="center"/>
        </w:trPr>
        <w:tc>
          <w:tcPr>
            <w:tcW w:w="2079" w:type="dxa"/>
            <w:tcBorders>
              <w:top w:val="single" w:sz="4" w:space="0" w:color="F05B52"/>
              <w:bottom w:val="single" w:sz="4" w:space="0" w:color="F05B52"/>
              <w:right w:val="single" w:sz="4" w:space="0" w:color="F05B52"/>
            </w:tcBorders>
            <w:vAlign w:val="center"/>
            <w:hideMark/>
          </w:tcPr>
          <w:p w14:paraId="42765AC9" w14:textId="3CD47481" w:rsidR="00E81E39" w:rsidRPr="00CF359F" w:rsidRDefault="00E81E39" w:rsidP="00E81E39">
            <w:pPr>
              <w:rPr>
                <w:sz w:val="18"/>
                <w:szCs w:val="18"/>
                <w:lang w:val="es-CL" w:eastAsia="es-CL"/>
              </w:rPr>
            </w:pPr>
            <w:r w:rsidRPr="00CF359F">
              <w:rPr>
                <w:sz w:val="18"/>
                <w:szCs w:val="18"/>
              </w:rPr>
              <w:t>Turista Superior</w:t>
            </w:r>
          </w:p>
        </w:tc>
        <w:tc>
          <w:tcPr>
            <w:tcW w:w="1716" w:type="dxa"/>
            <w:tcBorders>
              <w:top w:val="single" w:sz="4" w:space="0" w:color="F05B52"/>
              <w:left w:val="single" w:sz="4" w:space="0" w:color="F05B52"/>
              <w:bottom w:val="single" w:sz="4" w:space="0" w:color="F05B52"/>
              <w:right w:val="single" w:sz="4" w:space="0" w:color="F05B52"/>
            </w:tcBorders>
            <w:vAlign w:val="center"/>
          </w:tcPr>
          <w:p w14:paraId="5185BB44" w14:textId="3BA8CD7B" w:rsidR="00E81E39" w:rsidRPr="00CF359F" w:rsidRDefault="00E81E39" w:rsidP="00E81E39">
            <w:pPr>
              <w:jc w:val="center"/>
              <w:rPr>
                <w:sz w:val="18"/>
                <w:szCs w:val="18"/>
              </w:rPr>
            </w:pPr>
            <w:r w:rsidRPr="003F7C67">
              <w:rPr>
                <w:sz w:val="18"/>
                <w:szCs w:val="18"/>
              </w:rPr>
              <w:t>10 Ene a 15 Dic</w:t>
            </w:r>
          </w:p>
        </w:tc>
        <w:tc>
          <w:tcPr>
            <w:tcW w:w="935" w:type="dxa"/>
            <w:tcBorders>
              <w:top w:val="single" w:sz="4" w:space="0" w:color="F05B52"/>
              <w:left w:val="single" w:sz="4" w:space="0" w:color="F05B52"/>
              <w:bottom w:val="single" w:sz="4" w:space="0" w:color="F05B52"/>
              <w:right w:val="single" w:sz="4" w:space="0" w:color="F05B52"/>
            </w:tcBorders>
            <w:vAlign w:val="center"/>
          </w:tcPr>
          <w:p w14:paraId="126E0F46" w14:textId="11A877DD" w:rsidR="00E81E39" w:rsidRPr="001C7A12" w:rsidRDefault="00E81E39" w:rsidP="001C7A12">
            <w:pPr>
              <w:jc w:val="center"/>
              <w:rPr>
                <w:rFonts w:eastAsiaTheme="minorHAnsi"/>
                <w:sz w:val="20"/>
                <w:szCs w:val="20"/>
                <w:lang w:val="es-CL" w:eastAsia="en-US" w:bidi="ar-SA"/>
              </w:rPr>
            </w:pPr>
            <w:r w:rsidRPr="001C7A12">
              <w:rPr>
                <w:sz w:val="18"/>
                <w:szCs w:val="18"/>
              </w:rPr>
              <w:t>649</w:t>
            </w:r>
          </w:p>
        </w:tc>
        <w:tc>
          <w:tcPr>
            <w:tcW w:w="935" w:type="dxa"/>
            <w:tcBorders>
              <w:top w:val="single" w:sz="4" w:space="0" w:color="F05B52"/>
              <w:left w:val="single" w:sz="4" w:space="0" w:color="F05B52"/>
              <w:bottom w:val="single" w:sz="4" w:space="0" w:color="F05B52"/>
              <w:right w:val="single" w:sz="4" w:space="0" w:color="F05B52"/>
            </w:tcBorders>
            <w:vAlign w:val="center"/>
          </w:tcPr>
          <w:p w14:paraId="234CB5AA" w14:textId="4F28F8AC" w:rsidR="00E81E39" w:rsidRPr="001C7A12" w:rsidRDefault="00E81E39" w:rsidP="001C7A12">
            <w:pPr>
              <w:jc w:val="center"/>
              <w:rPr>
                <w:rFonts w:eastAsiaTheme="minorHAnsi"/>
                <w:sz w:val="20"/>
                <w:szCs w:val="20"/>
                <w:lang w:val="es-CL" w:eastAsia="en-US" w:bidi="ar-SA"/>
              </w:rPr>
            </w:pPr>
            <w:r w:rsidRPr="001C7A12">
              <w:rPr>
                <w:sz w:val="18"/>
                <w:szCs w:val="18"/>
              </w:rPr>
              <w:t>511</w:t>
            </w:r>
          </w:p>
        </w:tc>
        <w:tc>
          <w:tcPr>
            <w:tcW w:w="935" w:type="dxa"/>
            <w:tcBorders>
              <w:top w:val="single" w:sz="4" w:space="0" w:color="F05B52"/>
              <w:left w:val="single" w:sz="4" w:space="0" w:color="F05B52"/>
              <w:bottom w:val="single" w:sz="4" w:space="0" w:color="F05B52"/>
              <w:right w:val="single" w:sz="4" w:space="0" w:color="F05B52"/>
            </w:tcBorders>
            <w:vAlign w:val="center"/>
          </w:tcPr>
          <w:p w14:paraId="50E20E4D" w14:textId="24FB591B" w:rsidR="00E81E39" w:rsidRPr="001C7A12" w:rsidRDefault="00E81E39" w:rsidP="001C7A12">
            <w:pPr>
              <w:jc w:val="center"/>
              <w:rPr>
                <w:rFonts w:eastAsiaTheme="minorHAnsi"/>
                <w:sz w:val="20"/>
                <w:szCs w:val="20"/>
                <w:lang w:val="es-CL" w:eastAsia="en-US" w:bidi="ar-SA"/>
              </w:rPr>
            </w:pPr>
            <w:r w:rsidRPr="001C7A12">
              <w:rPr>
                <w:sz w:val="18"/>
                <w:szCs w:val="18"/>
              </w:rPr>
              <w:t>509</w:t>
            </w:r>
          </w:p>
        </w:tc>
        <w:tc>
          <w:tcPr>
            <w:tcW w:w="1281" w:type="dxa"/>
            <w:tcBorders>
              <w:top w:val="single" w:sz="4" w:space="0" w:color="F05B52"/>
              <w:left w:val="single" w:sz="4" w:space="0" w:color="F05B52"/>
              <w:bottom w:val="single" w:sz="4" w:space="0" w:color="F05B52"/>
              <w:right w:val="single" w:sz="4" w:space="0" w:color="F05B52"/>
            </w:tcBorders>
            <w:vAlign w:val="center"/>
          </w:tcPr>
          <w:p w14:paraId="0B4B8E1F" w14:textId="7240D064" w:rsidR="00E81E39" w:rsidRPr="001C7A12" w:rsidRDefault="00E81E39" w:rsidP="001C7A12">
            <w:pPr>
              <w:jc w:val="center"/>
              <w:rPr>
                <w:rFonts w:eastAsiaTheme="minorHAnsi"/>
                <w:sz w:val="20"/>
                <w:szCs w:val="20"/>
                <w:lang w:val="es-CL" w:eastAsia="en-US" w:bidi="ar-SA"/>
              </w:rPr>
            </w:pPr>
            <w:r w:rsidRPr="001C7A12">
              <w:rPr>
                <w:sz w:val="18"/>
                <w:szCs w:val="18"/>
              </w:rPr>
              <w:t>369</w:t>
            </w:r>
          </w:p>
        </w:tc>
        <w:tc>
          <w:tcPr>
            <w:tcW w:w="1281" w:type="dxa"/>
            <w:tcBorders>
              <w:top w:val="single" w:sz="4" w:space="0" w:color="F05B52"/>
              <w:left w:val="single" w:sz="4" w:space="0" w:color="F05B52"/>
              <w:bottom w:val="single" w:sz="4" w:space="0" w:color="F05B52"/>
              <w:right w:val="single" w:sz="4" w:space="0" w:color="F05B52"/>
            </w:tcBorders>
            <w:vAlign w:val="center"/>
          </w:tcPr>
          <w:p w14:paraId="6C97EF2F" w14:textId="5621FD73" w:rsidR="00E81E39" w:rsidRPr="001C7A12" w:rsidRDefault="00E81E39" w:rsidP="001C7A12">
            <w:pPr>
              <w:jc w:val="center"/>
              <w:rPr>
                <w:rFonts w:eastAsiaTheme="minorHAnsi"/>
                <w:sz w:val="20"/>
                <w:szCs w:val="20"/>
                <w:lang w:val="es-CL" w:eastAsia="en-US" w:bidi="ar-SA"/>
              </w:rPr>
            </w:pPr>
            <w:r w:rsidRPr="001C7A12">
              <w:rPr>
                <w:sz w:val="18"/>
                <w:szCs w:val="18"/>
              </w:rPr>
              <w:t>225</w:t>
            </w:r>
          </w:p>
        </w:tc>
      </w:tr>
      <w:tr w:rsidR="00E81E39" w:rsidRPr="00E5392C" w14:paraId="145A53B5" w14:textId="77777777" w:rsidTr="001C7A12">
        <w:trPr>
          <w:trHeight w:val="340"/>
          <w:jc w:val="center"/>
        </w:trPr>
        <w:tc>
          <w:tcPr>
            <w:tcW w:w="2079" w:type="dxa"/>
            <w:tcBorders>
              <w:top w:val="single" w:sz="4" w:space="0" w:color="F05B52"/>
              <w:bottom w:val="single" w:sz="4" w:space="0" w:color="F05B52"/>
              <w:right w:val="single" w:sz="4" w:space="0" w:color="F05B52"/>
            </w:tcBorders>
            <w:vAlign w:val="center"/>
            <w:hideMark/>
          </w:tcPr>
          <w:p w14:paraId="2A0A039D" w14:textId="1561C259" w:rsidR="00E81E39" w:rsidRPr="00CF359F" w:rsidRDefault="00E81E39" w:rsidP="00E81E39">
            <w:pPr>
              <w:rPr>
                <w:sz w:val="18"/>
                <w:szCs w:val="18"/>
                <w:lang w:val="es-CL" w:eastAsia="es-CL"/>
              </w:rPr>
            </w:pPr>
            <w:r w:rsidRPr="00CF359F">
              <w:rPr>
                <w:sz w:val="18"/>
                <w:szCs w:val="18"/>
              </w:rPr>
              <w:t>Primera</w:t>
            </w:r>
          </w:p>
        </w:tc>
        <w:tc>
          <w:tcPr>
            <w:tcW w:w="1716" w:type="dxa"/>
            <w:tcBorders>
              <w:top w:val="single" w:sz="4" w:space="0" w:color="F05B52"/>
              <w:left w:val="single" w:sz="4" w:space="0" w:color="F05B52"/>
              <w:bottom w:val="single" w:sz="4" w:space="0" w:color="F05B52"/>
              <w:right w:val="single" w:sz="4" w:space="0" w:color="F05B52"/>
            </w:tcBorders>
            <w:vAlign w:val="center"/>
          </w:tcPr>
          <w:p w14:paraId="5D396E82" w14:textId="04F03945" w:rsidR="00E81E39" w:rsidRPr="00CF359F" w:rsidRDefault="00E81E39" w:rsidP="00E81E39">
            <w:pPr>
              <w:jc w:val="center"/>
              <w:rPr>
                <w:sz w:val="18"/>
                <w:szCs w:val="18"/>
              </w:rPr>
            </w:pPr>
            <w:r w:rsidRPr="003F7C67">
              <w:rPr>
                <w:sz w:val="18"/>
                <w:szCs w:val="18"/>
              </w:rPr>
              <w:t>10 Ene a 15 Dic</w:t>
            </w:r>
          </w:p>
        </w:tc>
        <w:tc>
          <w:tcPr>
            <w:tcW w:w="935" w:type="dxa"/>
            <w:tcBorders>
              <w:top w:val="single" w:sz="4" w:space="0" w:color="F05B52"/>
              <w:left w:val="single" w:sz="4" w:space="0" w:color="F05B52"/>
              <w:bottom w:val="single" w:sz="4" w:space="0" w:color="F05B52"/>
              <w:right w:val="single" w:sz="4" w:space="0" w:color="F05B52"/>
            </w:tcBorders>
            <w:vAlign w:val="center"/>
          </w:tcPr>
          <w:p w14:paraId="7F514E36" w14:textId="6B437B8E" w:rsidR="00E81E39" w:rsidRPr="001C7A12" w:rsidRDefault="00E81E39" w:rsidP="001C7A12">
            <w:pPr>
              <w:jc w:val="center"/>
              <w:rPr>
                <w:rFonts w:eastAsiaTheme="minorHAnsi"/>
                <w:sz w:val="20"/>
                <w:szCs w:val="20"/>
                <w:lang w:val="es-CL" w:eastAsia="en-US" w:bidi="ar-SA"/>
              </w:rPr>
            </w:pPr>
            <w:r w:rsidRPr="001C7A12">
              <w:rPr>
                <w:sz w:val="18"/>
                <w:szCs w:val="18"/>
              </w:rPr>
              <w:t>724</w:t>
            </w:r>
          </w:p>
        </w:tc>
        <w:tc>
          <w:tcPr>
            <w:tcW w:w="935" w:type="dxa"/>
            <w:tcBorders>
              <w:top w:val="single" w:sz="4" w:space="0" w:color="F05B52"/>
              <w:left w:val="single" w:sz="4" w:space="0" w:color="F05B52"/>
              <w:bottom w:val="single" w:sz="4" w:space="0" w:color="F05B52"/>
              <w:right w:val="single" w:sz="4" w:space="0" w:color="F05B52"/>
            </w:tcBorders>
            <w:vAlign w:val="center"/>
          </w:tcPr>
          <w:p w14:paraId="6D32576A" w14:textId="591F15B8" w:rsidR="00E81E39" w:rsidRPr="001C7A12" w:rsidRDefault="00E81E39" w:rsidP="001C7A12">
            <w:pPr>
              <w:jc w:val="center"/>
              <w:rPr>
                <w:rFonts w:eastAsiaTheme="minorHAnsi"/>
                <w:sz w:val="20"/>
                <w:szCs w:val="20"/>
                <w:lang w:val="es-CL" w:eastAsia="en-US" w:bidi="ar-SA"/>
              </w:rPr>
            </w:pPr>
            <w:r w:rsidRPr="001C7A12">
              <w:rPr>
                <w:sz w:val="18"/>
                <w:szCs w:val="18"/>
              </w:rPr>
              <w:t>556</w:t>
            </w:r>
          </w:p>
        </w:tc>
        <w:tc>
          <w:tcPr>
            <w:tcW w:w="935" w:type="dxa"/>
            <w:tcBorders>
              <w:top w:val="single" w:sz="4" w:space="0" w:color="F05B52"/>
              <w:left w:val="single" w:sz="4" w:space="0" w:color="F05B52"/>
              <w:bottom w:val="single" w:sz="4" w:space="0" w:color="F05B52"/>
              <w:right w:val="single" w:sz="4" w:space="0" w:color="F05B52"/>
            </w:tcBorders>
            <w:vAlign w:val="center"/>
          </w:tcPr>
          <w:p w14:paraId="3F5069A1" w14:textId="11285458" w:rsidR="00E81E39" w:rsidRPr="001C7A12" w:rsidRDefault="00E81E39" w:rsidP="001C7A12">
            <w:pPr>
              <w:jc w:val="center"/>
              <w:rPr>
                <w:rFonts w:eastAsiaTheme="minorHAnsi"/>
                <w:sz w:val="20"/>
                <w:szCs w:val="20"/>
                <w:lang w:val="es-CL" w:eastAsia="en-US" w:bidi="ar-SA"/>
              </w:rPr>
            </w:pPr>
            <w:r w:rsidRPr="001C7A12">
              <w:rPr>
                <w:sz w:val="18"/>
                <w:szCs w:val="18"/>
              </w:rPr>
              <w:t>584</w:t>
            </w:r>
          </w:p>
        </w:tc>
        <w:tc>
          <w:tcPr>
            <w:tcW w:w="1281" w:type="dxa"/>
            <w:tcBorders>
              <w:top w:val="single" w:sz="4" w:space="0" w:color="F05B52"/>
              <w:left w:val="single" w:sz="4" w:space="0" w:color="F05B52"/>
              <w:bottom w:val="single" w:sz="4" w:space="0" w:color="F05B52"/>
              <w:right w:val="single" w:sz="4" w:space="0" w:color="F05B52"/>
            </w:tcBorders>
            <w:vAlign w:val="center"/>
          </w:tcPr>
          <w:p w14:paraId="0AF12387" w14:textId="349AC0F6" w:rsidR="00E81E39" w:rsidRPr="001C7A12" w:rsidRDefault="00E81E39" w:rsidP="001C7A12">
            <w:pPr>
              <w:jc w:val="center"/>
              <w:rPr>
                <w:rFonts w:eastAsiaTheme="minorHAnsi"/>
                <w:sz w:val="20"/>
                <w:szCs w:val="20"/>
                <w:lang w:val="es-CL" w:eastAsia="en-US" w:bidi="ar-SA"/>
              </w:rPr>
            </w:pPr>
            <w:r w:rsidRPr="001C7A12">
              <w:rPr>
                <w:sz w:val="18"/>
                <w:szCs w:val="18"/>
              </w:rPr>
              <w:t>444</w:t>
            </w:r>
          </w:p>
        </w:tc>
        <w:tc>
          <w:tcPr>
            <w:tcW w:w="1281" w:type="dxa"/>
            <w:tcBorders>
              <w:top w:val="single" w:sz="4" w:space="0" w:color="F05B52"/>
              <w:left w:val="single" w:sz="4" w:space="0" w:color="F05B52"/>
              <w:bottom w:val="single" w:sz="4" w:space="0" w:color="F05B52"/>
              <w:right w:val="single" w:sz="4" w:space="0" w:color="F05B52"/>
            </w:tcBorders>
            <w:vAlign w:val="center"/>
          </w:tcPr>
          <w:p w14:paraId="5FECA3F2" w14:textId="26C64983" w:rsidR="00E81E39" w:rsidRPr="001C7A12" w:rsidRDefault="00E81E39" w:rsidP="001C7A12">
            <w:pPr>
              <w:jc w:val="center"/>
              <w:rPr>
                <w:rFonts w:eastAsiaTheme="minorHAnsi"/>
                <w:sz w:val="20"/>
                <w:szCs w:val="20"/>
                <w:lang w:val="es-CL" w:eastAsia="en-US" w:bidi="ar-SA"/>
              </w:rPr>
            </w:pPr>
            <w:r w:rsidRPr="001C7A12">
              <w:rPr>
                <w:sz w:val="18"/>
                <w:szCs w:val="18"/>
              </w:rPr>
              <w:t>225</w:t>
            </w:r>
          </w:p>
        </w:tc>
      </w:tr>
      <w:tr w:rsidR="00E81E39" w:rsidRPr="00E5392C" w14:paraId="00A30761" w14:textId="77777777" w:rsidTr="001C7A12">
        <w:trPr>
          <w:trHeight w:val="340"/>
          <w:jc w:val="center"/>
        </w:trPr>
        <w:tc>
          <w:tcPr>
            <w:tcW w:w="2079" w:type="dxa"/>
            <w:tcBorders>
              <w:top w:val="single" w:sz="4" w:space="0" w:color="F05B52"/>
              <w:bottom w:val="single" w:sz="4" w:space="0" w:color="F05B52"/>
              <w:right w:val="single" w:sz="4" w:space="0" w:color="F05B52"/>
            </w:tcBorders>
            <w:vAlign w:val="center"/>
            <w:hideMark/>
          </w:tcPr>
          <w:p w14:paraId="684A0398" w14:textId="15BD452C" w:rsidR="00E81E39" w:rsidRPr="00CF359F" w:rsidRDefault="00E81E39" w:rsidP="00E81E39">
            <w:pPr>
              <w:rPr>
                <w:sz w:val="18"/>
                <w:szCs w:val="18"/>
                <w:lang w:val="es-CL" w:eastAsia="es-CL"/>
              </w:rPr>
            </w:pPr>
            <w:r w:rsidRPr="00CF359F">
              <w:rPr>
                <w:sz w:val="18"/>
                <w:szCs w:val="18"/>
              </w:rPr>
              <w:t xml:space="preserve">Primera Superior </w:t>
            </w:r>
          </w:p>
        </w:tc>
        <w:tc>
          <w:tcPr>
            <w:tcW w:w="1716" w:type="dxa"/>
            <w:tcBorders>
              <w:top w:val="single" w:sz="4" w:space="0" w:color="F05B52"/>
              <w:left w:val="single" w:sz="4" w:space="0" w:color="F05B52"/>
              <w:bottom w:val="single" w:sz="4" w:space="0" w:color="F05B52"/>
              <w:right w:val="single" w:sz="4" w:space="0" w:color="F05B52"/>
            </w:tcBorders>
            <w:vAlign w:val="center"/>
          </w:tcPr>
          <w:p w14:paraId="7A78CAF0" w14:textId="1D6F2309" w:rsidR="00E81E39" w:rsidRPr="00CF359F" w:rsidRDefault="00E81E39" w:rsidP="00E81E39">
            <w:pPr>
              <w:jc w:val="center"/>
              <w:rPr>
                <w:sz w:val="18"/>
                <w:szCs w:val="18"/>
              </w:rPr>
            </w:pPr>
            <w:r w:rsidRPr="003F7C67">
              <w:rPr>
                <w:sz w:val="18"/>
                <w:szCs w:val="18"/>
              </w:rPr>
              <w:t>10 Ene a 15 Dic</w:t>
            </w:r>
          </w:p>
        </w:tc>
        <w:tc>
          <w:tcPr>
            <w:tcW w:w="935" w:type="dxa"/>
            <w:tcBorders>
              <w:top w:val="single" w:sz="4" w:space="0" w:color="F05B52"/>
              <w:left w:val="single" w:sz="4" w:space="0" w:color="F05B52"/>
              <w:bottom w:val="single" w:sz="4" w:space="0" w:color="F05B52"/>
              <w:right w:val="single" w:sz="4" w:space="0" w:color="F05B52"/>
            </w:tcBorders>
            <w:vAlign w:val="center"/>
          </w:tcPr>
          <w:p w14:paraId="070E4889" w14:textId="1017634E" w:rsidR="00E81E39" w:rsidRPr="001C7A12" w:rsidRDefault="00E81E39" w:rsidP="001C7A12">
            <w:pPr>
              <w:jc w:val="center"/>
              <w:rPr>
                <w:rFonts w:eastAsiaTheme="minorHAnsi"/>
                <w:sz w:val="20"/>
                <w:szCs w:val="20"/>
                <w:lang w:val="es-CL" w:eastAsia="en-US" w:bidi="ar-SA"/>
              </w:rPr>
            </w:pPr>
            <w:r w:rsidRPr="001C7A12">
              <w:rPr>
                <w:sz w:val="18"/>
                <w:szCs w:val="18"/>
              </w:rPr>
              <w:t>781</w:t>
            </w:r>
          </w:p>
        </w:tc>
        <w:tc>
          <w:tcPr>
            <w:tcW w:w="935" w:type="dxa"/>
            <w:tcBorders>
              <w:top w:val="single" w:sz="4" w:space="0" w:color="F05B52"/>
              <w:left w:val="single" w:sz="4" w:space="0" w:color="F05B52"/>
              <w:bottom w:val="single" w:sz="4" w:space="0" w:color="F05B52"/>
              <w:right w:val="single" w:sz="4" w:space="0" w:color="F05B52"/>
            </w:tcBorders>
            <w:vAlign w:val="center"/>
          </w:tcPr>
          <w:p w14:paraId="4A01603F" w14:textId="58722999" w:rsidR="00E81E39" w:rsidRPr="001C7A12" w:rsidRDefault="00E81E39" w:rsidP="001C7A12">
            <w:pPr>
              <w:jc w:val="center"/>
              <w:rPr>
                <w:rFonts w:eastAsiaTheme="minorHAnsi"/>
                <w:sz w:val="20"/>
                <w:szCs w:val="20"/>
                <w:lang w:val="es-CL" w:eastAsia="en-US" w:bidi="ar-SA"/>
              </w:rPr>
            </w:pPr>
            <w:r w:rsidRPr="001C7A12">
              <w:rPr>
                <w:sz w:val="18"/>
                <w:szCs w:val="18"/>
              </w:rPr>
              <w:t>577</w:t>
            </w:r>
          </w:p>
        </w:tc>
        <w:tc>
          <w:tcPr>
            <w:tcW w:w="935" w:type="dxa"/>
            <w:tcBorders>
              <w:top w:val="single" w:sz="4" w:space="0" w:color="F05B52"/>
              <w:left w:val="single" w:sz="4" w:space="0" w:color="F05B52"/>
              <w:bottom w:val="single" w:sz="4" w:space="0" w:color="F05B52"/>
              <w:right w:val="single" w:sz="4" w:space="0" w:color="F05B52"/>
            </w:tcBorders>
            <w:vAlign w:val="center"/>
          </w:tcPr>
          <w:p w14:paraId="31D63EBC" w14:textId="1BC08C8A" w:rsidR="00E81E39" w:rsidRPr="001C7A12" w:rsidRDefault="00E81E39" w:rsidP="001C7A12">
            <w:pPr>
              <w:jc w:val="center"/>
              <w:rPr>
                <w:rFonts w:eastAsiaTheme="minorHAnsi"/>
                <w:sz w:val="20"/>
                <w:szCs w:val="20"/>
                <w:lang w:val="es-CL" w:eastAsia="en-US" w:bidi="ar-SA"/>
              </w:rPr>
            </w:pPr>
            <w:r w:rsidRPr="001C7A12">
              <w:rPr>
                <w:sz w:val="18"/>
                <w:szCs w:val="18"/>
              </w:rPr>
              <w:t>578</w:t>
            </w:r>
          </w:p>
        </w:tc>
        <w:tc>
          <w:tcPr>
            <w:tcW w:w="1281" w:type="dxa"/>
            <w:tcBorders>
              <w:top w:val="single" w:sz="4" w:space="0" w:color="F05B52"/>
              <w:left w:val="single" w:sz="4" w:space="0" w:color="F05B52"/>
              <w:bottom w:val="single" w:sz="4" w:space="0" w:color="F05B52"/>
              <w:right w:val="single" w:sz="4" w:space="0" w:color="F05B52"/>
            </w:tcBorders>
            <w:vAlign w:val="center"/>
          </w:tcPr>
          <w:p w14:paraId="033170B7" w14:textId="54E0258B" w:rsidR="00E81E39" w:rsidRPr="001C7A12" w:rsidRDefault="00E81E39" w:rsidP="001C7A12">
            <w:pPr>
              <w:jc w:val="center"/>
              <w:rPr>
                <w:rFonts w:eastAsiaTheme="minorHAnsi"/>
                <w:sz w:val="20"/>
                <w:szCs w:val="20"/>
                <w:lang w:val="es-CL" w:eastAsia="en-US" w:bidi="ar-SA"/>
              </w:rPr>
            </w:pPr>
            <w:r w:rsidRPr="001C7A12">
              <w:rPr>
                <w:sz w:val="18"/>
                <w:szCs w:val="18"/>
              </w:rPr>
              <w:t>438</w:t>
            </w:r>
          </w:p>
        </w:tc>
        <w:tc>
          <w:tcPr>
            <w:tcW w:w="1281" w:type="dxa"/>
            <w:tcBorders>
              <w:top w:val="single" w:sz="4" w:space="0" w:color="F05B52"/>
              <w:left w:val="single" w:sz="4" w:space="0" w:color="F05B52"/>
              <w:bottom w:val="single" w:sz="4" w:space="0" w:color="F05B52"/>
              <w:right w:val="single" w:sz="4" w:space="0" w:color="F05B52"/>
            </w:tcBorders>
            <w:vAlign w:val="center"/>
          </w:tcPr>
          <w:p w14:paraId="1ABDDBB9" w14:textId="3232A400" w:rsidR="00E81E39" w:rsidRPr="001C7A12" w:rsidRDefault="00E81E39" w:rsidP="001C7A12">
            <w:pPr>
              <w:jc w:val="center"/>
              <w:rPr>
                <w:rFonts w:eastAsiaTheme="minorHAnsi"/>
                <w:sz w:val="20"/>
                <w:szCs w:val="20"/>
                <w:lang w:val="es-CL" w:eastAsia="en-US" w:bidi="ar-SA"/>
              </w:rPr>
            </w:pPr>
            <w:r w:rsidRPr="001C7A12">
              <w:rPr>
                <w:sz w:val="18"/>
                <w:szCs w:val="18"/>
              </w:rPr>
              <w:t>225</w:t>
            </w:r>
          </w:p>
        </w:tc>
      </w:tr>
      <w:tr w:rsidR="00E81E39" w:rsidRPr="00E5392C" w14:paraId="74E0DA4F" w14:textId="77777777" w:rsidTr="001C7A12">
        <w:trPr>
          <w:trHeight w:val="340"/>
          <w:jc w:val="center"/>
        </w:trPr>
        <w:tc>
          <w:tcPr>
            <w:tcW w:w="2079" w:type="dxa"/>
            <w:tcBorders>
              <w:top w:val="single" w:sz="4" w:space="0" w:color="F05B52"/>
              <w:bottom w:val="single" w:sz="4" w:space="0" w:color="F05B52"/>
              <w:right w:val="single" w:sz="4" w:space="0" w:color="F05B52"/>
            </w:tcBorders>
            <w:vAlign w:val="center"/>
            <w:hideMark/>
          </w:tcPr>
          <w:p w14:paraId="095EBD14" w14:textId="7EDDD5E5" w:rsidR="00E81E39" w:rsidRPr="00CF359F" w:rsidRDefault="00E81E39" w:rsidP="00E81E39">
            <w:pPr>
              <w:rPr>
                <w:sz w:val="18"/>
                <w:szCs w:val="18"/>
                <w:lang w:val="es-CL" w:eastAsia="es-CL"/>
              </w:rPr>
            </w:pPr>
            <w:r w:rsidRPr="00CF359F">
              <w:rPr>
                <w:sz w:val="18"/>
                <w:szCs w:val="18"/>
              </w:rPr>
              <w:t xml:space="preserve">Lujo </w:t>
            </w:r>
          </w:p>
        </w:tc>
        <w:tc>
          <w:tcPr>
            <w:tcW w:w="1716" w:type="dxa"/>
            <w:tcBorders>
              <w:top w:val="single" w:sz="4" w:space="0" w:color="F05B52"/>
              <w:left w:val="single" w:sz="4" w:space="0" w:color="F05B52"/>
              <w:bottom w:val="single" w:sz="4" w:space="0" w:color="F05B52"/>
              <w:right w:val="single" w:sz="4" w:space="0" w:color="F05B52"/>
            </w:tcBorders>
            <w:vAlign w:val="center"/>
          </w:tcPr>
          <w:p w14:paraId="12885B85" w14:textId="4DDCE8C3" w:rsidR="00E81E39" w:rsidRPr="00CF359F" w:rsidRDefault="00E81E39" w:rsidP="00E81E39">
            <w:pPr>
              <w:jc w:val="center"/>
              <w:rPr>
                <w:sz w:val="18"/>
                <w:szCs w:val="18"/>
              </w:rPr>
            </w:pPr>
            <w:r w:rsidRPr="003F7C67">
              <w:rPr>
                <w:sz w:val="18"/>
                <w:szCs w:val="18"/>
              </w:rPr>
              <w:t>10 Ene a 15 Dic</w:t>
            </w:r>
          </w:p>
        </w:tc>
        <w:tc>
          <w:tcPr>
            <w:tcW w:w="935" w:type="dxa"/>
            <w:tcBorders>
              <w:top w:val="single" w:sz="4" w:space="0" w:color="F05B52"/>
              <w:left w:val="single" w:sz="4" w:space="0" w:color="F05B52"/>
              <w:bottom w:val="single" w:sz="4" w:space="0" w:color="F05B52"/>
              <w:right w:val="single" w:sz="4" w:space="0" w:color="F05B52"/>
            </w:tcBorders>
            <w:vAlign w:val="center"/>
          </w:tcPr>
          <w:p w14:paraId="142BC596" w14:textId="7CB44781" w:rsidR="00E81E39" w:rsidRPr="001C7A12" w:rsidRDefault="00E81E39" w:rsidP="001C7A12">
            <w:pPr>
              <w:jc w:val="center"/>
              <w:rPr>
                <w:rFonts w:eastAsiaTheme="minorHAnsi"/>
                <w:sz w:val="20"/>
                <w:szCs w:val="20"/>
                <w:lang w:val="es-CL" w:eastAsia="en-US" w:bidi="ar-SA"/>
              </w:rPr>
            </w:pPr>
            <w:r w:rsidRPr="001C7A12">
              <w:rPr>
                <w:sz w:val="18"/>
                <w:szCs w:val="18"/>
              </w:rPr>
              <w:t>1.030</w:t>
            </w:r>
          </w:p>
        </w:tc>
        <w:tc>
          <w:tcPr>
            <w:tcW w:w="935" w:type="dxa"/>
            <w:tcBorders>
              <w:top w:val="single" w:sz="4" w:space="0" w:color="F05B52"/>
              <w:left w:val="single" w:sz="4" w:space="0" w:color="F05B52"/>
              <w:bottom w:val="single" w:sz="4" w:space="0" w:color="F05B52"/>
              <w:right w:val="single" w:sz="4" w:space="0" w:color="F05B52"/>
            </w:tcBorders>
            <w:vAlign w:val="center"/>
          </w:tcPr>
          <w:p w14:paraId="6E47D987" w14:textId="3A7D5F4A" w:rsidR="00E81E39" w:rsidRPr="001C7A12" w:rsidRDefault="00E81E39" w:rsidP="001C7A12">
            <w:pPr>
              <w:jc w:val="center"/>
              <w:rPr>
                <w:rFonts w:eastAsiaTheme="minorHAnsi"/>
                <w:sz w:val="20"/>
                <w:szCs w:val="20"/>
                <w:lang w:val="es-CL" w:eastAsia="en-US" w:bidi="ar-SA"/>
              </w:rPr>
            </w:pPr>
            <w:r w:rsidRPr="001C7A12">
              <w:rPr>
                <w:sz w:val="18"/>
                <w:szCs w:val="18"/>
              </w:rPr>
              <w:t>700</w:t>
            </w:r>
          </w:p>
        </w:tc>
        <w:tc>
          <w:tcPr>
            <w:tcW w:w="935" w:type="dxa"/>
            <w:tcBorders>
              <w:top w:val="single" w:sz="4" w:space="0" w:color="F05B52"/>
              <w:left w:val="single" w:sz="4" w:space="0" w:color="F05B52"/>
              <w:bottom w:val="single" w:sz="4" w:space="0" w:color="F05B52"/>
              <w:right w:val="single" w:sz="4" w:space="0" w:color="F05B52"/>
            </w:tcBorders>
            <w:vAlign w:val="center"/>
          </w:tcPr>
          <w:p w14:paraId="557103EB" w14:textId="5C63B982" w:rsidR="00E81E39" w:rsidRPr="001C7A12" w:rsidRDefault="00E81E39" w:rsidP="001C7A12">
            <w:pPr>
              <w:jc w:val="center"/>
              <w:rPr>
                <w:rFonts w:eastAsiaTheme="minorHAnsi"/>
                <w:sz w:val="20"/>
                <w:szCs w:val="20"/>
                <w:lang w:val="es-CL" w:eastAsia="en-US" w:bidi="ar-SA"/>
              </w:rPr>
            </w:pPr>
            <w:r w:rsidRPr="001C7A12">
              <w:rPr>
                <w:sz w:val="18"/>
                <w:szCs w:val="18"/>
              </w:rPr>
              <w:t>770</w:t>
            </w:r>
          </w:p>
        </w:tc>
        <w:tc>
          <w:tcPr>
            <w:tcW w:w="1281" w:type="dxa"/>
            <w:tcBorders>
              <w:top w:val="single" w:sz="4" w:space="0" w:color="F05B52"/>
              <w:left w:val="single" w:sz="4" w:space="0" w:color="F05B52"/>
              <w:bottom w:val="single" w:sz="4" w:space="0" w:color="F05B52"/>
              <w:right w:val="single" w:sz="4" w:space="0" w:color="F05B52"/>
            </w:tcBorders>
            <w:vAlign w:val="center"/>
          </w:tcPr>
          <w:p w14:paraId="6BB037F1" w14:textId="75306A1E" w:rsidR="00E81E39" w:rsidRPr="001C7A12" w:rsidRDefault="00E81E39" w:rsidP="001C7A12">
            <w:pPr>
              <w:jc w:val="center"/>
              <w:rPr>
                <w:rFonts w:eastAsiaTheme="minorHAnsi"/>
                <w:sz w:val="20"/>
                <w:szCs w:val="20"/>
                <w:lang w:val="es-CL" w:eastAsia="en-US" w:bidi="ar-SA"/>
              </w:rPr>
            </w:pPr>
            <w:r w:rsidRPr="001C7A12">
              <w:rPr>
                <w:sz w:val="18"/>
                <w:szCs w:val="18"/>
              </w:rPr>
              <w:t>630</w:t>
            </w:r>
          </w:p>
        </w:tc>
        <w:tc>
          <w:tcPr>
            <w:tcW w:w="1281" w:type="dxa"/>
            <w:tcBorders>
              <w:top w:val="single" w:sz="4" w:space="0" w:color="F05B52"/>
              <w:left w:val="single" w:sz="4" w:space="0" w:color="F05B52"/>
              <w:bottom w:val="single" w:sz="4" w:space="0" w:color="F05B52"/>
              <w:right w:val="single" w:sz="4" w:space="0" w:color="F05B52"/>
            </w:tcBorders>
            <w:vAlign w:val="center"/>
          </w:tcPr>
          <w:p w14:paraId="625F1621" w14:textId="603A97D0" w:rsidR="00E81E39" w:rsidRPr="001C7A12" w:rsidRDefault="00E81E39" w:rsidP="001C7A12">
            <w:pPr>
              <w:jc w:val="center"/>
              <w:rPr>
                <w:rFonts w:eastAsiaTheme="minorHAnsi"/>
                <w:sz w:val="20"/>
                <w:szCs w:val="20"/>
                <w:lang w:val="es-CL" w:eastAsia="en-US" w:bidi="ar-SA"/>
              </w:rPr>
            </w:pPr>
            <w:r w:rsidRPr="001C7A12">
              <w:rPr>
                <w:sz w:val="18"/>
                <w:szCs w:val="18"/>
              </w:rPr>
              <w:t>225</w:t>
            </w:r>
          </w:p>
        </w:tc>
      </w:tr>
      <w:tr w:rsidR="00E81E39" w:rsidRPr="00E5392C" w14:paraId="1ECDD17E" w14:textId="77777777" w:rsidTr="001C7A12">
        <w:trPr>
          <w:trHeight w:val="340"/>
          <w:jc w:val="center"/>
        </w:trPr>
        <w:tc>
          <w:tcPr>
            <w:tcW w:w="2079" w:type="dxa"/>
            <w:tcBorders>
              <w:top w:val="single" w:sz="4" w:space="0" w:color="F05B52"/>
              <w:bottom w:val="single" w:sz="4" w:space="0" w:color="F05B52"/>
              <w:right w:val="single" w:sz="4" w:space="0" w:color="F05B52"/>
            </w:tcBorders>
            <w:vAlign w:val="center"/>
            <w:hideMark/>
          </w:tcPr>
          <w:p w14:paraId="7123FF3C" w14:textId="080ABA53" w:rsidR="00E81E39" w:rsidRPr="00CF359F" w:rsidRDefault="00E81E39" w:rsidP="00E81E39">
            <w:pPr>
              <w:rPr>
                <w:sz w:val="18"/>
                <w:szCs w:val="18"/>
                <w:lang w:val="es-CL" w:eastAsia="es-CL"/>
              </w:rPr>
            </w:pPr>
            <w:r w:rsidRPr="00CF359F">
              <w:rPr>
                <w:sz w:val="18"/>
                <w:szCs w:val="18"/>
              </w:rPr>
              <w:t>Lujo Superior</w:t>
            </w:r>
          </w:p>
        </w:tc>
        <w:tc>
          <w:tcPr>
            <w:tcW w:w="1716" w:type="dxa"/>
            <w:tcBorders>
              <w:top w:val="single" w:sz="4" w:space="0" w:color="F05B52"/>
              <w:left w:val="single" w:sz="4" w:space="0" w:color="F05B52"/>
              <w:bottom w:val="single" w:sz="4" w:space="0" w:color="F05B52"/>
              <w:right w:val="single" w:sz="4" w:space="0" w:color="F05B52"/>
            </w:tcBorders>
            <w:vAlign w:val="center"/>
          </w:tcPr>
          <w:p w14:paraId="0D03886D" w14:textId="09CA1767" w:rsidR="00E81E39" w:rsidRPr="00CF359F" w:rsidRDefault="00E81E39" w:rsidP="00E81E39">
            <w:pPr>
              <w:jc w:val="center"/>
              <w:rPr>
                <w:sz w:val="18"/>
                <w:szCs w:val="18"/>
              </w:rPr>
            </w:pPr>
            <w:r w:rsidRPr="003F7C67">
              <w:rPr>
                <w:sz w:val="18"/>
                <w:szCs w:val="18"/>
              </w:rPr>
              <w:t>10 Ene a 15 Dic</w:t>
            </w:r>
          </w:p>
        </w:tc>
        <w:tc>
          <w:tcPr>
            <w:tcW w:w="935" w:type="dxa"/>
            <w:tcBorders>
              <w:top w:val="single" w:sz="4" w:space="0" w:color="F05B52"/>
              <w:left w:val="single" w:sz="4" w:space="0" w:color="F05B52"/>
              <w:bottom w:val="single" w:sz="4" w:space="0" w:color="F05B52"/>
              <w:right w:val="single" w:sz="4" w:space="0" w:color="F05B52"/>
            </w:tcBorders>
            <w:vAlign w:val="center"/>
          </w:tcPr>
          <w:p w14:paraId="5B95792A" w14:textId="7C593551" w:rsidR="00E81E39" w:rsidRPr="001C7A12" w:rsidRDefault="00E81E39" w:rsidP="001C7A12">
            <w:pPr>
              <w:jc w:val="center"/>
              <w:rPr>
                <w:rFonts w:eastAsiaTheme="minorHAnsi"/>
                <w:sz w:val="20"/>
                <w:szCs w:val="20"/>
                <w:lang w:val="es-CL" w:eastAsia="en-US" w:bidi="ar-SA"/>
              </w:rPr>
            </w:pPr>
            <w:r w:rsidRPr="001C7A12">
              <w:rPr>
                <w:sz w:val="18"/>
                <w:szCs w:val="18"/>
              </w:rPr>
              <w:t>1.309</w:t>
            </w:r>
          </w:p>
        </w:tc>
        <w:tc>
          <w:tcPr>
            <w:tcW w:w="935" w:type="dxa"/>
            <w:tcBorders>
              <w:top w:val="single" w:sz="4" w:space="0" w:color="F05B52"/>
              <w:left w:val="single" w:sz="4" w:space="0" w:color="F05B52"/>
              <w:bottom w:val="single" w:sz="4" w:space="0" w:color="F05B52"/>
              <w:right w:val="single" w:sz="4" w:space="0" w:color="F05B52"/>
            </w:tcBorders>
            <w:vAlign w:val="center"/>
          </w:tcPr>
          <w:p w14:paraId="1056299C" w14:textId="38DD9810" w:rsidR="00E81E39" w:rsidRPr="001C7A12" w:rsidRDefault="00E81E39" w:rsidP="001C7A12">
            <w:pPr>
              <w:jc w:val="center"/>
              <w:rPr>
                <w:rFonts w:eastAsiaTheme="minorHAnsi"/>
                <w:sz w:val="20"/>
                <w:szCs w:val="20"/>
                <w:lang w:val="es-CL" w:eastAsia="en-US" w:bidi="ar-SA"/>
              </w:rPr>
            </w:pPr>
            <w:r w:rsidRPr="001C7A12">
              <w:rPr>
                <w:sz w:val="18"/>
                <w:szCs w:val="18"/>
              </w:rPr>
              <w:t>841</w:t>
            </w:r>
          </w:p>
        </w:tc>
        <w:tc>
          <w:tcPr>
            <w:tcW w:w="935" w:type="dxa"/>
            <w:tcBorders>
              <w:top w:val="single" w:sz="4" w:space="0" w:color="F05B52"/>
              <w:left w:val="single" w:sz="4" w:space="0" w:color="F05B52"/>
              <w:bottom w:val="single" w:sz="4" w:space="0" w:color="F05B52"/>
              <w:right w:val="single" w:sz="4" w:space="0" w:color="F05B52"/>
            </w:tcBorders>
            <w:vAlign w:val="center"/>
          </w:tcPr>
          <w:p w14:paraId="548707FC" w14:textId="5BD920D8" w:rsidR="00E81E39" w:rsidRPr="001C7A12" w:rsidRDefault="00E81E39" w:rsidP="001C7A12">
            <w:pPr>
              <w:jc w:val="center"/>
              <w:rPr>
                <w:rFonts w:eastAsiaTheme="minorHAnsi"/>
                <w:sz w:val="20"/>
                <w:szCs w:val="20"/>
                <w:lang w:val="es-CL" w:eastAsia="en-US" w:bidi="ar-SA"/>
              </w:rPr>
            </w:pPr>
            <w:r w:rsidRPr="001C7A12">
              <w:rPr>
                <w:sz w:val="18"/>
                <w:szCs w:val="18"/>
              </w:rPr>
              <w:t>857</w:t>
            </w:r>
          </w:p>
        </w:tc>
        <w:tc>
          <w:tcPr>
            <w:tcW w:w="1281" w:type="dxa"/>
            <w:tcBorders>
              <w:top w:val="single" w:sz="4" w:space="0" w:color="F05B52"/>
              <w:left w:val="single" w:sz="4" w:space="0" w:color="F05B52"/>
              <w:bottom w:val="single" w:sz="4" w:space="0" w:color="F05B52"/>
              <w:right w:val="single" w:sz="4" w:space="0" w:color="F05B52"/>
            </w:tcBorders>
            <w:vAlign w:val="center"/>
          </w:tcPr>
          <w:p w14:paraId="5B4A1EDE" w14:textId="7E8AD6DB" w:rsidR="00E81E39" w:rsidRPr="001C7A12" w:rsidRDefault="00E81E39" w:rsidP="001C7A12">
            <w:pPr>
              <w:jc w:val="center"/>
              <w:rPr>
                <w:rFonts w:eastAsiaTheme="minorHAnsi"/>
                <w:sz w:val="20"/>
                <w:szCs w:val="20"/>
                <w:lang w:val="es-CL" w:eastAsia="en-US" w:bidi="ar-SA"/>
              </w:rPr>
            </w:pPr>
            <w:r w:rsidRPr="001C7A12">
              <w:rPr>
                <w:sz w:val="18"/>
                <w:szCs w:val="18"/>
              </w:rPr>
              <w:t>717</w:t>
            </w:r>
          </w:p>
        </w:tc>
        <w:tc>
          <w:tcPr>
            <w:tcW w:w="1281" w:type="dxa"/>
            <w:tcBorders>
              <w:top w:val="single" w:sz="4" w:space="0" w:color="F05B52"/>
              <w:left w:val="single" w:sz="4" w:space="0" w:color="F05B52"/>
              <w:bottom w:val="single" w:sz="4" w:space="0" w:color="F05B52"/>
              <w:right w:val="single" w:sz="4" w:space="0" w:color="F05B52"/>
            </w:tcBorders>
            <w:vAlign w:val="center"/>
          </w:tcPr>
          <w:p w14:paraId="458F2010" w14:textId="49FDBE61" w:rsidR="00E81E39" w:rsidRPr="001C7A12" w:rsidRDefault="00E81E39" w:rsidP="001C7A12">
            <w:pPr>
              <w:jc w:val="center"/>
              <w:rPr>
                <w:rFonts w:eastAsiaTheme="minorHAnsi"/>
                <w:sz w:val="20"/>
                <w:szCs w:val="20"/>
                <w:lang w:val="es-CL" w:eastAsia="en-US" w:bidi="ar-SA"/>
              </w:rPr>
            </w:pPr>
            <w:r w:rsidRPr="001C7A12">
              <w:rPr>
                <w:sz w:val="18"/>
                <w:szCs w:val="18"/>
              </w:rPr>
              <w:t>225</w:t>
            </w:r>
          </w:p>
        </w:tc>
      </w:tr>
    </w:tbl>
    <w:p w14:paraId="06C593F4" w14:textId="18DA4134"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w:t>
      </w:r>
      <w:r w:rsidR="004F6D84">
        <w:rPr>
          <w:rFonts w:asciiTheme="minorHAnsi" w:hAnsiTheme="minorHAnsi" w:cstheme="minorHAnsi"/>
          <w:i/>
          <w:sz w:val="20"/>
          <w:szCs w:val="20"/>
          <w:lang w:val="es-CL" w:bidi="th-TH"/>
        </w:rPr>
        <w:t>Tarifas</w:t>
      </w:r>
      <w:r w:rsidRPr="00355718">
        <w:rPr>
          <w:rFonts w:asciiTheme="minorHAnsi" w:hAnsiTheme="minorHAnsi" w:cstheme="minorHAnsi"/>
          <w:i/>
          <w:sz w:val="20"/>
          <w:szCs w:val="20"/>
          <w:lang w:val="es-CL" w:bidi="th-TH"/>
        </w:rPr>
        <w:t xml:space="preserve"> por p</w:t>
      </w:r>
      <w:r w:rsidR="004F6D84">
        <w:rPr>
          <w:rFonts w:asciiTheme="minorHAnsi" w:hAnsiTheme="minorHAnsi" w:cstheme="minorHAnsi"/>
          <w:i/>
          <w:sz w:val="20"/>
          <w:szCs w:val="20"/>
          <w:lang w:val="es-CL" w:bidi="th-TH"/>
        </w:rPr>
        <w:t>ersona, por programa,</w:t>
      </w:r>
      <w:r w:rsidRPr="00355718">
        <w:rPr>
          <w:rFonts w:asciiTheme="minorHAnsi" w:hAnsiTheme="minorHAnsi" w:cstheme="minorHAnsi"/>
          <w:i/>
          <w:sz w:val="20"/>
          <w:szCs w:val="20"/>
          <w:lang w:val="es-CL" w:bidi="th-TH"/>
        </w:rPr>
        <w:t xml:space="preserve"> en USD**</w:t>
      </w:r>
    </w:p>
    <w:p w14:paraId="2FC33B8B" w14:textId="37A58072" w:rsidR="0065484A" w:rsidRPr="004F6D84" w:rsidRDefault="00CF359F" w:rsidP="004F6D84">
      <w:pPr>
        <w:pStyle w:val="Prrafodelista"/>
        <w:numPr>
          <w:ilvl w:val="0"/>
          <w:numId w:val="12"/>
        </w:numPr>
        <w:jc w:val="center"/>
        <w:rPr>
          <w:rFonts w:cstheme="minorHAnsi"/>
          <w:i/>
          <w:sz w:val="20"/>
          <w:szCs w:val="20"/>
          <w:lang w:bidi="th-TH"/>
        </w:rPr>
      </w:pPr>
      <w:r w:rsidRPr="004F6D84">
        <w:rPr>
          <w:rFonts w:cstheme="minorHAnsi"/>
          <w:i/>
          <w:sz w:val="20"/>
          <w:szCs w:val="20"/>
          <w:lang w:bidi="th-TH"/>
        </w:rPr>
        <w:t>Triple calculada en base a SGL+DBL</w:t>
      </w:r>
    </w:p>
    <w:p w14:paraId="3A4D042A" w14:textId="77777777" w:rsidR="004F6D84" w:rsidRPr="004F6D84" w:rsidRDefault="004F6D84" w:rsidP="004F6D84">
      <w:pPr>
        <w:pStyle w:val="Prrafodelista"/>
        <w:rPr>
          <w:rFonts w:cstheme="minorHAnsi"/>
          <w:i/>
          <w:sz w:val="28"/>
          <w:szCs w:val="28"/>
          <w:lang w:bidi="th-TH"/>
        </w:rPr>
      </w:pPr>
    </w:p>
    <w:p w14:paraId="30BB4D0C" w14:textId="77777777" w:rsidR="004F6D84" w:rsidRDefault="004F6D84" w:rsidP="006379F1">
      <w:pPr>
        <w:spacing w:line="360" w:lineRule="auto"/>
        <w:jc w:val="both"/>
        <w:rPr>
          <w:b/>
          <w:bCs/>
          <w:color w:val="F05B52"/>
          <w:sz w:val="28"/>
          <w:szCs w:val="28"/>
        </w:rPr>
      </w:pPr>
    </w:p>
    <w:p w14:paraId="31835BCD" w14:textId="205D20E2" w:rsidR="006379F1" w:rsidRDefault="006379F1" w:rsidP="006379F1">
      <w:pPr>
        <w:spacing w:line="360" w:lineRule="auto"/>
        <w:jc w:val="both"/>
        <w:rPr>
          <w:b/>
          <w:bCs/>
          <w:color w:val="F05B52"/>
          <w:sz w:val="28"/>
          <w:szCs w:val="28"/>
        </w:rPr>
      </w:pPr>
      <w:r>
        <w:rPr>
          <w:b/>
          <w:bCs/>
          <w:color w:val="F05B52"/>
          <w:sz w:val="28"/>
          <w:szCs w:val="28"/>
        </w:rPr>
        <w:lastRenderedPageBreak/>
        <w:t>HOTELES PREVISTOS</w:t>
      </w:r>
    </w:p>
    <w:p w14:paraId="597BFDD8" w14:textId="31E0AF65" w:rsidR="00D20E73" w:rsidRPr="00595AF6" w:rsidRDefault="00D20E73" w:rsidP="00D20E73">
      <w:pPr>
        <w:shd w:val="clear" w:color="auto" w:fill="F05B52"/>
        <w:ind w:right="-93"/>
        <w:jc w:val="center"/>
        <w:rPr>
          <w:rFonts w:asciiTheme="minorHAnsi" w:hAnsiTheme="minorHAnsi"/>
          <w:b/>
          <w:color w:val="FFFFFF" w:themeColor="background1"/>
          <w:lang w:val="es-CL"/>
        </w:rPr>
      </w:pPr>
      <w:r w:rsidRPr="00595AF6">
        <w:rPr>
          <w:rFonts w:asciiTheme="minorHAnsi" w:hAnsiTheme="minorHAnsi"/>
          <w:b/>
          <w:color w:val="FFFFFF" w:themeColor="background1"/>
          <w:lang w:val="es-CL"/>
        </w:rPr>
        <w:t>L</w:t>
      </w:r>
      <w:r w:rsidR="00A26541" w:rsidRPr="00595AF6">
        <w:rPr>
          <w:rFonts w:asciiTheme="minorHAnsi" w:hAnsiTheme="minorHAnsi"/>
          <w:b/>
          <w:color w:val="FFFFFF" w:themeColor="background1"/>
          <w:lang w:val="es-CL"/>
        </w:rPr>
        <w:t xml:space="preserve">IMA </w:t>
      </w:r>
      <w:r w:rsidR="004F6D84" w:rsidRPr="00595AF6">
        <w:rPr>
          <w:rFonts w:asciiTheme="minorHAnsi" w:hAnsiTheme="minorHAnsi"/>
          <w:b/>
          <w:color w:val="FFFFFF" w:themeColor="background1"/>
          <w:lang w:val="es-CL"/>
        </w:rPr>
        <w:t>-</w:t>
      </w:r>
      <w:r w:rsidR="00A26541" w:rsidRPr="00595AF6">
        <w:rPr>
          <w:rFonts w:asciiTheme="minorHAnsi" w:hAnsiTheme="minorHAnsi"/>
          <w:b/>
          <w:color w:val="FFFFFF" w:themeColor="background1"/>
          <w:lang w:val="es-CL"/>
        </w:rPr>
        <w:t xml:space="preserve"> HOTELES SELECCIONADOS 202</w:t>
      </w:r>
      <w:r w:rsidR="002A1B72">
        <w:rPr>
          <w:rFonts w:asciiTheme="minorHAnsi" w:hAnsiTheme="minorHAnsi"/>
          <w:b/>
          <w:color w:val="FFFFFF" w:themeColor="background1"/>
          <w:lang w:val="es-CL"/>
        </w:rPr>
        <w:t>6</w:t>
      </w:r>
      <w:r w:rsidR="000E4A7D">
        <w:rPr>
          <w:rFonts w:asciiTheme="minorHAnsi" w:hAnsiTheme="minorHAnsi"/>
          <w:b/>
          <w:color w:val="FFFFFF" w:themeColor="background1"/>
          <w:lang w:val="es-CL"/>
        </w:rPr>
        <w:t xml:space="preserve"> O SIMILARES</w:t>
      </w:r>
    </w:p>
    <w:p w14:paraId="04C61DCA" w14:textId="77777777" w:rsidR="00D20E73" w:rsidRPr="00895029" w:rsidRDefault="00D20E73" w:rsidP="00D20E73">
      <w:pPr>
        <w:ind w:left="360"/>
        <w:rPr>
          <w:rFonts w:asciiTheme="minorHAnsi" w:hAnsiTheme="minorHAnsi"/>
          <w:i/>
        </w:rPr>
      </w:pPr>
    </w:p>
    <w:tbl>
      <w:tblPr>
        <w:tblW w:w="10055" w:type="dxa"/>
        <w:jc w:val="center"/>
        <w:tblCellMar>
          <w:left w:w="70" w:type="dxa"/>
          <w:right w:w="70" w:type="dxa"/>
        </w:tblCellMar>
        <w:tblLook w:val="04A0" w:firstRow="1" w:lastRow="0" w:firstColumn="1" w:lastColumn="0" w:noHBand="0" w:noVBand="1"/>
      </w:tblPr>
      <w:tblGrid>
        <w:gridCol w:w="2967"/>
        <w:gridCol w:w="181"/>
        <w:gridCol w:w="3285"/>
        <w:gridCol w:w="160"/>
        <w:gridCol w:w="3462"/>
      </w:tblGrid>
      <w:tr w:rsidR="009A439D" w:rsidRPr="00324CFE" w14:paraId="4AEAA9FF" w14:textId="77777777" w:rsidTr="00091718">
        <w:trPr>
          <w:trHeight w:val="240"/>
          <w:jc w:val="center"/>
        </w:trPr>
        <w:tc>
          <w:tcPr>
            <w:tcW w:w="2967" w:type="dxa"/>
            <w:tcBorders>
              <w:top w:val="single" w:sz="8" w:space="0" w:color="auto"/>
              <w:left w:val="single" w:sz="8" w:space="0" w:color="auto"/>
              <w:bottom w:val="single" w:sz="4" w:space="0" w:color="auto"/>
              <w:right w:val="single" w:sz="8" w:space="0" w:color="auto"/>
            </w:tcBorders>
            <w:shd w:val="clear" w:color="000000" w:fill="BFBFBF"/>
            <w:noWrap/>
            <w:vAlign w:val="center"/>
            <w:hideMark/>
          </w:tcPr>
          <w:p w14:paraId="3F718B73" w14:textId="5E408260" w:rsidR="009A439D" w:rsidRPr="00324CFE" w:rsidRDefault="009A439D" w:rsidP="009A439D">
            <w:pPr>
              <w:jc w:val="center"/>
              <w:rPr>
                <w:rFonts w:ascii="Calibri" w:hAnsi="Calibri"/>
                <w:b/>
                <w:bCs/>
                <w:sz w:val="18"/>
                <w:szCs w:val="18"/>
                <w:lang w:val="es-CL" w:eastAsia="es-CL"/>
              </w:rPr>
            </w:pPr>
            <w:r>
              <w:rPr>
                <w:rFonts w:ascii="Calibri" w:hAnsi="Calibri" w:cs="Calibri"/>
                <w:b/>
                <w:color w:val="000000"/>
                <w:sz w:val="18"/>
                <w:szCs w:val="18"/>
              </w:rPr>
              <w:t>ECONOMICA</w:t>
            </w:r>
          </w:p>
        </w:tc>
        <w:tc>
          <w:tcPr>
            <w:tcW w:w="181" w:type="dxa"/>
            <w:tcBorders>
              <w:top w:val="nil"/>
              <w:left w:val="nil"/>
              <w:bottom w:val="nil"/>
              <w:right w:val="nil"/>
            </w:tcBorders>
            <w:shd w:val="clear" w:color="000000" w:fill="FFFFFF"/>
            <w:noWrap/>
            <w:vAlign w:val="bottom"/>
            <w:hideMark/>
          </w:tcPr>
          <w:p w14:paraId="01FF960B" w14:textId="77777777" w:rsidR="009A439D" w:rsidRPr="001E0EA2" w:rsidRDefault="009A439D" w:rsidP="009A439D">
            <w:pPr>
              <w:jc w:val="center"/>
              <w:rPr>
                <w:rFonts w:ascii="Calibri" w:hAnsi="Calibri"/>
                <w:bCs/>
                <w:sz w:val="18"/>
                <w:szCs w:val="18"/>
                <w:lang w:val="es-CL" w:eastAsia="es-CL"/>
              </w:rPr>
            </w:pPr>
            <w:r w:rsidRPr="001E0EA2">
              <w:rPr>
                <w:rFonts w:ascii="Calibri" w:hAnsi="Calibri"/>
                <w:bCs/>
                <w:sz w:val="18"/>
                <w:szCs w:val="18"/>
                <w:lang w:val="es-CL" w:eastAsia="es-CL"/>
              </w:rPr>
              <w:t> </w:t>
            </w:r>
          </w:p>
        </w:tc>
        <w:tc>
          <w:tcPr>
            <w:tcW w:w="3285" w:type="dxa"/>
            <w:tcBorders>
              <w:top w:val="single" w:sz="8" w:space="0" w:color="auto"/>
              <w:left w:val="single" w:sz="8" w:space="0" w:color="auto"/>
              <w:bottom w:val="single" w:sz="4" w:space="0" w:color="auto"/>
              <w:right w:val="single" w:sz="8" w:space="0" w:color="auto"/>
            </w:tcBorders>
            <w:shd w:val="clear" w:color="000000" w:fill="BFBFBF"/>
            <w:noWrap/>
            <w:vAlign w:val="center"/>
            <w:hideMark/>
          </w:tcPr>
          <w:p w14:paraId="452BE09D" w14:textId="6DCEF1E0" w:rsidR="009A439D" w:rsidRPr="00324CFE" w:rsidRDefault="009A439D" w:rsidP="009A439D">
            <w:pPr>
              <w:jc w:val="center"/>
              <w:rPr>
                <w:rFonts w:ascii="Calibri" w:hAnsi="Calibri"/>
                <w:b/>
                <w:bCs/>
                <w:sz w:val="18"/>
                <w:szCs w:val="18"/>
                <w:lang w:val="es-CL" w:eastAsia="es-CL"/>
              </w:rPr>
            </w:pPr>
            <w:r>
              <w:rPr>
                <w:rFonts w:ascii="Calibri" w:hAnsi="Calibri" w:cs="Calibri"/>
                <w:b/>
                <w:color w:val="000000"/>
                <w:sz w:val="18"/>
                <w:szCs w:val="18"/>
              </w:rPr>
              <w:t>PRIMERA</w:t>
            </w:r>
          </w:p>
        </w:tc>
        <w:tc>
          <w:tcPr>
            <w:tcW w:w="160" w:type="dxa"/>
            <w:tcBorders>
              <w:top w:val="nil"/>
              <w:left w:val="nil"/>
              <w:bottom w:val="nil"/>
              <w:right w:val="nil"/>
            </w:tcBorders>
            <w:noWrap/>
            <w:vAlign w:val="bottom"/>
            <w:hideMark/>
          </w:tcPr>
          <w:p w14:paraId="3F54BEDB" w14:textId="77777777" w:rsidR="009A439D" w:rsidRPr="001E0EA2" w:rsidRDefault="009A439D" w:rsidP="009A439D">
            <w:pPr>
              <w:rPr>
                <w:rFonts w:ascii="Calibri" w:hAnsi="Calibri"/>
                <w:color w:val="000000"/>
                <w:sz w:val="18"/>
                <w:szCs w:val="18"/>
                <w:lang w:val="es-CL" w:eastAsia="es-CL"/>
              </w:rPr>
            </w:pPr>
          </w:p>
        </w:tc>
        <w:tc>
          <w:tcPr>
            <w:tcW w:w="3462" w:type="dxa"/>
            <w:tcBorders>
              <w:top w:val="single" w:sz="8" w:space="0" w:color="auto"/>
              <w:left w:val="single" w:sz="8" w:space="0" w:color="auto"/>
              <w:bottom w:val="single" w:sz="4" w:space="0" w:color="auto"/>
              <w:right w:val="single" w:sz="8" w:space="0" w:color="auto"/>
            </w:tcBorders>
            <w:shd w:val="clear" w:color="000000" w:fill="BFBFBF"/>
            <w:noWrap/>
            <w:vAlign w:val="center"/>
            <w:hideMark/>
          </w:tcPr>
          <w:p w14:paraId="312A9D8B" w14:textId="4123351A" w:rsidR="009A439D" w:rsidRPr="00324CFE" w:rsidRDefault="009A439D" w:rsidP="009A439D">
            <w:pPr>
              <w:jc w:val="center"/>
              <w:rPr>
                <w:rFonts w:ascii="Calibri" w:hAnsi="Calibri"/>
                <w:b/>
                <w:bCs/>
                <w:sz w:val="18"/>
                <w:szCs w:val="18"/>
                <w:lang w:val="es-CL" w:eastAsia="es-CL"/>
              </w:rPr>
            </w:pPr>
            <w:r>
              <w:rPr>
                <w:rFonts w:ascii="Calibri" w:hAnsi="Calibri" w:cs="Calibri"/>
                <w:b/>
                <w:color w:val="000000"/>
                <w:sz w:val="18"/>
                <w:szCs w:val="18"/>
              </w:rPr>
              <w:t>LUJO</w:t>
            </w:r>
          </w:p>
        </w:tc>
      </w:tr>
      <w:tr w:rsidR="00091718" w:rsidRPr="00B6226A" w14:paraId="64F53426" w14:textId="77777777" w:rsidTr="00091718">
        <w:trPr>
          <w:trHeight w:val="240"/>
          <w:jc w:val="center"/>
        </w:trPr>
        <w:tc>
          <w:tcPr>
            <w:tcW w:w="29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8886F0" w14:textId="0A01F0C1" w:rsidR="00091718" w:rsidRPr="00CC6680" w:rsidRDefault="00091718" w:rsidP="00091718">
            <w:pPr>
              <w:rPr>
                <w:rFonts w:ascii="Calibri" w:hAnsi="Calibri" w:cs="Calibri"/>
                <w:color w:val="000000"/>
                <w:sz w:val="18"/>
                <w:szCs w:val="18"/>
                <w:lang w:val="en-US"/>
              </w:rPr>
            </w:pPr>
            <w:r w:rsidRPr="00CC6680">
              <w:rPr>
                <w:rFonts w:ascii="Calibri" w:hAnsi="Calibri" w:cs="Calibri"/>
                <w:color w:val="000000"/>
                <w:sz w:val="18"/>
                <w:szCs w:val="18"/>
                <w:lang w:val="en-US"/>
              </w:rPr>
              <w:t xml:space="preserve">El Tambo 1  </w:t>
            </w:r>
          </w:p>
        </w:tc>
        <w:tc>
          <w:tcPr>
            <w:tcW w:w="181" w:type="dxa"/>
            <w:tcBorders>
              <w:top w:val="nil"/>
              <w:left w:val="single" w:sz="4" w:space="0" w:color="auto"/>
              <w:bottom w:val="nil"/>
              <w:right w:val="single" w:sz="4" w:space="0" w:color="auto"/>
            </w:tcBorders>
            <w:shd w:val="clear" w:color="000000" w:fill="FFFFFF"/>
            <w:noWrap/>
            <w:vAlign w:val="bottom"/>
            <w:hideMark/>
          </w:tcPr>
          <w:p w14:paraId="3BAD5CDC" w14:textId="77777777" w:rsidR="00091718" w:rsidRPr="001E0EA2" w:rsidRDefault="00091718" w:rsidP="00091718">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single" w:sz="4" w:space="0" w:color="auto"/>
              <w:left w:val="single" w:sz="4" w:space="0" w:color="auto"/>
              <w:bottom w:val="single" w:sz="4" w:space="0" w:color="auto"/>
              <w:right w:val="single" w:sz="4" w:space="0" w:color="auto"/>
            </w:tcBorders>
            <w:noWrap/>
            <w:vAlign w:val="bottom"/>
          </w:tcPr>
          <w:p w14:paraId="04D03C31" w14:textId="63E26B1A" w:rsidR="00091718" w:rsidRPr="0072586C" w:rsidRDefault="00091718" w:rsidP="00091718">
            <w:pPr>
              <w:rPr>
                <w:rFonts w:ascii="Calibri" w:hAnsi="Calibri" w:cs="Calibri"/>
                <w:color w:val="000000"/>
                <w:sz w:val="18"/>
                <w:szCs w:val="18"/>
                <w:lang w:val="pt-BR"/>
              </w:rPr>
            </w:pPr>
            <w:r w:rsidRPr="0072586C">
              <w:rPr>
                <w:rFonts w:ascii="Calibri" w:hAnsi="Calibri" w:cs="Calibri"/>
                <w:color w:val="000000"/>
                <w:sz w:val="18"/>
                <w:szCs w:val="18"/>
                <w:lang w:val="pt-BR"/>
              </w:rPr>
              <w:t xml:space="preserve">Dazzler </w:t>
            </w:r>
            <w:proofErr w:type="spellStart"/>
            <w:r w:rsidRPr="0072586C">
              <w:rPr>
                <w:rFonts w:ascii="Calibri" w:hAnsi="Calibri" w:cs="Calibri"/>
                <w:color w:val="000000"/>
                <w:sz w:val="18"/>
                <w:szCs w:val="18"/>
                <w:lang w:val="pt-BR"/>
              </w:rPr>
              <w:t>by</w:t>
            </w:r>
            <w:proofErr w:type="spellEnd"/>
            <w:r w:rsidRPr="0072586C">
              <w:rPr>
                <w:rFonts w:ascii="Calibri" w:hAnsi="Calibri" w:cs="Calibri"/>
                <w:color w:val="000000"/>
                <w:sz w:val="18"/>
                <w:szCs w:val="18"/>
                <w:lang w:val="pt-BR"/>
              </w:rPr>
              <w:t xml:space="preserve"> Wyndam Lima Miraflores </w:t>
            </w:r>
          </w:p>
        </w:tc>
        <w:tc>
          <w:tcPr>
            <w:tcW w:w="160" w:type="dxa"/>
            <w:tcBorders>
              <w:top w:val="nil"/>
              <w:left w:val="single" w:sz="4" w:space="0" w:color="auto"/>
              <w:bottom w:val="nil"/>
              <w:right w:val="single" w:sz="4" w:space="0" w:color="auto"/>
            </w:tcBorders>
            <w:noWrap/>
            <w:vAlign w:val="bottom"/>
            <w:hideMark/>
          </w:tcPr>
          <w:p w14:paraId="43A1D63A" w14:textId="77777777" w:rsidR="00091718" w:rsidRPr="009119FF" w:rsidRDefault="00091718" w:rsidP="00091718">
            <w:pPr>
              <w:rPr>
                <w:rFonts w:ascii="Calibri" w:hAnsi="Calibri"/>
                <w:color w:val="000000"/>
                <w:sz w:val="18"/>
                <w:szCs w:val="18"/>
                <w:lang w:val="pt-BR" w:eastAsia="es-CL"/>
              </w:rPr>
            </w:pPr>
          </w:p>
        </w:tc>
        <w:tc>
          <w:tcPr>
            <w:tcW w:w="346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2A45247" w14:textId="232F55F6" w:rsidR="00091718" w:rsidRPr="001909B1" w:rsidRDefault="00091718" w:rsidP="00091718">
            <w:pPr>
              <w:rPr>
                <w:rFonts w:ascii="Calibri" w:hAnsi="Calibri" w:cs="Calibri"/>
                <w:color w:val="000000"/>
                <w:sz w:val="18"/>
                <w:szCs w:val="18"/>
                <w:lang w:val="en-US"/>
              </w:rPr>
            </w:pPr>
            <w:r w:rsidRPr="00091718">
              <w:rPr>
                <w:rFonts w:ascii="Calibri" w:hAnsi="Calibri" w:cs="Calibri"/>
                <w:color w:val="000000"/>
                <w:sz w:val="18"/>
                <w:szCs w:val="18"/>
                <w:lang w:val="en-US"/>
              </w:rPr>
              <w:t>Real Intercontinental Lima Miraflores</w:t>
            </w:r>
          </w:p>
        </w:tc>
      </w:tr>
      <w:tr w:rsidR="00091718" w:rsidRPr="00324CFE" w14:paraId="20117F0F" w14:textId="77777777" w:rsidTr="00091718">
        <w:trPr>
          <w:trHeight w:val="240"/>
          <w:jc w:val="center"/>
        </w:trPr>
        <w:tc>
          <w:tcPr>
            <w:tcW w:w="29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DE8526" w14:textId="7ED41992" w:rsidR="00091718" w:rsidRPr="00CC6680" w:rsidRDefault="00091718" w:rsidP="00091718">
            <w:pPr>
              <w:rPr>
                <w:rFonts w:ascii="Calibri" w:hAnsi="Calibri" w:cs="Calibri"/>
                <w:color w:val="000000"/>
                <w:sz w:val="18"/>
                <w:szCs w:val="18"/>
                <w:lang w:val="en-US"/>
              </w:rPr>
            </w:pPr>
            <w:r w:rsidRPr="00CC6680">
              <w:rPr>
                <w:rFonts w:ascii="Calibri" w:hAnsi="Calibri" w:cs="Calibri"/>
                <w:color w:val="000000"/>
                <w:sz w:val="18"/>
                <w:szCs w:val="18"/>
                <w:lang w:val="en-US"/>
              </w:rPr>
              <w:t xml:space="preserve">El Tambo 2 </w:t>
            </w:r>
          </w:p>
        </w:tc>
        <w:tc>
          <w:tcPr>
            <w:tcW w:w="181" w:type="dxa"/>
            <w:tcBorders>
              <w:top w:val="nil"/>
              <w:left w:val="single" w:sz="4" w:space="0" w:color="auto"/>
              <w:bottom w:val="nil"/>
              <w:right w:val="single" w:sz="4" w:space="0" w:color="auto"/>
            </w:tcBorders>
            <w:shd w:val="clear" w:color="000000" w:fill="FFFFFF"/>
            <w:noWrap/>
            <w:vAlign w:val="bottom"/>
            <w:hideMark/>
          </w:tcPr>
          <w:p w14:paraId="4CA6D97F" w14:textId="77777777" w:rsidR="00091718" w:rsidRPr="001E0EA2" w:rsidRDefault="00091718" w:rsidP="00091718">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single" w:sz="4" w:space="0" w:color="auto"/>
              <w:left w:val="single" w:sz="4" w:space="0" w:color="auto"/>
              <w:bottom w:val="single" w:sz="4" w:space="0" w:color="auto"/>
              <w:right w:val="single" w:sz="4" w:space="0" w:color="auto"/>
            </w:tcBorders>
            <w:noWrap/>
            <w:vAlign w:val="bottom"/>
          </w:tcPr>
          <w:p w14:paraId="37F2BD0C" w14:textId="0033A27C" w:rsidR="00091718" w:rsidRPr="009119FF" w:rsidRDefault="00091718" w:rsidP="00091718">
            <w:pPr>
              <w:rPr>
                <w:rFonts w:ascii="Calibri" w:hAnsi="Calibri" w:cs="Calibri"/>
                <w:color w:val="000000"/>
                <w:sz w:val="18"/>
                <w:szCs w:val="18"/>
                <w:lang w:val="en-US"/>
              </w:rPr>
            </w:pPr>
            <w:r w:rsidRPr="009119FF">
              <w:rPr>
                <w:rFonts w:ascii="Calibri" w:hAnsi="Calibri" w:cs="Calibri"/>
                <w:color w:val="000000"/>
                <w:sz w:val="18"/>
                <w:szCs w:val="18"/>
                <w:lang w:val="en-US"/>
              </w:rPr>
              <w:t>Aloft Lima Miraflores (upgrade)</w:t>
            </w:r>
          </w:p>
        </w:tc>
        <w:tc>
          <w:tcPr>
            <w:tcW w:w="160" w:type="dxa"/>
            <w:tcBorders>
              <w:top w:val="nil"/>
              <w:left w:val="single" w:sz="4" w:space="0" w:color="auto"/>
              <w:bottom w:val="nil"/>
              <w:right w:val="single" w:sz="4" w:space="0" w:color="auto"/>
            </w:tcBorders>
            <w:noWrap/>
            <w:vAlign w:val="bottom"/>
            <w:hideMark/>
          </w:tcPr>
          <w:p w14:paraId="764B3C04" w14:textId="77777777" w:rsidR="00091718" w:rsidRPr="001E0EA2" w:rsidRDefault="00091718" w:rsidP="00091718">
            <w:pPr>
              <w:rPr>
                <w:rFonts w:ascii="Calibri" w:hAnsi="Calibri"/>
                <w:color w:val="000000"/>
                <w:sz w:val="18"/>
                <w:szCs w:val="18"/>
                <w:lang w:val="es-CL" w:eastAsia="es-CL"/>
              </w:rPr>
            </w:pPr>
          </w:p>
        </w:tc>
        <w:tc>
          <w:tcPr>
            <w:tcW w:w="346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F4A4A4F" w14:textId="59267746" w:rsidR="00091718" w:rsidRPr="00091718" w:rsidRDefault="00091718" w:rsidP="00091718">
            <w:pPr>
              <w:rPr>
                <w:rFonts w:ascii="Calibri" w:hAnsi="Calibri" w:cs="Calibri"/>
                <w:color w:val="000000"/>
                <w:sz w:val="18"/>
                <w:szCs w:val="18"/>
                <w:lang w:val="en-US"/>
              </w:rPr>
            </w:pPr>
            <w:r w:rsidRPr="00091718">
              <w:rPr>
                <w:rFonts w:ascii="Calibri" w:hAnsi="Calibri" w:cs="Calibri"/>
                <w:color w:val="000000"/>
                <w:sz w:val="18"/>
                <w:szCs w:val="18"/>
                <w:lang w:val="en-US"/>
              </w:rPr>
              <w:t>Souma</w:t>
            </w:r>
          </w:p>
        </w:tc>
      </w:tr>
      <w:tr w:rsidR="00091718" w:rsidRPr="00324CFE" w14:paraId="2D394F91" w14:textId="77777777" w:rsidTr="00091718">
        <w:trPr>
          <w:trHeight w:val="240"/>
          <w:jc w:val="center"/>
        </w:trPr>
        <w:tc>
          <w:tcPr>
            <w:tcW w:w="296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A442B6E" w14:textId="30E5F939" w:rsidR="00091718" w:rsidRPr="00CC6680" w:rsidRDefault="00091718" w:rsidP="00091718">
            <w:pPr>
              <w:rPr>
                <w:rFonts w:ascii="Calibri" w:hAnsi="Calibri" w:cs="Calibri"/>
                <w:color w:val="000000"/>
                <w:sz w:val="18"/>
                <w:szCs w:val="18"/>
                <w:lang w:val="en-US"/>
              </w:rPr>
            </w:pPr>
            <w:r w:rsidRPr="00CC6680">
              <w:rPr>
                <w:rFonts w:ascii="Calibri" w:hAnsi="Calibri" w:cs="Calibri"/>
                <w:color w:val="000000"/>
                <w:sz w:val="18"/>
                <w:szCs w:val="18"/>
                <w:lang w:val="en-US"/>
              </w:rPr>
              <w:t>Hotel Art House Howard Johnson</w:t>
            </w:r>
          </w:p>
        </w:tc>
        <w:tc>
          <w:tcPr>
            <w:tcW w:w="181" w:type="dxa"/>
            <w:tcBorders>
              <w:top w:val="nil"/>
              <w:left w:val="single" w:sz="4" w:space="0" w:color="auto"/>
              <w:bottom w:val="nil"/>
              <w:right w:val="single" w:sz="4" w:space="0" w:color="auto"/>
            </w:tcBorders>
            <w:shd w:val="clear" w:color="000000" w:fill="FFFFFF"/>
            <w:noWrap/>
            <w:vAlign w:val="bottom"/>
            <w:hideMark/>
          </w:tcPr>
          <w:p w14:paraId="0442F1A8" w14:textId="77777777" w:rsidR="00091718" w:rsidRPr="00CC6680" w:rsidRDefault="00091718" w:rsidP="00091718">
            <w:pPr>
              <w:rPr>
                <w:rFonts w:ascii="Calibri" w:hAnsi="Calibri"/>
                <w:sz w:val="18"/>
                <w:szCs w:val="18"/>
                <w:lang w:val="en-US" w:eastAsia="es-CL"/>
              </w:rPr>
            </w:pPr>
            <w:r w:rsidRPr="00CC6680">
              <w:rPr>
                <w:rFonts w:ascii="Calibri" w:hAnsi="Calibri"/>
                <w:sz w:val="18"/>
                <w:szCs w:val="18"/>
                <w:lang w:val="en-US" w:eastAsia="es-CL"/>
              </w:rPr>
              <w:t> </w:t>
            </w:r>
          </w:p>
        </w:tc>
        <w:tc>
          <w:tcPr>
            <w:tcW w:w="3285" w:type="dxa"/>
            <w:tcBorders>
              <w:top w:val="single" w:sz="4" w:space="0" w:color="auto"/>
              <w:left w:val="single" w:sz="4" w:space="0" w:color="auto"/>
              <w:bottom w:val="single" w:sz="4" w:space="0" w:color="auto"/>
              <w:right w:val="single" w:sz="4" w:space="0" w:color="auto"/>
            </w:tcBorders>
            <w:noWrap/>
            <w:vAlign w:val="bottom"/>
          </w:tcPr>
          <w:p w14:paraId="173D7394" w14:textId="57ED20F3" w:rsidR="00091718" w:rsidRPr="009119FF" w:rsidRDefault="00091718" w:rsidP="00091718">
            <w:pPr>
              <w:rPr>
                <w:rFonts w:ascii="Calibri" w:hAnsi="Calibri" w:cs="Calibri"/>
                <w:color w:val="000000"/>
                <w:sz w:val="18"/>
                <w:szCs w:val="18"/>
                <w:lang w:val="en-US"/>
              </w:rPr>
            </w:pPr>
            <w:r w:rsidRPr="009119FF">
              <w:rPr>
                <w:rFonts w:ascii="Calibri" w:hAnsi="Calibri" w:cs="Calibri"/>
                <w:color w:val="000000"/>
                <w:sz w:val="18"/>
                <w:szCs w:val="18"/>
                <w:lang w:val="en-US"/>
              </w:rPr>
              <w:t>Crowne Plaza</w:t>
            </w:r>
          </w:p>
        </w:tc>
        <w:tc>
          <w:tcPr>
            <w:tcW w:w="160" w:type="dxa"/>
            <w:tcBorders>
              <w:top w:val="nil"/>
              <w:left w:val="single" w:sz="4" w:space="0" w:color="auto"/>
              <w:bottom w:val="nil"/>
              <w:right w:val="single" w:sz="4" w:space="0" w:color="auto"/>
            </w:tcBorders>
            <w:noWrap/>
            <w:vAlign w:val="bottom"/>
            <w:hideMark/>
          </w:tcPr>
          <w:p w14:paraId="2B87BB6D" w14:textId="77777777" w:rsidR="00091718" w:rsidRPr="00977F6E" w:rsidRDefault="00091718" w:rsidP="00091718">
            <w:pPr>
              <w:rPr>
                <w:rFonts w:ascii="Calibri" w:hAnsi="Calibri"/>
                <w:color w:val="000000"/>
                <w:sz w:val="18"/>
                <w:szCs w:val="18"/>
                <w:lang w:val="en-US" w:eastAsia="es-CL"/>
              </w:rPr>
            </w:pPr>
          </w:p>
        </w:tc>
        <w:tc>
          <w:tcPr>
            <w:tcW w:w="346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12E0317" w14:textId="33BAAEF8" w:rsidR="00091718" w:rsidRPr="00091718" w:rsidRDefault="00091718" w:rsidP="00091718">
            <w:pPr>
              <w:rPr>
                <w:rFonts w:ascii="Calibri" w:hAnsi="Calibri" w:cs="Calibri"/>
                <w:color w:val="000000"/>
                <w:sz w:val="18"/>
                <w:szCs w:val="18"/>
                <w:lang w:val="en-US"/>
              </w:rPr>
            </w:pPr>
            <w:r w:rsidRPr="00091718">
              <w:rPr>
                <w:rFonts w:ascii="Calibri" w:hAnsi="Calibri" w:cs="Calibri"/>
                <w:color w:val="000000"/>
                <w:sz w:val="18"/>
                <w:szCs w:val="18"/>
                <w:lang w:val="en-US"/>
              </w:rPr>
              <w:t>Nhow Lima</w:t>
            </w:r>
          </w:p>
        </w:tc>
      </w:tr>
      <w:tr w:rsidR="00091718" w:rsidRPr="00B6226A" w14:paraId="20C3AFAA" w14:textId="77777777" w:rsidTr="00091718">
        <w:trPr>
          <w:trHeight w:val="240"/>
          <w:jc w:val="center"/>
        </w:trPr>
        <w:tc>
          <w:tcPr>
            <w:tcW w:w="29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AAE28B9" w14:textId="3168B92A" w:rsidR="00091718" w:rsidRPr="00BA1D68" w:rsidRDefault="00091718" w:rsidP="00091718">
            <w:pPr>
              <w:jc w:val="center"/>
              <w:rPr>
                <w:rFonts w:ascii="Calibri" w:hAnsi="Calibri" w:cs="Calibri"/>
                <w:color w:val="000000"/>
                <w:sz w:val="18"/>
                <w:szCs w:val="18"/>
                <w:lang w:val="en-US"/>
              </w:rPr>
            </w:pPr>
            <w:r>
              <w:rPr>
                <w:rFonts w:ascii="Calibri" w:hAnsi="Calibri" w:cs="Calibri"/>
                <w:b/>
                <w:color w:val="000000"/>
                <w:sz w:val="18"/>
                <w:szCs w:val="18"/>
              </w:rPr>
              <w:t>TURISTA</w:t>
            </w:r>
          </w:p>
        </w:tc>
        <w:tc>
          <w:tcPr>
            <w:tcW w:w="181" w:type="dxa"/>
            <w:tcBorders>
              <w:top w:val="nil"/>
              <w:left w:val="single" w:sz="4" w:space="0" w:color="auto"/>
              <w:bottom w:val="nil"/>
              <w:right w:val="single" w:sz="4" w:space="0" w:color="auto"/>
            </w:tcBorders>
            <w:shd w:val="clear" w:color="000000" w:fill="FFFFFF"/>
            <w:noWrap/>
            <w:vAlign w:val="bottom"/>
            <w:hideMark/>
          </w:tcPr>
          <w:p w14:paraId="565CF9C7" w14:textId="77777777" w:rsidR="00091718" w:rsidRPr="00BA1D68" w:rsidRDefault="00091718" w:rsidP="00091718">
            <w:pPr>
              <w:jc w:val="center"/>
              <w:rPr>
                <w:rFonts w:ascii="Calibri" w:hAnsi="Calibri"/>
                <w:bCs/>
                <w:sz w:val="18"/>
                <w:szCs w:val="18"/>
                <w:lang w:val="en-US" w:eastAsia="es-CL"/>
              </w:rPr>
            </w:pPr>
            <w:r w:rsidRPr="00BA1D68">
              <w:rPr>
                <w:rFonts w:ascii="Calibri" w:hAnsi="Calibri"/>
                <w:bCs/>
                <w:sz w:val="18"/>
                <w:szCs w:val="18"/>
                <w:lang w:val="en-US" w:eastAsia="es-CL"/>
              </w:rPr>
              <w:t> </w:t>
            </w:r>
          </w:p>
        </w:tc>
        <w:tc>
          <w:tcPr>
            <w:tcW w:w="3285" w:type="dxa"/>
            <w:tcBorders>
              <w:top w:val="single" w:sz="4" w:space="0" w:color="auto"/>
              <w:left w:val="single" w:sz="4" w:space="0" w:color="auto"/>
              <w:bottom w:val="single" w:sz="4" w:space="0" w:color="auto"/>
              <w:right w:val="single" w:sz="4" w:space="0" w:color="auto"/>
            </w:tcBorders>
            <w:noWrap/>
            <w:vAlign w:val="bottom"/>
          </w:tcPr>
          <w:p w14:paraId="47E72674" w14:textId="3F15E312" w:rsidR="00091718" w:rsidRPr="009119FF" w:rsidRDefault="00091718" w:rsidP="00091718">
            <w:pPr>
              <w:rPr>
                <w:rFonts w:ascii="Calibri" w:hAnsi="Calibri" w:cs="Calibri"/>
                <w:color w:val="000000"/>
                <w:sz w:val="18"/>
                <w:szCs w:val="18"/>
                <w:lang w:val="en-US"/>
              </w:rPr>
            </w:pPr>
            <w:r w:rsidRPr="009119FF">
              <w:rPr>
                <w:rFonts w:ascii="Calibri" w:hAnsi="Calibri" w:cs="Calibri"/>
                <w:color w:val="000000"/>
                <w:sz w:val="18"/>
                <w:szCs w:val="18"/>
                <w:lang w:val="en-US"/>
              </w:rPr>
              <w:t>Jose Antonio Lima</w:t>
            </w:r>
          </w:p>
        </w:tc>
        <w:tc>
          <w:tcPr>
            <w:tcW w:w="160" w:type="dxa"/>
            <w:tcBorders>
              <w:top w:val="nil"/>
              <w:left w:val="single" w:sz="4" w:space="0" w:color="auto"/>
              <w:bottom w:val="nil"/>
              <w:right w:val="single" w:sz="4" w:space="0" w:color="auto"/>
            </w:tcBorders>
            <w:noWrap/>
            <w:vAlign w:val="bottom"/>
            <w:hideMark/>
          </w:tcPr>
          <w:p w14:paraId="09BAFDD8" w14:textId="77777777" w:rsidR="00091718" w:rsidRPr="007904E7" w:rsidRDefault="00091718" w:rsidP="00091718">
            <w:pPr>
              <w:rPr>
                <w:rFonts w:ascii="Calibri" w:hAnsi="Calibri"/>
                <w:color w:val="000000"/>
                <w:sz w:val="18"/>
                <w:szCs w:val="18"/>
                <w:lang w:val="en-US" w:eastAsia="es-CL"/>
              </w:rPr>
            </w:pPr>
          </w:p>
        </w:tc>
        <w:tc>
          <w:tcPr>
            <w:tcW w:w="346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5A908CE" w14:textId="1BD72135" w:rsidR="00091718" w:rsidRPr="001909B1" w:rsidRDefault="00091718" w:rsidP="00091718">
            <w:pPr>
              <w:rPr>
                <w:rFonts w:ascii="Calibri" w:hAnsi="Calibri" w:cs="Calibri"/>
                <w:color w:val="000000"/>
                <w:sz w:val="18"/>
                <w:szCs w:val="18"/>
                <w:lang w:val="en-US"/>
              </w:rPr>
            </w:pPr>
            <w:r w:rsidRPr="00091718">
              <w:rPr>
                <w:rFonts w:ascii="Calibri" w:hAnsi="Calibri" w:cs="Calibri"/>
                <w:color w:val="000000"/>
                <w:sz w:val="18"/>
                <w:szCs w:val="18"/>
                <w:lang w:val="en-US"/>
              </w:rPr>
              <w:t>Pullman Lima Miraflores</w:t>
            </w:r>
          </w:p>
        </w:tc>
      </w:tr>
      <w:tr w:rsidR="000B3423" w:rsidRPr="00544D3E" w14:paraId="4F9447E7" w14:textId="77777777" w:rsidTr="00091718">
        <w:trPr>
          <w:trHeight w:val="240"/>
          <w:jc w:val="center"/>
        </w:trPr>
        <w:tc>
          <w:tcPr>
            <w:tcW w:w="296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E36C4A8" w14:textId="7976AD3A" w:rsidR="000B3423" w:rsidRPr="00BA1D68" w:rsidRDefault="000B3423" w:rsidP="000B3423">
            <w:pPr>
              <w:rPr>
                <w:rFonts w:ascii="Calibri" w:hAnsi="Calibri" w:cs="Calibri"/>
                <w:color w:val="000000"/>
                <w:sz w:val="18"/>
                <w:szCs w:val="18"/>
                <w:lang w:val="en-US"/>
              </w:rPr>
            </w:pPr>
            <w:r w:rsidRPr="00BA1D68">
              <w:rPr>
                <w:rFonts w:ascii="Calibri" w:hAnsi="Calibri" w:cs="Calibri"/>
                <w:color w:val="000000"/>
                <w:sz w:val="18"/>
                <w:szCs w:val="18"/>
                <w:lang w:val="en-US"/>
              </w:rPr>
              <w:t xml:space="preserve">Hotel Art House Howard Johnson </w:t>
            </w:r>
          </w:p>
        </w:tc>
        <w:tc>
          <w:tcPr>
            <w:tcW w:w="181" w:type="dxa"/>
            <w:tcBorders>
              <w:top w:val="nil"/>
              <w:left w:val="single" w:sz="4" w:space="0" w:color="auto"/>
              <w:bottom w:val="nil"/>
              <w:right w:val="nil"/>
            </w:tcBorders>
            <w:shd w:val="clear" w:color="000000" w:fill="FFFFFF"/>
            <w:noWrap/>
            <w:vAlign w:val="bottom"/>
            <w:hideMark/>
          </w:tcPr>
          <w:p w14:paraId="662327D6" w14:textId="77777777" w:rsidR="000B3423" w:rsidRPr="00BA1D68" w:rsidRDefault="000B3423" w:rsidP="000B3423">
            <w:pPr>
              <w:rPr>
                <w:rFonts w:ascii="Calibri" w:hAnsi="Calibri"/>
                <w:sz w:val="18"/>
                <w:szCs w:val="18"/>
                <w:lang w:val="en-US" w:eastAsia="es-CL"/>
              </w:rPr>
            </w:pPr>
            <w:r w:rsidRPr="00BA1D68">
              <w:rPr>
                <w:rFonts w:ascii="Calibri" w:hAnsi="Calibri"/>
                <w:sz w:val="18"/>
                <w:szCs w:val="18"/>
                <w:lang w:val="en-US" w:eastAsia="es-CL"/>
              </w:rPr>
              <w:t> </w:t>
            </w:r>
          </w:p>
        </w:tc>
        <w:tc>
          <w:tcPr>
            <w:tcW w:w="3285" w:type="dxa"/>
            <w:tcBorders>
              <w:top w:val="single" w:sz="4" w:space="0" w:color="auto"/>
              <w:left w:val="single" w:sz="8" w:space="0" w:color="auto"/>
              <w:bottom w:val="single" w:sz="4" w:space="0" w:color="auto"/>
              <w:right w:val="single" w:sz="8" w:space="0" w:color="auto"/>
            </w:tcBorders>
            <w:shd w:val="clear" w:color="auto" w:fill="BFBFBF" w:themeFill="background1" w:themeFillShade="BF"/>
            <w:noWrap/>
          </w:tcPr>
          <w:p w14:paraId="6DBC2F88" w14:textId="31F77553" w:rsidR="000B3423" w:rsidRPr="00592E1C" w:rsidRDefault="000B3423" w:rsidP="000B3423">
            <w:pPr>
              <w:jc w:val="center"/>
              <w:rPr>
                <w:rFonts w:ascii="Calibri" w:hAnsi="Calibri" w:cs="Calibri"/>
                <w:b/>
                <w:bCs/>
                <w:color w:val="000000"/>
                <w:sz w:val="18"/>
                <w:szCs w:val="18"/>
              </w:rPr>
            </w:pPr>
            <w:r w:rsidRPr="00592E1C">
              <w:rPr>
                <w:rFonts w:ascii="Calibri" w:hAnsi="Calibri" w:cs="Calibri"/>
                <w:b/>
                <w:bCs/>
                <w:sz w:val="18"/>
                <w:szCs w:val="18"/>
              </w:rPr>
              <w:t>PRIMERA SUPERIOR</w:t>
            </w:r>
          </w:p>
        </w:tc>
        <w:tc>
          <w:tcPr>
            <w:tcW w:w="160" w:type="dxa"/>
            <w:tcBorders>
              <w:top w:val="nil"/>
              <w:left w:val="nil"/>
              <w:bottom w:val="nil"/>
              <w:right w:val="nil"/>
            </w:tcBorders>
            <w:noWrap/>
            <w:vAlign w:val="bottom"/>
            <w:hideMark/>
          </w:tcPr>
          <w:p w14:paraId="677858BC" w14:textId="77777777" w:rsidR="000B3423" w:rsidRPr="001E0EA2" w:rsidRDefault="000B3423" w:rsidP="000B3423">
            <w:pPr>
              <w:rPr>
                <w:rFonts w:ascii="Calibri" w:hAnsi="Calibri"/>
                <w:color w:val="000000"/>
                <w:sz w:val="18"/>
                <w:szCs w:val="18"/>
                <w:lang w:val="es-CL" w:eastAsia="es-CL"/>
              </w:rPr>
            </w:pPr>
          </w:p>
        </w:tc>
        <w:tc>
          <w:tcPr>
            <w:tcW w:w="3462" w:type="dxa"/>
            <w:tcBorders>
              <w:top w:val="single" w:sz="4" w:space="0" w:color="auto"/>
              <w:left w:val="single" w:sz="8" w:space="0" w:color="auto"/>
              <w:bottom w:val="single" w:sz="4" w:space="0" w:color="auto"/>
              <w:right w:val="single" w:sz="8" w:space="0" w:color="auto"/>
            </w:tcBorders>
            <w:shd w:val="clear" w:color="auto" w:fill="BFBFBF" w:themeFill="background1" w:themeFillShade="BF"/>
            <w:noWrap/>
            <w:vAlign w:val="center"/>
          </w:tcPr>
          <w:p w14:paraId="0EF10688" w14:textId="45CA7793" w:rsidR="000B3423" w:rsidRPr="00A43C38" w:rsidRDefault="000B3423" w:rsidP="00091718">
            <w:pPr>
              <w:jc w:val="center"/>
              <w:rPr>
                <w:rFonts w:ascii="Calibri" w:hAnsi="Calibri" w:cs="Calibri"/>
                <w:color w:val="000000"/>
                <w:sz w:val="18"/>
                <w:szCs w:val="18"/>
              </w:rPr>
            </w:pPr>
            <w:r>
              <w:rPr>
                <w:rFonts w:ascii="Calibri" w:hAnsi="Calibri" w:cs="Calibri"/>
                <w:b/>
                <w:color w:val="000000"/>
                <w:sz w:val="18"/>
                <w:szCs w:val="18"/>
              </w:rPr>
              <w:t>LUJO SUPERIOR</w:t>
            </w:r>
          </w:p>
        </w:tc>
      </w:tr>
      <w:tr w:rsidR="00091718" w:rsidRPr="000B3423" w14:paraId="63C3E4B4" w14:textId="77777777" w:rsidTr="00091718">
        <w:trPr>
          <w:trHeight w:val="240"/>
          <w:jc w:val="center"/>
        </w:trPr>
        <w:tc>
          <w:tcPr>
            <w:tcW w:w="296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697411D" w14:textId="6C25F92E" w:rsidR="00091718" w:rsidRPr="00BA1D68" w:rsidRDefault="00091718" w:rsidP="00091718">
            <w:pPr>
              <w:rPr>
                <w:rFonts w:ascii="Calibri" w:hAnsi="Calibri" w:cs="Calibri"/>
                <w:color w:val="000000"/>
                <w:sz w:val="18"/>
                <w:szCs w:val="18"/>
                <w:lang w:val="en-US"/>
              </w:rPr>
            </w:pPr>
            <w:r w:rsidRPr="00BA1D68">
              <w:rPr>
                <w:rFonts w:ascii="Calibri" w:hAnsi="Calibri" w:cs="Calibri"/>
                <w:color w:val="000000"/>
                <w:sz w:val="18"/>
                <w:szCs w:val="18"/>
                <w:lang w:val="en-US"/>
              </w:rPr>
              <w:t>Britania Crystal Collection</w:t>
            </w:r>
          </w:p>
        </w:tc>
        <w:tc>
          <w:tcPr>
            <w:tcW w:w="181" w:type="dxa"/>
            <w:tcBorders>
              <w:top w:val="nil"/>
              <w:left w:val="single" w:sz="4" w:space="0" w:color="auto"/>
              <w:bottom w:val="nil"/>
              <w:right w:val="single" w:sz="4" w:space="0" w:color="auto"/>
            </w:tcBorders>
            <w:shd w:val="clear" w:color="000000" w:fill="FFFFFF"/>
            <w:noWrap/>
            <w:vAlign w:val="bottom"/>
            <w:hideMark/>
          </w:tcPr>
          <w:p w14:paraId="73A9A0FE" w14:textId="77777777" w:rsidR="00091718" w:rsidRPr="001E0EA2" w:rsidRDefault="00091718" w:rsidP="00091718">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D921799" w14:textId="54EAECF8" w:rsidR="00091718" w:rsidRPr="00C67551" w:rsidRDefault="00091718" w:rsidP="00091718">
            <w:pPr>
              <w:rPr>
                <w:rFonts w:ascii="Calibri" w:hAnsi="Calibri" w:cs="Calibri"/>
                <w:color w:val="000000"/>
                <w:sz w:val="18"/>
                <w:szCs w:val="18"/>
                <w:lang w:val="en-US"/>
              </w:rPr>
            </w:pPr>
            <w:r w:rsidRPr="00C67551">
              <w:rPr>
                <w:rFonts w:ascii="Calibri" w:hAnsi="Calibri" w:cs="Calibri"/>
                <w:color w:val="000000"/>
                <w:sz w:val="18"/>
                <w:szCs w:val="18"/>
                <w:lang w:val="en-US"/>
              </w:rPr>
              <w:t>Indigo Lima Miraflores</w:t>
            </w:r>
          </w:p>
        </w:tc>
        <w:tc>
          <w:tcPr>
            <w:tcW w:w="160" w:type="dxa"/>
            <w:tcBorders>
              <w:top w:val="nil"/>
              <w:left w:val="single" w:sz="4" w:space="0" w:color="auto"/>
              <w:bottom w:val="nil"/>
              <w:right w:val="single" w:sz="4" w:space="0" w:color="auto"/>
            </w:tcBorders>
            <w:noWrap/>
            <w:vAlign w:val="bottom"/>
            <w:hideMark/>
          </w:tcPr>
          <w:p w14:paraId="78A03500" w14:textId="77777777" w:rsidR="00091718" w:rsidRPr="001E0EA2" w:rsidRDefault="00091718" w:rsidP="00091718">
            <w:pPr>
              <w:rPr>
                <w:rFonts w:ascii="Calibri" w:hAnsi="Calibri"/>
                <w:color w:val="000000"/>
                <w:sz w:val="18"/>
                <w:szCs w:val="18"/>
                <w:lang w:val="es-CL" w:eastAsia="es-CL"/>
              </w:rPr>
            </w:pPr>
          </w:p>
        </w:tc>
        <w:tc>
          <w:tcPr>
            <w:tcW w:w="346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51E3AD6" w14:textId="73DF72E7" w:rsidR="00091718" w:rsidRPr="00091718" w:rsidRDefault="00091718" w:rsidP="00091718">
            <w:pPr>
              <w:rPr>
                <w:rFonts w:ascii="Calibri" w:hAnsi="Calibri" w:cs="Calibri"/>
                <w:color w:val="000000"/>
                <w:sz w:val="18"/>
                <w:szCs w:val="18"/>
                <w:lang w:val="en-US"/>
              </w:rPr>
            </w:pPr>
            <w:r w:rsidRPr="00091718">
              <w:rPr>
                <w:rFonts w:ascii="Calibri" w:hAnsi="Calibri" w:cs="Calibri"/>
                <w:color w:val="000000"/>
                <w:sz w:val="18"/>
                <w:szCs w:val="18"/>
                <w:lang w:val="en-US"/>
              </w:rPr>
              <w:t>Real Intercontinental Lima Miraflores</w:t>
            </w:r>
          </w:p>
        </w:tc>
      </w:tr>
      <w:tr w:rsidR="00091718" w:rsidRPr="0072586C" w14:paraId="7512629B" w14:textId="77777777" w:rsidTr="00091718">
        <w:trPr>
          <w:trHeight w:val="240"/>
          <w:jc w:val="center"/>
        </w:trPr>
        <w:tc>
          <w:tcPr>
            <w:tcW w:w="296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D29B9BC" w14:textId="07D55B6A" w:rsidR="00091718" w:rsidRPr="00BA1D68" w:rsidRDefault="00091718" w:rsidP="00091718">
            <w:pPr>
              <w:rPr>
                <w:rFonts w:ascii="Calibri" w:hAnsi="Calibri" w:cs="Calibri"/>
                <w:color w:val="000000"/>
                <w:sz w:val="18"/>
                <w:szCs w:val="18"/>
                <w:lang w:val="en-US"/>
              </w:rPr>
            </w:pPr>
            <w:r w:rsidRPr="00BA1D68">
              <w:rPr>
                <w:rFonts w:ascii="Calibri" w:hAnsi="Calibri" w:cs="Calibri"/>
                <w:color w:val="000000"/>
                <w:sz w:val="18"/>
                <w:szCs w:val="18"/>
                <w:lang w:val="en-US"/>
              </w:rPr>
              <w:t>Tambo 2</w:t>
            </w:r>
          </w:p>
        </w:tc>
        <w:tc>
          <w:tcPr>
            <w:tcW w:w="181" w:type="dxa"/>
            <w:tcBorders>
              <w:top w:val="nil"/>
              <w:left w:val="single" w:sz="4" w:space="0" w:color="auto"/>
              <w:bottom w:val="nil"/>
              <w:right w:val="single" w:sz="4" w:space="0" w:color="auto"/>
            </w:tcBorders>
            <w:shd w:val="clear" w:color="000000" w:fill="FFFFFF"/>
            <w:noWrap/>
            <w:vAlign w:val="bottom"/>
            <w:hideMark/>
          </w:tcPr>
          <w:p w14:paraId="74C75429" w14:textId="77777777" w:rsidR="00091718" w:rsidRPr="001E0EA2" w:rsidRDefault="00091718" w:rsidP="00091718">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DF49445" w14:textId="5391D968" w:rsidR="00091718" w:rsidRPr="00C67551" w:rsidRDefault="00091718" w:rsidP="00091718">
            <w:pPr>
              <w:rPr>
                <w:rFonts w:ascii="Calibri" w:hAnsi="Calibri" w:cs="Calibri"/>
                <w:color w:val="000000"/>
                <w:sz w:val="18"/>
                <w:szCs w:val="18"/>
                <w:lang w:val="en-US"/>
              </w:rPr>
            </w:pPr>
            <w:r w:rsidRPr="00C67551">
              <w:rPr>
                <w:rFonts w:ascii="Calibri" w:hAnsi="Calibri" w:cs="Calibri"/>
                <w:color w:val="000000"/>
                <w:sz w:val="18"/>
                <w:szCs w:val="18"/>
                <w:lang w:val="en-US"/>
              </w:rPr>
              <w:t>Crowne Plaza</w:t>
            </w:r>
          </w:p>
        </w:tc>
        <w:tc>
          <w:tcPr>
            <w:tcW w:w="160" w:type="dxa"/>
            <w:tcBorders>
              <w:top w:val="nil"/>
              <w:left w:val="single" w:sz="4" w:space="0" w:color="auto"/>
              <w:bottom w:val="nil"/>
              <w:right w:val="single" w:sz="4" w:space="0" w:color="auto"/>
            </w:tcBorders>
            <w:noWrap/>
            <w:vAlign w:val="bottom"/>
            <w:hideMark/>
          </w:tcPr>
          <w:p w14:paraId="4AE8D9C8" w14:textId="77777777" w:rsidR="00091718" w:rsidRPr="001E0EA2" w:rsidRDefault="00091718" w:rsidP="00091718">
            <w:pPr>
              <w:rPr>
                <w:rFonts w:ascii="Calibri" w:hAnsi="Calibri"/>
                <w:color w:val="000000"/>
                <w:sz w:val="18"/>
                <w:szCs w:val="18"/>
                <w:lang w:val="es-CL" w:eastAsia="es-CL"/>
              </w:rPr>
            </w:pPr>
          </w:p>
        </w:tc>
        <w:tc>
          <w:tcPr>
            <w:tcW w:w="346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1F7A8C4" w14:textId="0CA01CAF" w:rsidR="00091718" w:rsidRPr="00091718" w:rsidRDefault="00091718" w:rsidP="00091718">
            <w:pPr>
              <w:rPr>
                <w:rFonts w:ascii="Calibri" w:hAnsi="Calibri" w:cs="Calibri"/>
                <w:color w:val="000000"/>
                <w:sz w:val="18"/>
                <w:szCs w:val="18"/>
                <w:lang w:val="en-US"/>
              </w:rPr>
            </w:pPr>
            <w:r w:rsidRPr="00091718">
              <w:rPr>
                <w:rFonts w:ascii="Calibri" w:hAnsi="Calibri" w:cs="Calibri"/>
                <w:color w:val="000000"/>
                <w:sz w:val="18"/>
                <w:szCs w:val="18"/>
                <w:lang w:val="en-US"/>
              </w:rPr>
              <w:t>The Westin Lima Hotel &amp; Convention Center</w:t>
            </w:r>
          </w:p>
        </w:tc>
      </w:tr>
      <w:tr w:rsidR="00091718" w:rsidRPr="00B6226A" w14:paraId="4C4A1A09" w14:textId="77777777" w:rsidTr="00091718">
        <w:trPr>
          <w:trHeight w:val="240"/>
          <w:jc w:val="center"/>
        </w:trPr>
        <w:tc>
          <w:tcPr>
            <w:tcW w:w="2967" w:type="dxa"/>
            <w:tcBorders>
              <w:top w:val="single" w:sz="4" w:space="0" w:color="auto"/>
              <w:left w:val="single" w:sz="8" w:space="0" w:color="auto"/>
              <w:bottom w:val="single" w:sz="8" w:space="0" w:color="auto"/>
              <w:right w:val="single" w:sz="8" w:space="0" w:color="auto"/>
            </w:tcBorders>
            <w:shd w:val="clear" w:color="auto" w:fill="BFBFBF" w:themeFill="background1" w:themeFillShade="BF"/>
            <w:noWrap/>
            <w:vAlign w:val="center"/>
          </w:tcPr>
          <w:p w14:paraId="5D5DDABA" w14:textId="28F73425" w:rsidR="00091718" w:rsidRPr="001909B1" w:rsidRDefault="00091718" w:rsidP="00091718">
            <w:pPr>
              <w:jc w:val="center"/>
              <w:rPr>
                <w:rFonts w:ascii="Calibri" w:hAnsi="Calibri" w:cs="Calibri"/>
                <w:color w:val="000000"/>
                <w:sz w:val="18"/>
                <w:szCs w:val="18"/>
                <w:lang w:val="en-US"/>
              </w:rPr>
            </w:pPr>
            <w:r>
              <w:rPr>
                <w:rFonts w:ascii="Calibri" w:hAnsi="Calibri" w:cs="Calibri"/>
                <w:b/>
                <w:color w:val="000000"/>
                <w:sz w:val="18"/>
                <w:szCs w:val="18"/>
              </w:rPr>
              <w:t>TURISTA SUPERIOR</w:t>
            </w:r>
          </w:p>
        </w:tc>
        <w:tc>
          <w:tcPr>
            <w:tcW w:w="181" w:type="dxa"/>
            <w:tcBorders>
              <w:top w:val="nil"/>
              <w:left w:val="nil"/>
              <w:bottom w:val="nil"/>
              <w:right w:val="single" w:sz="4" w:space="0" w:color="auto"/>
            </w:tcBorders>
            <w:shd w:val="clear" w:color="000000" w:fill="FFFFFF"/>
            <w:noWrap/>
            <w:vAlign w:val="bottom"/>
            <w:hideMark/>
          </w:tcPr>
          <w:p w14:paraId="749D0CAD" w14:textId="77777777" w:rsidR="00091718" w:rsidRPr="00924FBA" w:rsidRDefault="00091718" w:rsidP="00091718">
            <w:pPr>
              <w:jc w:val="center"/>
              <w:rPr>
                <w:rFonts w:ascii="Calibri" w:hAnsi="Calibri"/>
                <w:bCs/>
                <w:sz w:val="18"/>
                <w:szCs w:val="18"/>
                <w:lang w:val="en-US" w:eastAsia="es-CL"/>
              </w:rPr>
            </w:pPr>
            <w:r w:rsidRPr="00924FBA">
              <w:rPr>
                <w:rFonts w:ascii="Calibri" w:hAnsi="Calibri"/>
                <w:bCs/>
                <w:sz w:val="18"/>
                <w:szCs w:val="18"/>
                <w:lang w:val="en-US" w:eastAsia="es-CL"/>
              </w:rPr>
              <w:t> </w:t>
            </w:r>
          </w:p>
        </w:tc>
        <w:tc>
          <w:tcPr>
            <w:tcW w:w="3285" w:type="dxa"/>
            <w:tcBorders>
              <w:top w:val="single" w:sz="4" w:space="0" w:color="auto"/>
              <w:left w:val="single" w:sz="4" w:space="0" w:color="auto"/>
              <w:bottom w:val="single" w:sz="4" w:space="0" w:color="auto"/>
              <w:right w:val="nil"/>
            </w:tcBorders>
            <w:shd w:val="clear" w:color="000000" w:fill="FFFFFF"/>
            <w:noWrap/>
            <w:vAlign w:val="bottom"/>
          </w:tcPr>
          <w:p w14:paraId="47FC3365" w14:textId="1D4E5987" w:rsidR="00091718" w:rsidRPr="00C67551" w:rsidRDefault="00091718" w:rsidP="00091718">
            <w:pPr>
              <w:rPr>
                <w:rFonts w:ascii="Calibri" w:hAnsi="Calibri" w:cs="Calibri"/>
                <w:color w:val="000000"/>
                <w:sz w:val="18"/>
                <w:szCs w:val="18"/>
                <w:lang w:val="en-US"/>
              </w:rPr>
            </w:pPr>
            <w:r w:rsidRPr="00C67551">
              <w:rPr>
                <w:rFonts w:ascii="Calibri" w:hAnsi="Calibri" w:cs="Calibri"/>
                <w:color w:val="000000"/>
                <w:sz w:val="18"/>
                <w:szCs w:val="18"/>
                <w:lang w:val="en-US"/>
              </w:rPr>
              <w:t>Aloft Lima Miraflores</w:t>
            </w:r>
          </w:p>
        </w:tc>
        <w:tc>
          <w:tcPr>
            <w:tcW w:w="160" w:type="dxa"/>
            <w:tcBorders>
              <w:top w:val="nil"/>
              <w:left w:val="single" w:sz="4" w:space="0" w:color="auto"/>
              <w:bottom w:val="nil"/>
              <w:right w:val="single" w:sz="4" w:space="0" w:color="auto"/>
            </w:tcBorders>
            <w:noWrap/>
            <w:vAlign w:val="bottom"/>
            <w:hideMark/>
          </w:tcPr>
          <w:p w14:paraId="314C8EEC" w14:textId="77777777" w:rsidR="00091718" w:rsidRPr="007904E7" w:rsidRDefault="00091718" w:rsidP="00091718">
            <w:pPr>
              <w:rPr>
                <w:rFonts w:ascii="Calibri" w:hAnsi="Calibri"/>
                <w:color w:val="000000"/>
                <w:sz w:val="18"/>
                <w:szCs w:val="18"/>
                <w:lang w:val="en-US" w:eastAsia="es-CL"/>
              </w:rPr>
            </w:pPr>
          </w:p>
        </w:tc>
        <w:tc>
          <w:tcPr>
            <w:tcW w:w="346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113B66B" w14:textId="7579221D" w:rsidR="00091718" w:rsidRPr="00091718" w:rsidRDefault="00091718" w:rsidP="00091718">
            <w:pPr>
              <w:rPr>
                <w:rFonts w:ascii="Calibri" w:hAnsi="Calibri" w:cs="Calibri"/>
                <w:color w:val="000000"/>
                <w:sz w:val="18"/>
                <w:szCs w:val="18"/>
                <w:lang w:val="en-US"/>
              </w:rPr>
            </w:pPr>
            <w:r w:rsidRPr="00091718">
              <w:rPr>
                <w:rFonts w:ascii="Calibri" w:hAnsi="Calibri" w:cs="Calibri"/>
                <w:color w:val="000000"/>
                <w:sz w:val="18"/>
                <w:szCs w:val="18"/>
                <w:lang w:val="en-US"/>
              </w:rPr>
              <w:t xml:space="preserve">Hyatt Centric San Isidro </w:t>
            </w:r>
          </w:p>
        </w:tc>
      </w:tr>
      <w:tr w:rsidR="000B3423" w:rsidRPr="0072586C" w14:paraId="2794AE3A" w14:textId="77777777" w:rsidTr="00091718">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tcPr>
          <w:p w14:paraId="51D5AC13" w14:textId="2E983AE5" w:rsidR="000B3423" w:rsidRPr="00465439" w:rsidRDefault="000B3423" w:rsidP="000B3423">
            <w:pPr>
              <w:rPr>
                <w:rFonts w:ascii="Calibri" w:hAnsi="Calibri" w:cs="Calibri"/>
                <w:color w:val="000000"/>
                <w:sz w:val="18"/>
                <w:szCs w:val="18"/>
                <w:lang w:val="en-US"/>
              </w:rPr>
            </w:pPr>
            <w:r w:rsidRPr="001909B1">
              <w:rPr>
                <w:rFonts w:ascii="Calibri" w:hAnsi="Calibri" w:cs="Calibri"/>
                <w:color w:val="000000"/>
                <w:sz w:val="18"/>
                <w:szCs w:val="18"/>
                <w:lang w:val="en-US"/>
              </w:rPr>
              <w:t xml:space="preserve">Libre Hotel BW Signature Collection </w:t>
            </w:r>
          </w:p>
        </w:tc>
        <w:tc>
          <w:tcPr>
            <w:tcW w:w="181" w:type="dxa"/>
            <w:tcBorders>
              <w:top w:val="nil"/>
              <w:left w:val="nil"/>
              <w:bottom w:val="nil"/>
              <w:right w:val="single" w:sz="4" w:space="0" w:color="auto"/>
            </w:tcBorders>
            <w:shd w:val="clear" w:color="000000" w:fill="FFFFFF"/>
            <w:noWrap/>
            <w:vAlign w:val="bottom"/>
            <w:hideMark/>
          </w:tcPr>
          <w:p w14:paraId="0D3748D2" w14:textId="77777777" w:rsidR="000B3423" w:rsidRPr="00465439" w:rsidRDefault="000B3423" w:rsidP="000B3423">
            <w:pPr>
              <w:rPr>
                <w:rFonts w:ascii="Calibri" w:hAnsi="Calibri"/>
                <w:sz w:val="18"/>
                <w:szCs w:val="18"/>
                <w:lang w:val="en-US" w:eastAsia="es-CL"/>
              </w:rPr>
            </w:pPr>
            <w:r w:rsidRPr="00465439">
              <w:rPr>
                <w:rFonts w:ascii="Calibri" w:hAnsi="Calibri"/>
                <w:sz w:val="18"/>
                <w:szCs w:val="18"/>
                <w:lang w:val="en-US" w:eastAsia="es-CL"/>
              </w:rPr>
              <w:t> </w:t>
            </w:r>
          </w:p>
        </w:tc>
        <w:tc>
          <w:tcPr>
            <w:tcW w:w="3285" w:type="dxa"/>
            <w:tcBorders>
              <w:top w:val="single" w:sz="4" w:space="0" w:color="auto"/>
              <w:left w:val="single" w:sz="4" w:space="0" w:color="auto"/>
              <w:bottom w:val="single" w:sz="4" w:space="0" w:color="auto"/>
              <w:right w:val="nil"/>
            </w:tcBorders>
            <w:shd w:val="clear" w:color="000000" w:fill="FFFFFF"/>
            <w:noWrap/>
            <w:vAlign w:val="bottom"/>
          </w:tcPr>
          <w:p w14:paraId="1CF153B1" w14:textId="61CD555A" w:rsidR="000B3423" w:rsidRPr="00C67551" w:rsidRDefault="000B3423" w:rsidP="000B3423">
            <w:pPr>
              <w:rPr>
                <w:rFonts w:ascii="Calibri" w:hAnsi="Calibri" w:cs="Calibri"/>
                <w:color w:val="000000"/>
                <w:sz w:val="18"/>
                <w:szCs w:val="18"/>
                <w:lang w:val="en-US"/>
              </w:rPr>
            </w:pPr>
            <w:r w:rsidRPr="00C67551">
              <w:rPr>
                <w:rFonts w:ascii="Calibri" w:hAnsi="Calibri" w:cs="Calibri"/>
                <w:color w:val="000000"/>
                <w:sz w:val="18"/>
                <w:szCs w:val="18"/>
                <w:lang w:val="en-US"/>
              </w:rPr>
              <w:t>Manto Hotel Lima - MGallery Hotel</w:t>
            </w:r>
          </w:p>
        </w:tc>
        <w:tc>
          <w:tcPr>
            <w:tcW w:w="160" w:type="dxa"/>
            <w:tcBorders>
              <w:top w:val="nil"/>
              <w:left w:val="single" w:sz="4" w:space="0" w:color="auto"/>
              <w:bottom w:val="nil"/>
            </w:tcBorders>
            <w:noWrap/>
            <w:vAlign w:val="bottom"/>
            <w:hideMark/>
          </w:tcPr>
          <w:p w14:paraId="71247800" w14:textId="77777777" w:rsidR="000B3423" w:rsidRPr="00465439" w:rsidRDefault="000B3423" w:rsidP="000B3423">
            <w:pPr>
              <w:rPr>
                <w:rFonts w:ascii="Calibri" w:hAnsi="Calibri"/>
                <w:color w:val="000000"/>
                <w:sz w:val="18"/>
                <w:szCs w:val="18"/>
                <w:lang w:val="en-US" w:eastAsia="es-CL"/>
              </w:rPr>
            </w:pPr>
          </w:p>
        </w:tc>
        <w:tc>
          <w:tcPr>
            <w:tcW w:w="3462" w:type="dxa"/>
            <w:tcBorders>
              <w:top w:val="single" w:sz="4" w:space="0" w:color="auto"/>
              <w:left w:val="nil"/>
              <w:bottom w:val="nil"/>
              <w:right w:val="nil"/>
            </w:tcBorders>
            <w:noWrap/>
            <w:vAlign w:val="bottom"/>
          </w:tcPr>
          <w:p w14:paraId="1F1C9BE0" w14:textId="645D33CC" w:rsidR="000B3423" w:rsidRPr="00465439" w:rsidRDefault="000B3423" w:rsidP="000B3423">
            <w:pPr>
              <w:rPr>
                <w:rFonts w:ascii="Calibri" w:hAnsi="Calibri"/>
                <w:bCs/>
                <w:sz w:val="18"/>
                <w:szCs w:val="18"/>
                <w:lang w:val="en-US" w:eastAsia="es-CL"/>
              </w:rPr>
            </w:pPr>
          </w:p>
        </w:tc>
      </w:tr>
      <w:tr w:rsidR="000B3423" w:rsidRPr="001E0EA2" w14:paraId="309EFDE0" w14:textId="77777777" w:rsidTr="00C67551">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tcPr>
          <w:p w14:paraId="7F4E5938" w14:textId="211839A9" w:rsidR="000B3423" w:rsidRPr="00A43C38" w:rsidRDefault="000B3423" w:rsidP="000B3423">
            <w:pPr>
              <w:rPr>
                <w:rFonts w:ascii="Calibri" w:hAnsi="Calibri" w:cs="Calibri"/>
                <w:color w:val="000000"/>
                <w:sz w:val="18"/>
                <w:szCs w:val="18"/>
              </w:rPr>
            </w:pPr>
            <w:r w:rsidRPr="00A43C38">
              <w:rPr>
                <w:rFonts w:ascii="Calibri" w:hAnsi="Calibri" w:cs="Calibri"/>
                <w:color w:val="000000"/>
                <w:sz w:val="18"/>
                <w:szCs w:val="18"/>
              </w:rPr>
              <w:t>Limade</w:t>
            </w:r>
          </w:p>
        </w:tc>
        <w:tc>
          <w:tcPr>
            <w:tcW w:w="181" w:type="dxa"/>
            <w:tcBorders>
              <w:top w:val="nil"/>
              <w:left w:val="nil"/>
              <w:bottom w:val="nil"/>
              <w:right w:val="single" w:sz="4" w:space="0" w:color="auto"/>
            </w:tcBorders>
            <w:shd w:val="clear" w:color="000000" w:fill="FFFFFF"/>
            <w:noWrap/>
            <w:vAlign w:val="bottom"/>
            <w:hideMark/>
          </w:tcPr>
          <w:p w14:paraId="7BC1C05A" w14:textId="77777777" w:rsidR="000B3423" w:rsidRPr="001E0EA2" w:rsidRDefault="000B3423" w:rsidP="000B3423">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single" w:sz="4" w:space="0" w:color="auto"/>
              <w:left w:val="single" w:sz="4" w:space="0" w:color="auto"/>
              <w:bottom w:val="single" w:sz="4" w:space="0" w:color="auto"/>
              <w:right w:val="nil"/>
            </w:tcBorders>
            <w:shd w:val="clear" w:color="000000" w:fill="FFFFFF"/>
            <w:noWrap/>
            <w:vAlign w:val="bottom"/>
            <w:hideMark/>
          </w:tcPr>
          <w:p w14:paraId="52FD39E6" w14:textId="1D503836" w:rsidR="000B3423" w:rsidRPr="00C67551" w:rsidRDefault="000B3423" w:rsidP="000B3423">
            <w:pPr>
              <w:rPr>
                <w:rFonts w:ascii="Calibri" w:hAnsi="Calibri" w:cs="Calibri"/>
                <w:color w:val="000000"/>
                <w:sz w:val="18"/>
                <w:szCs w:val="18"/>
                <w:lang w:val="en-US"/>
              </w:rPr>
            </w:pPr>
            <w:r w:rsidRPr="00C67551">
              <w:rPr>
                <w:rFonts w:ascii="Calibri" w:hAnsi="Calibri" w:cs="Calibri"/>
                <w:color w:val="000000"/>
                <w:sz w:val="18"/>
                <w:szCs w:val="18"/>
                <w:lang w:val="en-US"/>
              </w:rPr>
              <w:t>Holiday Inn Lima Miraflores</w:t>
            </w:r>
          </w:p>
        </w:tc>
        <w:tc>
          <w:tcPr>
            <w:tcW w:w="160" w:type="dxa"/>
            <w:tcBorders>
              <w:top w:val="nil"/>
              <w:left w:val="single" w:sz="4" w:space="0" w:color="auto"/>
              <w:bottom w:val="nil"/>
              <w:right w:val="nil"/>
            </w:tcBorders>
            <w:noWrap/>
            <w:vAlign w:val="bottom"/>
            <w:hideMark/>
          </w:tcPr>
          <w:p w14:paraId="57A31A79" w14:textId="77777777" w:rsidR="000B3423" w:rsidRPr="001E0EA2" w:rsidRDefault="000B3423" w:rsidP="000B3423">
            <w:pPr>
              <w:rPr>
                <w:rFonts w:ascii="Calibri" w:hAnsi="Calibri"/>
                <w:color w:val="000000"/>
                <w:sz w:val="18"/>
                <w:szCs w:val="18"/>
                <w:lang w:val="es-CL" w:eastAsia="es-CL"/>
              </w:rPr>
            </w:pPr>
          </w:p>
        </w:tc>
        <w:tc>
          <w:tcPr>
            <w:tcW w:w="3462" w:type="dxa"/>
            <w:tcBorders>
              <w:top w:val="nil"/>
              <w:left w:val="nil"/>
              <w:bottom w:val="nil"/>
              <w:right w:val="nil"/>
            </w:tcBorders>
            <w:noWrap/>
            <w:vAlign w:val="bottom"/>
            <w:hideMark/>
          </w:tcPr>
          <w:p w14:paraId="273B7FB5" w14:textId="77777777" w:rsidR="000B3423" w:rsidRPr="001E0EA2" w:rsidRDefault="000B3423" w:rsidP="000B3423">
            <w:pPr>
              <w:rPr>
                <w:rFonts w:ascii="Calibri" w:hAnsi="Calibri"/>
                <w:color w:val="000000"/>
                <w:sz w:val="18"/>
                <w:szCs w:val="18"/>
                <w:lang w:val="es-CL" w:eastAsia="es-CL"/>
              </w:rPr>
            </w:pPr>
          </w:p>
        </w:tc>
      </w:tr>
      <w:tr w:rsidR="000B3423" w:rsidRPr="00AB4790" w14:paraId="0E549F3B" w14:textId="77777777" w:rsidTr="00C67551">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tcPr>
          <w:p w14:paraId="5E7E39EA" w14:textId="3968D366" w:rsidR="000B3423" w:rsidRPr="00AB4790" w:rsidRDefault="000B3423" w:rsidP="000B3423">
            <w:pPr>
              <w:rPr>
                <w:rFonts w:ascii="Calibri" w:hAnsi="Calibri"/>
                <w:sz w:val="18"/>
                <w:szCs w:val="21"/>
                <w:lang w:val="en-US"/>
              </w:rPr>
            </w:pPr>
            <w:r w:rsidRPr="00A43C38">
              <w:rPr>
                <w:rFonts w:ascii="Calibri" w:hAnsi="Calibri" w:cs="Calibri"/>
                <w:color w:val="000000"/>
                <w:sz w:val="18"/>
                <w:szCs w:val="18"/>
              </w:rPr>
              <w:t xml:space="preserve">Ikonik </w:t>
            </w:r>
          </w:p>
        </w:tc>
        <w:tc>
          <w:tcPr>
            <w:tcW w:w="181" w:type="dxa"/>
            <w:tcBorders>
              <w:top w:val="nil"/>
              <w:left w:val="nil"/>
              <w:bottom w:val="nil"/>
              <w:right w:val="nil"/>
            </w:tcBorders>
            <w:shd w:val="clear" w:color="000000" w:fill="FFFFFF"/>
            <w:noWrap/>
            <w:vAlign w:val="bottom"/>
            <w:hideMark/>
          </w:tcPr>
          <w:p w14:paraId="2B80A10C" w14:textId="77777777" w:rsidR="000B3423" w:rsidRPr="00AB4790" w:rsidRDefault="000B3423" w:rsidP="000B3423">
            <w:pPr>
              <w:rPr>
                <w:rFonts w:ascii="Calibri" w:hAnsi="Calibri"/>
                <w:sz w:val="18"/>
                <w:szCs w:val="18"/>
                <w:lang w:val="en-US" w:eastAsia="es-CL"/>
              </w:rPr>
            </w:pPr>
            <w:r w:rsidRPr="00AB4790">
              <w:rPr>
                <w:rFonts w:ascii="Calibri" w:hAnsi="Calibri"/>
                <w:sz w:val="18"/>
                <w:szCs w:val="18"/>
                <w:lang w:val="en-US" w:eastAsia="es-CL"/>
              </w:rPr>
              <w:t> </w:t>
            </w:r>
          </w:p>
        </w:tc>
        <w:tc>
          <w:tcPr>
            <w:tcW w:w="3285" w:type="dxa"/>
            <w:tcBorders>
              <w:top w:val="single" w:sz="4" w:space="0" w:color="auto"/>
              <w:left w:val="nil"/>
              <w:bottom w:val="nil"/>
              <w:right w:val="nil"/>
            </w:tcBorders>
            <w:noWrap/>
            <w:vAlign w:val="bottom"/>
          </w:tcPr>
          <w:p w14:paraId="00AF1770" w14:textId="77777777" w:rsidR="000B3423" w:rsidRPr="00AB4790" w:rsidRDefault="000B3423" w:rsidP="000B3423">
            <w:pPr>
              <w:rPr>
                <w:rFonts w:ascii="Calibri" w:hAnsi="Calibri"/>
                <w:color w:val="000000"/>
                <w:sz w:val="18"/>
                <w:szCs w:val="18"/>
                <w:lang w:val="en-US" w:eastAsia="es-CL"/>
              </w:rPr>
            </w:pPr>
          </w:p>
        </w:tc>
        <w:tc>
          <w:tcPr>
            <w:tcW w:w="160" w:type="dxa"/>
            <w:tcBorders>
              <w:top w:val="nil"/>
              <w:left w:val="nil"/>
              <w:bottom w:val="nil"/>
              <w:right w:val="nil"/>
            </w:tcBorders>
            <w:noWrap/>
            <w:vAlign w:val="bottom"/>
            <w:hideMark/>
          </w:tcPr>
          <w:p w14:paraId="5822E181" w14:textId="77777777" w:rsidR="000B3423" w:rsidRPr="00AB4790" w:rsidRDefault="000B3423" w:rsidP="000B3423">
            <w:pPr>
              <w:rPr>
                <w:rFonts w:ascii="Calibri" w:hAnsi="Calibri"/>
                <w:color w:val="000000"/>
                <w:sz w:val="18"/>
                <w:szCs w:val="18"/>
                <w:lang w:val="en-US" w:eastAsia="es-CL"/>
              </w:rPr>
            </w:pPr>
          </w:p>
        </w:tc>
        <w:tc>
          <w:tcPr>
            <w:tcW w:w="3462" w:type="dxa"/>
            <w:tcBorders>
              <w:top w:val="nil"/>
              <w:left w:val="nil"/>
              <w:bottom w:val="nil"/>
              <w:right w:val="nil"/>
            </w:tcBorders>
            <w:noWrap/>
            <w:vAlign w:val="bottom"/>
          </w:tcPr>
          <w:p w14:paraId="4D31E615" w14:textId="77777777" w:rsidR="000B3423" w:rsidRPr="00AB4790" w:rsidRDefault="000B3423" w:rsidP="000B3423">
            <w:pPr>
              <w:rPr>
                <w:rFonts w:ascii="Calibri" w:hAnsi="Calibri"/>
                <w:color w:val="000000"/>
                <w:sz w:val="18"/>
                <w:szCs w:val="18"/>
                <w:lang w:val="en-US" w:eastAsia="es-CL"/>
              </w:rPr>
            </w:pPr>
          </w:p>
        </w:tc>
      </w:tr>
    </w:tbl>
    <w:p w14:paraId="5F6D479D" w14:textId="77777777" w:rsidR="00D20E73" w:rsidRPr="00AB4790" w:rsidRDefault="00D20E73" w:rsidP="00D20E73">
      <w:pPr>
        <w:rPr>
          <w:rFonts w:asciiTheme="minorHAnsi" w:hAnsiTheme="minorHAnsi"/>
          <w:i/>
          <w:lang w:val="en-US"/>
        </w:rPr>
      </w:pPr>
    </w:p>
    <w:p w14:paraId="6548A456" w14:textId="2ED56709" w:rsidR="00CA7E0A" w:rsidRPr="00AB4790" w:rsidRDefault="00CA7E0A" w:rsidP="006379F1">
      <w:pPr>
        <w:spacing w:line="360" w:lineRule="auto"/>
        <w:jc w:val="both"/>
        <w:rPr>
          <w:b/>
          <w:bCs/>
          <w:color w:val="F05B52"/>
          <w:sz w:val="28"/>
          <w:szCs w:val="28"/>
          <w:lang w:val="en-US"/>
        </w:rPr>
      </w:pPr>
    </w:p>
    <w:p w14:paraId="4C11C44C" w14:textId="4DCC7604" w:rsidR="00855700" w:rsidRDefault="00855700" w:rsidP="00A04B2F">
      <w:pPr>
        <w:spacing w:line="360" w:lineRule="auto"/>
        <w:jc w:val="both"/>
        <w:rPr>
          <w:b/>
          <w:bCs/>
          <w:color w:val="F05B52"/>
          <w:sz w:val="28"/>
          <w:szCs w:val="28"/>
        </w:rPr>
      </w:pPr>
      <w:r>
        <w:rPr>
          <w:b/>
          <w:bCs/>
          <w:color w:val="F05B52"/>
          <w:sz w:val="28"/>
          <w:szCs w:val="28"/>
        </w:rPr>
        <w:t>ITINERARIO</w:t>
      </w:r>
    </w:p>
    <w:p w14:paraId="3DA475F3" w14:textId="39A23183" w:rsidR="00855700" w:rsidRPr="0072586C" w:rsidRDefault="00855700" w:rsidP="00746BEA">
      <w:pPr>
        <w:spacing w:line="360" w:lineRule="auto"/>
        <w:jc w:val="both"/>
        <w:rPr>
          <w:b/>
          <w:bCs/>
          <w:color w:val="F05B52"/>
          <w:sz w:val="20"/>
          <w:szCs w:val="20"/>
        </w:rPr>
      </w:pPr>
      <w:r w:rsidRPr="0072586C">
        <w:rPr>
          <w:b/>
          <w:bCs/>
          <w:color w:val="F05B52"/>
          <w:sz w:val="20"/>
          <w:szCs w:val="20"/>
        </w:rPr>
        <w:t xml:space="preserve">Día 1 </w:t>
      </w:r>
      <w:r w:rsidR="003A6202" w:rsidRPr="0072586C">
        <w:rPr>
          <w:b/>
          <w:bCs/>
          <w:color w:val="F05B52"/>
          <w:sz w:val="20"/>
          <w:szCs w:val="20"/>
        </w:rPr>
        <w:t xml:space="preserve">BIENVENIDA A LIMA </w:t>
      </w:r>
    </w:p>
    <w:p w14:paraId="69674C5C" w14:textId="07C0BEF9" w:rsidR="00855700" w:rsidRDefault="00113F2D" w:rsidP="00113F2D">
      <w:pPr>
        <w:spacing w:line="360" w:lineRule="auto"/>
        <w:ind w:left="284"/>
        <w:jc w:val="both"/>
        <w:rPr>
          <w:sz w:val="20"/>
          <w:szCs w:val="20"/>
        </w:rPr>
      </w:pPr>
      <w:r w:rsidRPr="00113F2D">
        <w:rPr>
          <w:sz w:val="20"/>
          <w:szCs w:val="20"/>
        </w:rPr>
        <w:t>Llegada a Lima, Bienvenida y asistencia en su traslado al hotel. Cena de Bienvenida Cala. El restaurante Cala es uno de los mejores lugares para disfrutar de la comida marina, con ceviches y arroces frente al mar de Lima. Retorno al hotel.</w:t>
      </w:r>
    </w:p>
    <w:p w14:paraId="4ED9A6BC" w14:textId="77777777" w:rsidR="00113F2D" w:rsidRPr="00113F2D" w:rsidRDefault="00113F2D" w:rsidP="00113F2D">
      <w:pPr>
        <w:spacing w:line="360" w:lineRule="auto"/>
        <w:ind w:left="284"/>
        <w:jc w:val="both"/>
        <w:rPr>
          <w:sz w:val="20"/>
          <w:szCs w:val="20"/>
        </w:rPr>
      </w:pPr>
    </w:p>
    <w:p w14:paraId="5FBCE66C" w14:textId="03D68971" w:rsidR="00D20E73" w:rsidRPr="0072586C" w:rsidRDefault="00D20E73" w:rsidP="00D20E73">
      <w:pPr>
        <w:spacing w:line="360" w:lineRule="auto"/>
        <w:jc w:val="both"/>
        <w:rPr>
          <w:b/>
          <w:bCs/>
          <w:color w:val="F05B52"/>
          <w:sz w:val="20"/>
          <w:szCs w:val="20"/>
        </w:rPr>
      </w:pPr>
      <w:r w:rsidRPr="0072586C">
        <w:rPr>
          <w:b/>
          <w:bCs/>
          <w:color w:val="F05B52"/>
          <w:sz w:val="20"/>
          <w:szCs w:val="20"/>
        </w:rPr>
        <w:t xml:space="preserve">DÍA 2: </w:t>
      </w:r>
      <w:r w:rsidR="003A6202" w:rsidRPr="0072586C">
        <w:rPr>
          <w:b/>
          <w:bCs/>
          <w:color w:val="F05B52"/>
          <w:sz w:val="20"/>
          <w:szCs w:val="20"/>
        </w:rPr>
        <w:t xml:space="preserve">LIMA, CIUDAD DE LOS REYES, CULTURA Y TRADICIONES </w:t>
      </w:r>
    </w:p>
    <w:p w14:paraId="6CE0A7DB" w14:textId="1C09AC7A" w:rsidR="00D20E73" w:rsidRPr="00D20E73" w:rsidRDefault="001F5BE0" w:rsidP="001F5BE0">
      <w:pPr>
        <w:spacing w:line="360" w:lineRule="auto"/>
        <w:ind w:left="284"/>
        <w:jc w:val="both"/>
        <w:rPr>
          <w:sz w:val="20"/>
          <w:szCs w:val="20"/>
        </w:rPr>
      </w:pPr>
      <w:r w:rsidRPr="001F5BE0">
        <w:rPr>
          <w:sz w:val="20"/>
          <w:szCs w:val="20"/>
        </w:rPr>
        <w:t xml:space="preserve">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UNESCO, que nos espera lleno de historias de antaño. En el camino cruzaremos frente a la Huaca Pucllana, pirámide pre-inca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Sugerimos reservar una mesa en uno de los restaurantes más prestigiosos de Lima. Por la tarde, visita al Museo Larco, lugar donde tendremos una clara visión de las Culturas que poblaron el Perú Antiguo. Nos sorprenderemos con las piezas de Oro, textiles y cerámicos eróticos que son parte de la colección que nos introducirán en la cosmovisión del antiguo peruano. El almacén de este Museo estará </w:t>
      </w:r>
      <w:r w:rsidRPr="001F5BE0">
        <w:rPr>
          <w:sz w:val="20"/>
          <w:szCs w:val="20"/>
        </w:rPr>
        <w:lastRenderedPageBreak/>
        <w:t>abierto en nuestra visita para apreciar las expresiones de arte que plasmaron en sus cerámicas. Nuestra siguiente parada será una antigua taberna de pisco, en el barrio de Pueblo Libre. Degustaremos un Chilcano, preparado de pisco, y una clásica butifarra. A continuación, nos dirigiremos al Circuito Mágico del Agua, parque de fuentes ornamentales que realizan un maravilloso espectáculo de color y fantasía.</w:t>
      </w:r>
    </w:p>
    <w:p w14:paraId="0194689C" w14:textId="77777777" w:rsidR="00D20E73" w:rsidRPr="00EE1780" w:rsidRDefault="00D20E73" w:rsidP="00D20E73">
      <w:pPr>
        <w:spacing w:line="360" w:lineRule="auto"/>
        <w:ind w:left="284"/>
        <w:jc w:val="both"/>
        <w:rPr>
          <w:b/>
          <w:bCs/>
          <w:color w:val="F05B52"/>
          <w:sz w:val="18"/>
          <w:szCs w:val="18"/>
        </w:rPr>
      </w:pPr>
    </w:p>
    <w:p w14:paraId="357DD973" w14:textId="22EB3132" w:rsidR="00D20E73" w:rsidRPr="0072586C" w:rsidRDefault="00D20E73" w:rsidP="00D20E73">
      <w:pPr>
        <w:spacing w:line="360" w:lineRule="auto"/>
        <w:jc w:val="both"/>
        <w:rPr>
          <w:b/>
          <w:bCs/>
          <w:color w:val="F05B52"/>
          <w:sz w:val="20"/>
          <w:szCs w:val="20"/>
        </w:rPr>
      </w:pPr>
      <w:r w:rsidRPr="0072586C">
        <w:rPr>
          <w:b/>
          <w:bCs/>
          <w:color w:val="F05B52"/>
          <w:sz w:val="20"/>
          <w:szCs w:val="20"/>
        </w:rPr>
        <w:t xml:space="preserve">DÍA 3: </w:t>
      </w:r>
      <w:r w:rsidR="003A6202" w:rsidRPr="0072586C">
        <w:rPr>
          <w:b/>
          <w:bCs/>
          <w:color w:val="F05B52"/>
          <w:sz w:val="20"/>
          <w:szCs w:val="20"/>
        </w:rPr>
        <w:t xml:space="preserve">LIMA A TU AIRE </w:t>
      </w:r>
    </w:p>
    <w:p w14:paraId="3DA19C1C" w14:textId="26C3EE84" w:rsidR="00D20E73" w:rsidRPr="00D20E73" w:rsidRDefault="00AE0AB7" w:rsidP="00AE0AB7">
      <w:pPr>
        <w:spacing w:line="360" w:lineRule="auto"/>
        <w:ind w:left="284"/>
        <w:jc w:val="both"/>
        <w:rPr>
          <w:sz w:val="20"/>
          <w:szCs w:val="20"/>
        </w:rPr>
      </w:pPr>
      <w:r w:rsidRPr="00AE0AB7">
        <w:rPr>
          <w:sz w:val="20"/>
          <w:szCs w:val="20"/>
        </w:rPr>
        <w:t>Día libre. Lima cuenta con diversas actividades culturales, arqueológicas y aventura. Reserve las actividades con anticipación.</w:t>
      </w:r>
      <w:r>
        <w:rPr>
          <w:sz w:val="20"/>
          <w:szCs w:val="20"/>
        </w:rPr>
        <w:t xml:space="preserve"> </w:t>
      </w:r>
      <w:r w:rsidR="00567F0E" w:rsidRPr="00567F0E">
        <w:rPr>
          <w:sz w:val="20"/>
          <w:szCs w:val="20"/>
        </w:rPr>
        <w:t>Por la noche, cena de despedida el restaurante Huaca Pucllana, ubicado dentro de un acogedor sitio arqueológico en el distrito de Miraflores, con sabores de la comida limeña tradicional.</w:t>
      </w:r>
    </w:p>
    <w:p w14:paraId="7BEEBD41" w14:textId="77777777" w:rsidR="00D20E73" w:rsidRPr="00EE1780" w:rsidRDefault="00D20E73" w:rsidP="00D20E73">
      <w:pPr>
        <w:spacing w:line="360" w:lineRule="auto"/>
        <w:ind w:left="284"/>
        <w:jc w:val="both"/>
        <w:rPr>
          <w:b/>
          <w:bCs/>
          <w:color w:val="F05B52"/>
          <w:sz w:val="18"/>
          <w:szCs w:val="18"/>
        </w:rPr>
      </w:pPr>
    </w:p>
    <w:p w14:paraId="10DF53B6" w14:textId="1B3BD1F5" w:rsidR="00D20E73" w:rsidRPr="0072586C" w:rsidRDefault="00D20E73" w:rsidP="00D20E73">
      <w:pPr>
        <w:spacing w:line="360" w:lineRule="auto"/>
        <w:jc w:val="both"/>
        <w:rPr>
          <w:b/>
          <w:bCs/>
          <w:color w:val="F05B52"/>
          <w:sz w:val="20"/>
          <w:szCs w:val="20"/>
        </w:rPr>
      </w:pPr>
      <w:r w:rsidRPr="0072586C">
        <w:rPr>
          <w:b/>
          <w:bCs/>
          <w:color w:val="F05B52"/>
          <w:sz w:val="20"/>
          <w:szCs w:val="20"/>
        </w:rPr>
        <w:t xml:space="preserve">DÍA 4: LIMA </w:t>
      </w:r>
    </w:p>
    <w:p w14:paraId="651351C2" w14:textId="1FA89705" w:rsidR="003A6202" w:rsidRDefault="008B3457" w:rsidP="00EE1780">
      <w:pPr>
        <w:spacing w:line="360" w:lineRule="auto"/>
        <w:ind w:left="284"/>
        <w:jc w:val="both"/>
        <w:rPr>
          <w:sz w:val="20"/>
          <w:szCs w:val="20"/>
        </w:rPr>
      </w:pPr>
      <w:r w:rsidRPr="008B3457">
        <w:rPr>
          <w:sz w:val="20"/>
          <w:szCs w:val="20"/>
        </w:rPr>
        <w:t>Desayuno. A hora coordinada, salida al aeropuerto para abordar nuestro vuelo de salida internacional</w:t>
      </w:r>
      <w:r w:rsidR="00D20E73" w:rsidRPr="00D20E73">
        <w:rPr>
          <w:sz w:val="20"/>
          <w:szCs w:val="20"/>
        </w:rPr>
        <w:t>.</w:t>
      </w:r>
    </w:p>
    <w:p w14:paraId="5D5EC03E" w14:textId="77777777" w:rsidR="00DA5053" w:rsidRDefault="00DA5053" w:rsidP="00EE1780">
      <w:pPr>
        <w:spacing w:line="360" w:lineRule="auto"/>
        <w:ind w:left="284"/>
        <w:jc w:val="both"/>
        <w:rPr>
          <w:sz w:val="20"/>
          <w:szCs w:val="20"/>
        </w:rPr>
      </w:pPr>
    </w:p>
    <w:p w14:paraId="25F59A98" w14:textId="6CA1E1B4" w:rsidR="003A6202" w:rsidRPr="00D321EC" w:rsidRDefault="003A6202" w:rsidP="00595AF6">
      <w:pPr>
        <w:spacing w:line="360" w:lineRule="auto"/>
        <w:jc w:val="both"/>
        <w:rPr>
          <w:b/>
          <w:bCs/>
          <w:color w:val="F05B52"/>
          <w:sz w:val="28"/>
          <w:szCs w:val="28"/>
        </w:rPr>
      </w:pPr>
      <w:proofErr w:type="gramStart"/>
      <w:r w:rsidRPr="00D321EC">
        <w:rPr>
          <w:b/>
          <w:bCs/>
          <w:color w:val="F05B52"/>
          <w:sz w:val="28"/>
          <w:szCs w:val="28"/>
        </w:rPr>
        <w:t>A</w:t>
      </w:r>
      <w:proofErr w:type="gramEnd"/>
      <w:r w:rsidRPr="00D321EC">
        <w:rPr>
          <w:b/>
          <w:bCs/>
          <w:color w:val="F05B52"/>
          <w:sz w:val="28"/>
          <w:szCs w:val="28"/>
        </w:rPr>
        <w:t xml:space="preserve"> </w:t>
      </w:r>
      <w:r w:rsidR="00472EFE">
        <w:rPr>
          <w:b/>
          <w:bCs/>
          <w:color w:val="F05B52"/>
          <w:sz w:val="28"/>
          <w:szCs w:val="28"/>
        </w:rPr>
        <w:t>TENER EN CUENTA</w:t>
      </w:r>
      <w:r w:rsidRPr="00D321EC">
        <w:rPr>
          <w:b/>
          <w:bCs/>
          <w:color w:val="F05B52"/>
          <w:sz w:val="28"/>
          <w:szCs w:val="28"/>
        </w:rPr>
        <w:t>:</w:t>
      </w:r>
    </w:p>
    <w:p w14:paraId="2331F154" w14:textId="77777777" w:rsidR="00867B4E" w:rsidRPr="00867B4E" w:rsidRDefault="00867B4E" w:rsidP="00867B4E">
      <w:pPr>
        <w:pStyle w:val="Prrafodelista"/>
        <w:numPr>
          <w:ilvl w:val="0"/>
          <w:numId w:val="1"/>
        </w:numPr>
        <w:spacing w:after="0" w:line="360" w:lineRule="auto"/>
        <w:ind w:left="284" w:hanging="284"/>
        <w:jc w:val="both"/>
        <w:rPr>
          <w:rFonts w:ascii="Arial" w:hAnsi="Arial" w:cs="Arial"/>
          <w:sz w:val="20"/>
          <w:szCs w:val="20"/>
        </w:rPr>
      </w:pPr>
      <w:r w:rsidRPr="00867B4E">
        <w:rPr>
          <w:rFonts w:ascii="Arial" w:hAnsi="Arial" w:cs="Arial"/>
          <w:sz w:val="20"/>
          <w:szCs w:val="20"/>
        </w:rPr>
        <w:t>El Circuito Mágico de las Aguas abre sus puertas de martes a domingo, excepto algunos días feriados. Esta visita podrá ser programada, un día diferente al que aparece en el itinerario</w:t>
      </w:r>
    </w:p>
    <w:p w14:paraId="4E03DF02" w14:textId="77777777" w:rsidR="00867B4E" w:rsidRPr="00867B4E" w:rsidRDefault="00867B4E" w:rsidP="00867B4E">
      <w:pPr>
        <w:pStyle w:val="Prrafodelista"/>
        <w:numPr>
          <w:ilvl w:val="0"/>
          <w:numId w:val="1"/>
        </w:numPr>
        <w:spacing w:after="0" w:line="360" w:lineRule="auto"/>
        <w:ind w:left="284" w:hanging="284"/>
        <w:jc w:val="both"/>
        <w:rPr>
          <w:rFonts w:ascii="Arial" w:hAnsi="Arial" w:cs="Arial"/>
          <w:sz w:val="20"/>
          <w:szCs w:val="20"/>
        </w:rPr>
      </w:pPr>
      <w:r w:rsidRPr="00867B4E">
        <w:rPr>
          <w:rFonts w:ascii="Arial" w:hAnsi="Arial" w:cs="Arial"/>
          <w:sz w:val="20"/>
          <w:szCs w:val="20"/>
        </w:rPr>
        <w:t>La Catedral cierra en algunos feriados nacionales y/o religiosos. En feriados religiosos, el ingreso está sujeto a confirmación 7 días antes. No opera sábado por la tarde, ni Domingo por la mañana. Esta visita podrá ser programada, un día diferente al que aparece en el itinerario</w:t>
      </w:r>
    </w:p>
    <w:p w14:paraId="058F321C" w14:textId="77777777" w:rsidR="00867B4E" w:rsidRPr="00867B4E" w:rsidRDefault="00867B4E" w:rsidP="00867B4E">
      <w:pPr>
        <w:pStyle w:val="Prrafodelista"/>
        <w:numPr>
          <w:ilvl w:val="0"/>
          <w:numId w:val="1"/>
        </w:numPr>
        <w:spacing w:after="0" w:line="360" w:lineRule="auto"/>
        <w:ind w:left="284" w:hanging="284"/>
        <w:jc w:val="both"/>
        <w:rPr>
          <w:rFonts w:ascii="Arial" w:hAnsi="Arial" w:cs="Arial"/>
          <w:sz w:val="20"/>
          <w:szCs w:val="20"/>
        </w:rPr>
      </w:pPr>
      <w:r w:rsidRPr="00867B4E">
        <w:rPr>
          <w:rFonts w:ascii="Arial" w:hAnsi="Arial" w:cs="Arial"/>
          <w:sz w:val="20"/>
          <w:szCs w:val="20"/>
        </w:rPr>
        <w:t>Los recintos religiosos solicitan ingresar con ropa adecuada a un lugar de culto. Evitar faldas o pantalones cortos, o ropas con los hombros descubiertos. Se prohíbe tomar fotos con flash.</w:t>
      </w:r>
    </w:p>
    <w:p w14:paraId="313473D7" w14:textId="6C8DCB39" w:rsidR="003A6202" w:rsidRPr="00D321EC" w:rsidRDefault="003A6202" w:rsidP="00867B4E">
      <w:pPr>
        <w:pStyle w:val="Prrafodelista"/>
        <w:spacing w:after="0" w:line="360" w:lineRule="auto"/>
        <w:ind w:left="284"/>
        <w:jc w:val="both"/>
        <w:rPr>
          <w:rFonts w:ascii="Arial" w:hAnsi="Arial" w:cs="Arial"/>
          <w:sz w:val="20"/>
          <w:szCs w:val="20"/>
        </w:rPr>
      </w:pPr>
    </w:p>
    <w:p w14:paraId="2064A971" w14:textId="77777777" w:rsidR="00A04B2F" w:rsidRPr="00B41A2F" w:rsidRDefault="00A04B2F" w:rsidP="00A04B2F">
      <w:pPr>
        <w:spacing w:line="360" w:lineRule="auto"/>
        <w:jc w:val="both"/>
        <w:rPr>
          <w:sz w:val="19"/>
          <w:szCs w:val="19"/>
          <w:lang w:val="es-CL"/>
        </w:rPr>
      </w:pPr>
    </w:p>
    <w:p w14:paraId="1F728484" w14:textId="0973CB8D" w:rsidR="00472EFE" w:rsidRPr="00472EFE" w:rsidRDefault="00A04B2F" w:rsidP="00472EFE">
      <w:pPr>
        <w:spacing w:line="360" w:lineRule="auto"/>
        <w:jc w:val="both"/>
        <w:rPr>
          <w:b/>
          <w:bCs/>
          <w:color w:val="F05B52"/>
          <w:sz w:val="28"/>
          <w:szCs w:val="28"/>
        </w:rPr>
      </w:pPr>
      <w:r w:rsidRPr="00A04B2F">
        <w:rPr>
          <w:b/>
          <w:bCs/>
          <w:color w:val="F05B52"/>
          <w:sz w:val="28"/>
          <w:szCs w:val="28"/>
        </w:rPr>
        <w:t>INFORMACIÓN ADICIONAL</w:t>
      </w:r>
    </w:p>
    <w:p w14:paraId="31993966" w14:textId="22FB5FF4"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En caso</w:t>
      </w:r>
      <w:r w:rsidR="00472EFE">
        <w:rPr>
          <w:rFonts w:ascii="Arial" w:hAnsi="Arial" w:cs="Arial"/>
          <w:color w:val="333333"/>
          <w:sz w:val="19"/>
          <w:szCs w:val="19"/>
        </w:rPr>
        <w:t xml:space="preserve"> de </w:t>
      </w:r>
      <w:r w:rsidRPr="00472EFE">
        <w:rPr>
          <w:rFonts w:ascii="Arial" w:hAnsi="Arial" w:cs="Arial"/>
          <w:color w:val="333333"/>
          <w:sz w:val="19"/>
          <w:szCs w:val="19"/>
        </w:rPr>
        <w:t xml:space="preserve">que algún tour no esté disponible en el momento del viaje, estaremos ofreciendo una alternativa de tour o el reembolso </w:t>
      </w:r>
      <w:proofErr w:type="gramStart"/>
      <w:r w:rsidRPr="00472EFE">
        <w:rPr>
          <w:rFonts w:ascii="Arial" w:hAnsi="Arial" w:cs="Arial"/>
          <w:color w:val="333333"/>
          <w:sz w:val="19"/>
          <w:szCs w:val="19"/>
        </w:rPr>
        <w:t>del mismo</w:t>
      </w:r>
      <w:proofErr w:type="gramEnd"/>
      <w:r w:rsidRPr="00472EFE">
        <w:rPr>
          <w:rFonts w:ascii="Arial" w:hAnsi="Arial" w:cs="Arial"/>
          <w:color w:val="333333"/>
          <w:sz w:val="19"/>
          <w:szCs w:val="19"/>
        </w:rPr>
        <w:t>.</w:t>
      </w:r>
    </w:p>
    <w:p w14:paraId="27FC906C" w14:textId="529BB8A9" w:rsidR="006231AE" w:rsidRPr="00472EFE" w:rsidRDefault="006231AE"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Valores no válidos para Carnaval, Semana Santa, congresos, eventos, feriados locales. Consultar fechas al momento de la reserva.</w:t>
      </w:r>
    </w:p>
    <w:p w14:paraId="1F3D4F43" w14:textId="19023640" w:rsidR="006231AE" w:rsidRPr="00472EFE" w:rsidRDefault="006231AE"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 xml:space="preserve">Tarifa de </w:t>
      </w:r>
      <w:proofErr w:type="spellStart"/>
      <w:r w:rsidRPr="00472EFE">
        <w:rPr>
          <w:rFonts w:ascii="Arial" w:hAnsi="Arial" w:cs="Arial"/>
          <w:color w:val="333333"/>
          <w:sz w:val="19"/>
          <w:szCs w:val="19"/>
        </w:rPr>
        <w:t>child</w:t>
      </w:r>
      <w:proofErr w:type="spellEnd"/>
      <w:r w:rsidRPr="00472EFE">
        <w:rPr>
          <w:rFonts w:ascii="Arial" w:hAnsi="Arial" w:cs="Arial"/>
          <w:color w:val="333333"/>
          <w:sz w:val="19"/>
          <w:szCs w:val="19"/>
        </w:rPr>
        <w:t xml:space="preserve"> corresponde a 1 menor compartiendo habitación con 2 adultos. Habitación triple no acepta </w:t>
      </w:r>
      <w:proofErr w:type="spellStart"/>
      <w:r w:rsidRPr="00472EFE">
        <w:rPr>
          <w:rFonts w:ascii="Arial" w:hAnsi="Arial" w:cs="Arial"/>
          <w:color w:val="333333"/>
          <w:sz w:val="19"/>
          <w:szCs w:val="19"/>
        </w:rPr>
        <w:t>child</w:t>
      </w:r>
      <w:proofErr w:type="spellEnd"/>
      <w:r w:rsidRPr="00472EFE">
        <w:rPr>
          <w:rFonts w:ascii="Arial" w:hAnsi="Arial" w:cs="Arial"/>
          <w:color w:val="333333"/>
          <w:sz w:val="19"/>
          <w:szCs w:val="19"/>
        </w:rPr>
        <w:t>.</w:t>
      </w:r>
    </w:p>
    <w:p w14:paraId="4D45FD9C" w14:textId="58065589" w:rsidR="006231AE" w:rsidRPr="00472EFE" w:rsidRDefault="006231AE"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Los servicios pueden cambiar por cuestiones climáticas o de fuerza mayor.</w:t>
      </w:r>
    </w:p>
    <w:p w14:paraId="354CC69A" w14:textId="419844B0"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La hora de inicio de los paseos puede cambiar. En caso de algún cambio, la información será comunicada al pasajero con el nuevo horario.</w:t>
      </w:r>
    </w:p>
    <w:p w14:paraId="0CDBAB34" w14:textId="0942A207"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En caso de fuerza mayor se podrá usar un hotel de la misma categoría.</w:t>
      </w:r>
    </w:p>
    <w:p w14:paraId="6243B26B" w14:textId="209CD1AF"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Valores para pasajeros individuales</w:t>
      </w:r>
      <w:r w:rsidR="00472EFE" w:rsidRPr="00472EFE">
        <w:rPr>
          <w:rFonts w:ascii="Arial" w:hAnsi="Arial" w:cs="Arial"/>
          <w:color w:val="333333"/>
          <w:sz w:val="19"/>
          <w:szCs w:val="19"/>
        </w:rPr>
        <w:t>.</w:t>
      </w:r>
    </w:p>
    <w:p w14:paraId="5A20AC7A" w14:textId="1CE10307"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Sujetos a disponibilidad al momento de reservar y a cambios sin previo aviso</w:t>
      </w:r>
      <w:r w:rsidR="00472EFE" w:rsidRPr="00472EFE">
        <w:rPr>
          <w:rFonts w:ascii="Arial" w:hAnsi="Arial" w:cs="Arial"/>
          <w:color w:val="333333"/>
          <w:sz w:val="19"/>
          <w:szCs w:val="19"/>
        </w:rPr>
        <w:t>.</w:t>
      </w:r>
    </w:p>
    <w:p w14:paraId="3285BCF5" w14:textId="5046C12C"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lastRenderedPageBreak/>
        <w:t>Tarifa de programas solo válido para fechas indicadas, no aplica para festividades locales, navidad, año nuevo y otras indicadas por el operador.</w:t>
      </w:r>
    </w:p>
    <w:p w14:paraId="4FAEC76A" w14:textId="2E0BE7A0"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El programa está cotizado en la categoría habitación más económica del hotel, para categorías superiores cotizar.</w:t>
      </w:r>
    </w:p>
    <w:p w14:paraId="7F250120" w14:textId="561850C6"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Traslados señalados desde aeropuerto en servicio regular.</w:t>
      </w:r>
    </w:p>
    <w:p w14:paraId="49A91DBD" w14:textId="77C763C6"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Posibilidad de reservar excursiones, entradas y ampliar las coberturas del seguro incluido. Consulta condiciones.</w:t>
      </w:r>
    </w:p>
    <w:p w14:paraId="76BC789C" w14:textId="589D42B9" w:rsidR="002B21B1"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Este programa no incluye ticket aéreo ni impuestos aéreos</w:t>
      </w:r>
      <w:r w:rsidR="002B21B1" w:rsidRPr="00472EFE">
        <w:rPr>
          <w:rFonts w:ascii="Arial" w:hAnsi="Arial" w:cs="Arial"/>
          <w:color w:val="333333"/>
          <w:sz w:val="19"/>
          <w:szCs w:val="19"/>
        </w:rPr>
        <w:t>.</w:t>
      </w:r>
    </w:p>
    <w:p w14:paraId="241599DD" w14:textId="77777777" w:rsidR="00472EFE" w:rsidRPr="00A04B2F" w:rsidRDefault="00472EFE" w:rsidP="00472EFE">
      <w:pPr>
        <w:spacing w:line="360" w:lineRule="auto"/>
        <w:jc w:val="both"/>
        <w:rPr>
          <w:color w:val="333333"/>
          <w:sz w:val="19"/>
          <w:szCs w:val="19"/>
        </w:rPr>
      </w:pPr>
    </w:p>
    <w:p w14:paraId="0B44B3C7" w14:textId="6C3DA302"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No show o no presentación por parte del pasajero aplicara cargos o pago del importe total del viaje, abonando, en su caso, las cantidades pendientes, salvo acuerdo de las partes en otro sentido.</w:t>
      </w:r>
    </w:p>
    <w:sectPr w:rsidR="00A04B2F" w:rsidRPr="00A04B2F" w:rsidSect="0049299F">
      <w:footerReference w:type="default" r:id="rId13"/>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6F810" w14:textId="77777777" w:rsidR="000E2D48" w:rsidRDefault="000E2D48" w:rsidP="00FA7F18">
      <w:r>
        <w:separator/>
      </w:r>
    </w:p>
  </w:endnote>
  <w:endnote w:type="continuationSeparator" w:id="0">
    <w:p w14:paraId="5D39BCCC" w14:textId="77777777" w:rsidR="000E2D48" w:rsidRDefault="000E2D48" w:rsidP="00FA7F18">
      <w:r>
        <w:continuationSeparator/>
      </w:r>
    </w:p>
  </w:endnote>
  <w:endnote w:type="continuationNotice" w:id="1">
    <w:p w14:paraId="01FF76B2" w14:textId="77777777" w:rsidR="000E2D48" w:rsidRDefault="000E2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8240" behindDoc="0" locked="0" layoutInCell="1" allowOverlap="1" wp14:anchorId="2BBE309D" wp14:editId="00D5B485">
              <wp:simplePos x="0" y="0"/>
              <wp:positionH relativeFrom="column">
                <wp:posOffset>5951220</wp:posOffset>
              </wp:positionH>
              <wp:positionV relativeFrom="paragraph">
                <wp:posOffset>182245</wp:posOffset>
              </wp:positionV>
              <wp:extent cx="866775" cy="276225"/>
              <wp:effectExtent l="0" t="0" r="9525" b="9525"/>
              <wp:wrapNone/>
              <wp:docPr id="5" name="Cuadro de texto 5"/>
              <wp:cNvGraphicFramePr/>
              <a:graphic xmlns:a="http://schemas.openxmlformats.org/drawingml/2006/main">
                <a:graphicData uri="http://schemas.microsoft.com/office/word/2010/wordprocessingShape">
                  <wps:wsp>
                    <wps:cNvSpPr txBox="1"/>
                    <wps:spPr>
                      <a:xfrm>
                        <a:off x="0" y="0"/>
                        <a:ext cx="866775" cy="276225"/>
                      </a:xfrm>
                      <a:prstGeom prst="rect">
                        <a:avLst/>
                      </a:prstGeom>
                      <a:solidFill>
                        <a:schemeClr val="lt1"/>
                      </a:solidFill>
                      <a:ln w="6350">
                        <a:noFill/>
                      </a:ln>
                    </wps:spPr>
                    <wps:txbx>
                      <w:txbxContent>
                        <w:p w14:paraId="58E34B01" w14:textId="4EA1F9D9" w:rsidR="00B6226A" w:rsidRPr="0034204E" w:rsidRDefault="00B6226A">
                          <w:pPr>
                            <w:rPr>
                              <w:lang w:val="en-US"/>
                            </w:rPr>
                          </w:pPr>
                          <w:r>
                            <w:rPr>
                              <w:spacing w:val="2"/>
                              <w:sz w:val="15"/>
                              <w:lang w:val="en-US"/>
                            </w:rPr>
                            <w:t>13Jul26/NH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468.6pt;margin-top:14.35pt;width:68.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" fillcolor="white [3201]" stroked="f" strokeweight=".5pt">
              <v:textbox>
                <w:txbxContent>
                  <w:p w14:paraId="58E34B01" w14:textId="4EA1F9D9" w:rsidR="00B6226A" w:rsidRPr="0034204E" w:rsidRDefault="00B6226A">
                    <w:pPr>
                      <w:rPr>
                        <w:lang w:val="en-US"/>
                      </w:rPr>
                    </w:pPr>
                    <w:r>
                      <w:rPr>
                        <w:spacing w:val="2"/>
                        <w:sz w:val="15"/>
                        <w:lang w:val="en-US"/>
                      </w:rPr>
                      <w:t>13Jul26/NH</w:t>
                    </w:r>
                  </w:p>
                </w:txbxContent>
              </v:textbox>
            </v:shape>
          </w:pict>
        </mc:Fallback>
      </mc:AlternateContent>
    </w:r>
    <w:r w:rsidR="00FA7F18">
      <w:rPr>
        <w:noProof/>
        <w:lang w:eastAsia="es-CL"/>
      </w:rPr>
      <w:drawing>
        <wp:anchor distT="0" distB="0" distL="114300" distR="114300" simplePos="0" relativeHeight="251658241"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B7F7E" w14:textId="77777777" w:rsidR="000E2D48" w:rsidRDefault="000E2D48" w:rsidP="00FA7F18">
      <w:r>
        <w:separator/>
      </w:r>
    </w:p>
  </w:footnote>
  <w:footnote w:type="continuationSeparator" w:id="0">
    <w:p w14:paraId="0B9DDC92" w14:textId="77777777" w:rsidR="000E2D48" w:rsidRDefault="000E2D48" w:rsidP="00FA7F18">
      <w:r>
        <w:continuationSeparator/>
      </w:r>
    </w:p>
  </w:footnote>
  <w:footnote w:type="continuationNotice" w:id="1">
    <w:p w14:paraId="64E9B1F0" w14:textId="77777777" w:rsidR="000E2D48" w:rsidRDefault="000E2D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125F"/>
    <w:multiLevelType w:val="hybridMultilevel"/>
    <w:tmpl w:val="FDEC0426"/>
    <w:lvl w:ilvl="0" w:tplc="07FC90D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D8C2AD0"/>
    <w:multiLevelType w:val="hybridMultilevel"/>
    <w:tmpl w:val="30BC22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7CC741CA"/>
    <w:multiLevelType w:val="hybridMultilevel"/>
    <w:tmpl w:val="5B9499CE"/>
    <w:lvl w:ilvl="0" w:tplc="340A0003">
      <w:start w:val="1"/>
      <w:numFmt w:val="bullet"/>
      <w:lvlText w:val="o"/>
      <w:lvlJc w:val="left"/>
      <w:pPr>
        <w:ind w:left="720" w:hanging="360"/>
      </w:pPr>
      <w:rPr>
        <w:rFonts w:ascii="Courier New" w:hAnsi="Courier New" w:cs="Courier New"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num w:numId="1" w16cid:durableId="1216046729">
    <w:abstractNumId w:val="2"/>
  </w:num>
  <w:num w:numId="2" w16cid:durableId="1918632779">
    <w:abstractNumId w:val="5"/>
  </w:num>
  <w:num w:numId="3" w16cid:durableId="784232131">
    <w:abstractNumId w:val="4"/>
  </w:num>
  <w:num w:numId="4" w16cid:durableId="1954481947">
    <w:abstractNumId w:val="6"/>
  </w:num>
  <w:num w:numId="5" w16cid:durableId="830294514">
    <w:abstractNumId w:val="3"/>
  </w:num>
  <w:num w:numId="6" w16cid:durableId="1068263882">
    <w:abstractNumId w:val="2"/>
  </w:num>
  <w:num w:numId="7" w16cid:durableId="340817527">
    <w:abstractNumId w:val="2"/>
  </w:num>
  <w:num w:numId="8" w16cid:durableId="1149979808">
    <w:abstractNumId w:val="7"/>
  </w:num>
  <w:num w:numId="9" w16cid:durableId="563179423">
    <w:abstractNumId w:val="2"/>
  </w:num>
  <w:num w:numId="10" w16cid:durableId="454058862">
    <w:abstractNumId w:val="2"/>
  </w:num>
  <w:num w:numId="11" w16cid:durableId="1037505586">
    <w:abstractNumId w:val="7"/>
  </w:num>
  <w:num w:numId="12" w16cid:durableId="377779848">
    <w:abstractNumId w:val="0"/>
  </w:num>
  <w:num w:numId="13" w16cid:durableId="973101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24DC6"/>
    <w:rsid w:val="00030FA8"/>
    <w:rsid w:val="00035D32"/>
    <w:rsid w:val="00091718"/>
    <w:rsid w:val="000B3423"/>
    <w:rsid w:val="000E18DE"/>
    <w:rsid w:val="000E2D48"/>
    <w:rsid w:val="000E4A7D"/>
    <w:rsid w:val="000F3073"/>
    <w:rsid w:val="000F451D"/>
    <w:rsid w:val="000F7E21"/>
    <w:rsid w:val="00113F2D"/>
    <w:rsid w:val="00120292"/>
    <w:rsid w:val="00135FAF"/>
    <w:rsid w:val="00140A7E"/>
    <w:rsid w:val="001526F0"/>
    <w:rsid w:val="00170675"/>
    <w:rsid w:val="001708DE"/>
    <w:rsid w:val="00185E5F"/>
    <w:rsid w:val="001909B1"/>
    <w:rsid w:val="00194D93"/>
    <w:rsid w:val="00195C83"/>
    <w:rsid w:val="00197349"/>
    <w:rsid w:val="001C7A12"/>
    <w:rsid w:val="001E57C3"/>
    <w:rsid w:val="001F5BE0"/>
    <w:rsid w:val="002374D1"/>
    <w:rsid w:val="002454B3"/>
    <w:rsid w:val="002469A0"/>
    <w:rsid w:val="0029578C"/>
    <w:rsid w:val="002A1B72"/>
    <w:rsid w:val="002B21B1"/>
    <w:rsid w:val="002B49D0"/>
    <w:rsid w:val="002B74FE"/>
    <w:rsid w:val="002C336B"/>
    <w:rsid w:val="002D5435"/>
    <w:rsid w:val="002F0E9C"/>
    <w:rsid w:val="002F4483"/>
    <w:rsid w:val="00307A3D"/>
    <w:rsid w:val="00327213"/>
    <w:rsid w:val="00333AC9"/>
    <w:rsid w:val="00333B99"/>
    <w:rsid w:val="0033411D"/>
    <w:rsid w:val="0034204E"/>
    <w:rsid w:val="00354A84"/>
    <w:rsid w:val="00355718"/>
    <w:rsid w:val="003776F1"/>
    <w:rsid w:val="00381C80"/>
    <w:rsid w:val="00383577"/>
    <w:rsid w:val="003A4756"/>
    <w:rsid w:val="003A5038"/>
    <w:rsid w:val="003A6202"/>
    <w:rsid w:val="003A751F"/>
    <w:rsid w:val="003C029E"/>
    <w:rsid w:val="003E379B"/>
    <w:rsid w:val="003E78BA"/>
    <w:rsid w:val="003F274A"/>
    <w:rsid w:val="00400E82"/>
    <w:rsid w:val="00407E17"/>
    <w:rsid w:val="00422E19"/>
    <w:rsid w:val="00465439"/>
    <w:rsid w:val="00472EFE"/>
    <w:rsid w:val="0049299F"/>
    <w:rsid w:val="004A6C35"/>
    <w:rsid w:val="004A73CB"/>
    <w:rsid w:val="004D73FB"/>
    <w:rsid w:val="004E2CA6"/>
    <w:rsid w:val="004F5F36"/>
    <w:rsid w:val="004F6D84"/>
    <w:rsid w:val="00504717"/>
    <w:rsid w:val="00513416"/>
    <w:rsid w:val="005202FF"/>
    <w:rsid w:val="00526E9C"/>
    <w:rsid w:val="005271DE"/>
    <w:rsid w:val="00543E7C"/>
    <w:rsid w:val="00544D3E"/>
    <w:rsid w:val="005672B6"/>
    <w:rsid w:val="00567F0E"/>
    <w:rsid w:val="005822BE"/>
    <w:rsid w:val="0058640E"/>
    <w:rsid w:val="00592E1C"/>
    <w:rsid w:val="0059532D"/>
    <w:rsid w:val="00595AF6"/>
    <w:rsid w:val="005B6CF8"/>
    <w:rsid w:val="005C0791"/>
    <w:rsid w:val="005D1514"/>
    <w:rsid w:val="005D57DB"/>
    <w:rsid w:val="005E1423"/>
    <w:rsid w:val="005F6A99"/>
    <w:rsid w:val="00610863"/>
    <w:rsid w:val="006231AE"/>
    <w:rsid w:val="00624580"/>
    <w:rsid w:val="006352DA"/>
    <w:rsid w:val="00637660"/>
    <w:rsid w:val="006379F1"/>
    <w:rsid w:val="0065484A"/>
    <w:rsid w:val="00670357"/>
    <w:rsid w:val="006779EE"/>
    <w:rsid w:val="00696157"/>
    <w:rsid w:val="006B11B7"/>
    <w:rsid w:val="006B20D8"/>
    <w:rsid w:val="006B6C8E"/>
    <w:rsid w:val="006B7DCD"/>
    <w:rsid w:val="006C0197"/>
    <w:rsid w:val="006C6CAA"/>
    <w:rsid w:val="006C7F2C"/>
    <w:rsid w:val="006F27C0"/>
    <w:rsid w:val="006F5931"/>
    <w:rsid w:val="00702095"/>
    <w:rsid w:val="007034E8"/>
    <w:rsid w:val="0072586C"/>
    <w:rsid w:val="007267BE"/>
    <w:rsid w:val="00730AED"/>
    <w:rsid w:val="007441C1"/>
    <w:rsid w:val="00746BEA"/>
    <w:rsid w:val="00783365"/>
    <w:rsid w:val="007A6BF3"/>
    <w:rsid w:val="007C03B5"/>
    <w:rsid w:val="007D6EF0"/>
    <w:rsid w:val="007E4AFE"/>
    <w:rsid w:val="007F51A7"/>
    <w:rsid w:val="00812EF5"/>
    <w:rsid w:val="0081387F"/>
    <w:rsid w:val="00835E92"/>
    <w:rsid w:val="00854A7F"/>
    <w:rsid w:val="00855700"/>
    <w:rsid w:val="00867B4E"/>
    <w:rsid w:val="008B3457"/>
    <w:rsid w:val="008C1B52"/>
    <w:rsid w:val="008D2866"/>
    <w:rsid w:val="008E2FD1"/>
    <w:rsid w:val="008E4605"/>
    <w:rsid w:val="008E5BEF"/>
    <w:rsid w:val="009119FF"/>
    <w:rsid w:val="00922928"/>
    <w:rsid w:val="009246E5"/>
    <w:rsid w:val="00924FBA"/>
    <w:rsid w:val="00953CA9"/>
    <w:rsid w:val="00982AF6"/>
    <w:rsid w:val="009A439D"/>
    <w:rsid w:val="009E21D6"/>
    <w:rsid w:val="009F2751"/>
    <w:rsid w:val="009F360F"/>
    <w:rsid w:val="009F41E3"/>
    <w:rsid w:val="00A04B2F"/>
    <w:rsid w:val="00A10B44"/>
    <w:rsid w:val="00A13F34"/>
    <w:rsid w:val="00A17A49"/>
    <w:rsid w:val="00A26541"/>
    <w:rsid w:val="00A32C06"/>
    <w:rsid w:val="00A43C38"/>
    <w:rsid w:val="00A63881"/>
    <w:rsid w:val="00A7170F"/>
    <w:rsid w:val="00A72ED2"/>
    <w:rsid w:val="00A84DA9"/>
    <w:rsid w:val="00A9796B"/>
    <w:rsid w:val="00AA7FF2"/>
    <w:rsid w:val="00AB4790"/>
    <w:rsid w:val="00AB62AB"/>
    <w:rsid w:val="00AE05BD"/>
    <w:rsid w:val="00AE0AB7"/>
    <w:rsid w:val="00B05A70"/>
    <w:rsid w:val="00B13966"/>
    <w:rsid w:val="00B31343"/>
    <w:rsid w:val="00B41A2F"/>
    <w:rsid w:val="00B427FE"/>
    <w:rsid w:val="00B47722"/>
    <w:rsid w:val="00B52652"/>
    <w:rsid w:val="00B52788"/>
    <w:rsid w:val="00B6226A"/>
    <w:rsid w:val="00B63262"/>
    <w:rsid w:val="00B73602"/>
    <w:rsid w:val="00B83A17"/>
    <w:rsid w:val="00B840B1"/>
    <w:rsid w:val="00B8483E"/>
    <w:rsid w:val="00B873A5"/>
    <w:rsid w:val="00B905BE"/>
    <w:rsid w:val="00B9413B"/>
    <w:rsid w:val="00BA1D68"/>
    <w:rsid w:val="00BA1F94"/>
    <w:rsid w:val="00BB41F1"/>
    <w:rsid w:val="00BC64B9"/>
    <w:rsid w:val="00BC6AC3"/>
    <w:rsid w:val="00BD40D8"/>
    <w:rsid w:val="00BE7339"/>
    <w:rsid w:val="00C14C40"/>
    <w:rsid w:val="00C15B18"/>
    <w:rsid w:val="00C275D7"/>
    <w:rsid w:val="00C309EE"/>
    <w:rsid w:val="00C45459"/>
    <w:rsid w:val="00C64D4D"/>
    <w:rsid w:val="00C67551"/>
    <w:rsid w:val="00CA0E66"/>
    <w:rsid w:val="00CA7E0A"/>
    <w:rsid w:val="00CB630D"/>
    <w:rsid w:val="00CC6680"/>
    <w:rsid w:val="00CE632B"/>
    <w:rsid w:val="00CF2164"/>
    <w:rsid w:val="00CF359F"/>
    <w:rsid w:val="00D20E73"/>
    <w:rsid w:val="00D321EC"/>
    <w:rsid w:val="00D41E0C"/>
    <w:rsid w:val="00D42124"/>
    <w:rsid w:val="00D5141F"/>
    <w:rsid w:val="00DA5053"/>
    <w:rsid w:val="00DA7833"/>
    <w:rsid w:val="00DB0775"/>
    <w:rsid w:val="00DB1043"/>
    <w:rsid w:val="00DB32F8"/>
    <w:rsid w:val="00DB3DEB"/>
    <w:rsid w:val="00DB4BF8"/>
    <w:rsid w:val="00DD3710"/>
    <w:rsid w:val="00E04696"/>
    <w:rsid w:val="00E04759"/>
    <w:rsid w:val="00E1603C"/>
    <w:rsid w:val="00E3143B"/>
    <w:rsid w:val="00E52300"/>
    <w:rsid w:val="00E53A6D"/>
    <w:rsid w:val="00E678B6"/>
    <w:rsid w:val="00E76E16"/>
    <w:rsid w:val="00E81E39"/>
    <w:rsid w:val="00E9066D"/>
    <w:rsid w:val="00EA72A5"/>
    <w:rsid w:val="00EB2169"/>
    <w:rsid w:val="00EC5632"/>
    <w:rsid w:val="00EE1780"/>
    <w:rsid w:val="00EE1FAB"/>
    <w:rsid w:val="00EF3514"/>
    <w:rsid w:val="00F14152"/>
    <w:rsid w:val="00F14D7E"/>
    <w:rsid w:val="00F31AB2"/>
    <w:rsid w:val="00F426E7"/>
    <w:rsid w:val="00F575D3"/>
    <w:rsid w:val="00F600DD"/>
    <w:rsid w:val="00F8178E"/>
    <w:rsid w:val="00F90101"/>
    <w:rsid w:val="00FA2723"/>
    <w:rsid w:val="00FA32DA"/>
    <w:rsid w:val="00FA5FD9"/>
    <w:rsid w:val="00FA6DFC"/>
    <w:rsid w:val="00FA7F18"/>
    <w:rsid w:val="00FC76B5"/>
    <w:rsid w:val="00FE2AA8"/>
    <w:rsid w:val="00FF6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A7231D4E-336F-4A1B-AD95-3182C71F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 w:type="paragraph" w:styleId="Sinespaciado">
    <w:name w:val="No Spacing"/>
    <w:uiPriority w:val="1"/>
    <w:qFormat/>
    <w:rsid w:val="00544D3E"/>
    <w:pPr>
      <w:widowControl w:val="0"/>
      <w:autoSpaceDE w:val="0"/>
      <w:autoSpaceDN w:val="0"/>
      <w:spacing w:after="0" w:line="240" w:lineRule="auto"/>
    </w:pPr>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0589">
      <w:bodyDiv w:val="1"/>
      <w:marLeft w:val="0"/>
      <w:marRight w:val="0"/>
      <w:marTop w:val="0"/>
      <w:marBottom w:val="0"/>
      <w:divBdr>
        <w:top w:val="none" w:sz="0" w:space="0" w:color="auto"/>
        <w:left w:val="none" w:sz="0" w:space="0" w:color="auto"/>
        <w:bottom w:val="none" w:sz="0" w:space="0" w:color="auto"/>
        <w:right w:val="none" w:sz="0" w:space="0" w:color="auto"/>
      </w:divBdr>
    </w:div>
    <w:div w:id="891697238">
      <w:bodyDiv w:val="1"/>
      <w:marLeft w:val="0"/>
      <w:marRight w:val="0"/>
      <w:marTop w:val="0"/>
      <w:marBottom w:val="0"/>
      <w:divBdr>
        <w:top w:val="none" w:sz="0" w:space="0" w:color="auto"/>
        <w:left w:val="none" w:sz="0" w:space="0" w:color="auto"/>
        <w:bottom w:val="none" w:sz="0" w:space="0" w:color="auto"/>
        <w:right w:val="none" w:sz="0" w:space="0" w:color="auto"/>
      </w:divBdr>
    </w:div>
    <w:div w:id="1121924807">
      <w:bodyDiv w:val="1"/>
      <w:marLeft w:val="0"/>
      <w:marRight w:val="0"/>
      <w:marTop w:val="0"/>
      <w:marBottom w:val="0"/>
      <w:divBdr>
        <w:top w:val="none" w:sz="0" w:space="0" w:color="auto"/>
        <w:left w:val="none" w:sz="0" w:space="0" w:color="auto"/>
        <w:bottom w:val="none" w:sz="0" w:space="0" w:color="auto"/>
        <w:right w:val="none" w:sz="0" w:space="0" w:color="auto"/>
      </w:divBdr>
    </w:div>
    <w:div w:id="1161315870">
      <w:bodyDiv w:val="1"/>
      <w:marLeft w:val="0"/>
      <w:marRight w:val="0"/>
      <w:marTop w:val="0"/>
      <w:marBottom w:val="0"/>
      <w:divBdr>
        <w:top w:val="none" w:sz="0" w:space="0" w:color="auto"/>
        <w:left w:val="none" w:sz="0" w:space="0" w:color="auto"/>
        <w:bottom w:val="none" w:sz="0" w:space="0" w:color="auto"/>
        <w:right w:val="none" w:sz="0" w:space="0" w:color="auto"/>
      </w:divBdr>
    </w:div>
    <w:div w:id="1513110631">
      <w:bodyDiv w:val="1"/>
      <w:marLeft w:val="0"/>
      <w:marRight w:val="0"/>
      <w:marTop w:val="0"/>
      <w:marBottom w:val="0"/>
      <w:divBdr>
        <w:top w:val="none" w:sz="0" w:space="0" w:color="auto"/>
        <w:left w:val="none" w:sz="0" w:space="0" w:color="auto"/>
        <w:bottom w:val="none" w:sz="0" w:space="0" w:color="auto"/>
        <w:right w:val="none" w:sz="0" w:space="0" w:color="auto"/>
      </w:divBdr>
    </w:div>
    <w:div w:id="1520007224">
      <w:bodyDiv w:val="1"/>
      <w:marLeft w:val="0"/>
      <w:marRight w:val="0"/>
      <w:marTop w:val="0"/>
      <w:marBottom w:val="0"/>
      <w:divBdr>
        <w:top w:val="none" w:sz="0" w:space="0" w:color="auto"/>
        <w:left w:val="none" w:sz="0" w:space="0" w:color="auto"/>
        <w:bottom w:val="none" w:sz="0" w:space="0" w:color="auto"/>
        <w:right w:val="none" w:sz="0" w:space="0" w:color="auto"/>
      </w:divBdr>
    </w:div>
    <w:div w:id="1845170278">
      <w:bodyDiv w:val="1"/>
      <w:marLeft w:val="0"/>
      <w:marRight w:val="0"/>
      <w:marTop w:val="0"/>
      <w:marBottom w:val="0"/>
      <w:divBdr>
        <w:top w:val="none" w:sz="0" w:space="0" w:color="auto"/>
        <w:left w:val="none" w:sz="0" w:space="0" w:color="auto"/>
        <w:bottom w:val="none" w:sz="0" w:space="0" w:color="auto"/>
        <w:right w:val="none" w:sz="0" w:space="0" w:color="auto"/>
      </w:divBdr>
    </w:div>
    <w:div w:id="2086804158">
      <w:bodyDiv w:val="1"/>
      <w:marLeft w:val="0"/>
      <w:marRight w:val="0"/>
      <w:marTop w:val="0"/>
      <w:marBottom w:val="0"/>
      <w:divBdr>
        <w:top w:val="none" w:sz="0" w:space="0" w:color="auto"/>
        <w:left w:val="none" w:sz="0" w:space="0" w:color="auto"/>
        <w:bottom w:val="none" w:sz="0" w:space="0" w:color="auto"/>
        <w:right w:val="none" w:sz="0" w:space="0" w:color="auto"/>
      </w:divBdr>
    </w:div>
    <w:div w:id="21009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32_022 xmlns="4507d13f-f7f6-483e-ae59-fb8320a02702">lima</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76B70-8FC3-4D36-A8C7-35AECABC9484}">
  <ds:schemaRefs>
    <ds:schemaRef ds:uri="http://schemas.openxmlformats.org/officeDocument/2006/bibliography"/>
  </ds:schemaRefs>
</ds:datastoreItem>
</file>

<file path=customXml/itemProps2.xml><?xml version="1.0" encoding="utf-8"?>
<ds:datastoreItem xmlns:ds="http://schemas.openxmlformats.org/officeDocument/2006/customXml" ds:itemID="{9C0D7729-7B2E-4D9F-AD21-5FDEC18AD555}">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3.xml><?xml version="1.0" encoding="utf-8"?>
<ds:datastoreItem xmlns:ds="http://schemas.openxmlformats.org/officeDocument/2006/customXml" ds:itemID="{688CD0D3-1C62-42AB-9B88-F52E465532C2}">
  <ds:schemaRefs>
    <ds:schemaRef ds:uri="http://schemas.microsoft.com/sharepoint/v3/contenttype/forms"/>
  </ds:schemaRefs>
</ds:datastoreItem>
</file>

<file path=customXml/itemProps4.xml><?xml version="1.0" encoding="utf-8"?>
<ds:datastoreItem xmlns:ds="http://schemas.openxmlformats.org/officeDocument/2006/customXml" ds:itemID="{8DB8D0E7-8F2D-440F-BF9F-51FB5AD0D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a060e56-5e46-475d-8b74-5fb187bd2177}" enabled="0" method="" siteId="{da060e56-5e46-475d-8b74-5fb187bd2177}" removed="1"/>
</clbl:labelList>
</file>

<file path=docProps/app.xml><?xml version="1.0" encoding="utf-8"?>
<Properties xmlns="http://schemas.openxmlformats.org/officeDocument/2006/extended-properties" xmlns:vt="http://schemas.openxmlformats.org/officeDocument/2006/docPropsVTypes">
  <Template>Normal</Template>
  <TotalTime>146</TotalTime>
  <Pages>4</Pages>
  <Words>1071</Words>
  <Characters>5893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81</cp:revision>
  <cp:lastPrinted>2024-12-04T21:23:00Z</cp:lastPrinted>
  <dcterms:created xsi:type="dcterms:W3CDTF">2023-11-29T14:11:00Z</dcterms:created>
  <dcterms:modified xsi:type="dcterms:W3CDTF">2026-07-13T21:40:00Z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1143000</vt:r8>
  </property>
  <property fmtid="{D5CDD505-2E9C-101B-9397-08002B2CF9AE}" pid="4" name="MediaServiceImageTags">
    <vt:lpwstr/>
  </property>
</Properties>
</file>