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4914" w14:textId="77777777"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495" w:type="dxa"/>
        <w:jc w:val="right"/>
        <w:tblLayout w:type="fixed"/>
        <w:tblLook w:val="04A0" w:firstRow="1" w:lastRow="0" w:firstColumn="1" w:lastColumn="0" w:noHBand="0" w:noVBand="1"/>
      </w:tblPr>
      <w:tblGrid>
        <w:gridCol w:w="8495"/>
      </w:tblGrid>
      <w:tr w:rsidR="000C5335" w14:paraId="17378729" w14:textId="77777777" w:rsidTr="00695B17">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FFFFFF"/>
              <w:left w:val="single" w:sz="8" w:space="0" w:color="FFFFFF"/>
              <w:right w:val="single" w:sz="8" w:space="0" w:color="FFFFFF"/>
            </w:tcBorders>
          </w:tcPr>
          <w:p w14:paraId="4A576E83" w14:textId="0E00118B" w:rsidR="000C5335" w:rsidRDefault="00377127" w:rsidP="00695B17">
            <w:pPr>
              <w:widowControl w:val="0"/>
              <w:spacing w:after="0" w:line="240" w:lineRule="auto"/>
              <w:ind w:left="-284" w:right="-579" w:firstLine="28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852C24">
              <w:rPr>
                <w:rFonts w:ascii="Arial" w:eastAsia="Times New Roman" w:hAnsi="Arial" w:cs="Arial"/>
                <w:color w:val="EF782D"/>
                <w:sz w:val="40"/>
                <w:szCs w:val="40"/>
                <w:lang w:eastAsia="es-ES"/>
              </w:rPr>
              <w:t xml:space="preserve">      </w:t>
            </w:r>
            <w:r w:rsidR="00842099">
              <w:rPr>
                <w:rFonts w:ascii="Arial" w:eastAsia="Times New Roman" w:hAnsi="Arial" w:cs="Arial"/>
                <w:color w:val="EF782D"/>
                <w:sz w:val="40"/>
                <w:szCs w:val="40"/>
                <w:lang w:eastAsia="es-ES"/>
              </w:rPr>
              <w:t xml:space="preserve">           </w:t>
            </w:r>
            <w:r w:rsidR="00AE554B">
              <w:rPr>
                <w:rFonts w:ascii="Arial" w:eastAsia="Times New Roman" w:hAnsi="Arial" w:cs="Arial"/>
                <w:color w:val="EF782D"/>
                <w:sz w:val="40"/>
                <w:szCs w:val="40"/>
                <w:lang w:eastAsia="es-ES"/>
              </w:rPr>
              <w:t xml:space="preserve">Luna de Miel en </w:t>
            </w:r>
            <w:r w:rsidR="00CC67C5">
              <w:rPr>
                <w:rFonts w:ascii="Arial" w:eastAsia="Times New Roman" w:hAnsi="Arial" w:cs="Arial"/>
                <w:color w:val="EF782D"/>
                <w:sz w:val="40"/>
                <w:szCs w:val="40"/>
                <w:lang w:eastAsia="es-ES"/>
              </w:rPr>
              <w:t>Camboya</w:t>
            </w:r>
          </w:p>
        </w:tc>
      </w:tr>
    </w:tbl>
    <w:p w14:paraId="4848F521" w14:textId="77777777"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14:paraId="31F0C689" w14:textId="77777777" w:rsidR="000C5335" w:rsidRDefault="000C5335" w:rsidP="000C5335">
      <w:pPr>
        <w:spacing w:after="0" w:line="240" w:lineRule="auto"/>
        <w:ind w:left="-284" w:right="-579" w:firstLine="284"/>
        <w:jc w:val="center"/>
        <w:rPr>
          <w:rFonts w:ascii="Arial" w:eastAsia="Times New Roman" w:hAnsi="Arial" w:cs="Arial"/>
          <w:b/>
          <w:color w:val="E36C0A" w:themeColor="accent6" w:themeShade="BF"/>
          <w:sz w:val="18"/>
          <w:szCs w:val="18"/>
          <w:u w:val="single"/>
          <w:lang w:eastAsia="es-ES"/>
        </w:rPr>
      </w:pPr>
    </w:p>
    <w:p w14:paraId="7CFD3D8C" w14:textId="77777777"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14:paraId="1A2F2484" w14:textId="77777777"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989" w:tblpY="83"/>
        <w:tblW w:w="10397" w:type="dxa"/>
        <w:shd w:val="clear" w:color="auto" w:fill="FDE4D0"/>
        <w:tblLayout w:type="fixed"/>
        <w:tblLook w:val="04A0" w:firstRow="1" w:lastRow="0" w:firstColumn="1" w:lastColumn="0" w:noHBand="0" w:noVBand="1"/>
      </w:tblPr>
      <w:tblGrid>
        <w:gridCol w:w="10397"/>
      </w:tblGrid>
      <w:tr w:rsidR="000C5335" w14:paraId="05628E44" w14:textId="77777777" w:rsidTr="00C830F5">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0397" w:type="dxa"/>
            <w:vAlign w:val="center"/>
          </w:tcPr>
          <w:p w14:paraId="1D988AC9" w14:textId="746AE052" w:rsidR="000C5335" w:rsidRPr="00F22011" w:rsidRDefault="000C5335" w:rsidP="00C830F5">
            <w:pPr>
              <w:widowControl w:val="0"/>
              <w:spacing w:after="0" w:line="240" w:lineRule="auto"/>
              <w:ind w:left="1410" w:hanging="1410"/>
              <w:rPr>
                <w:rFonts w:ascii="Arial" w:eastAsia="Times New Roman" w:hAnsi="Arial" w:cs="Arial"/>
                <w:b w:val="0"/>
                <w:bCs w:val="0"/>
                <w:color w:val="E36C0A" w:themeColor="accent6" w:themeShade="BF"/>
                <w:lang w:val="es-MX" w:eastAsia="es-ES"/>
              </w:rPr>
            </w:pPr>
            <w:r w:rsidRPr="00F22011">
              <w:rPr>
                <w:rFonts w:ascii="Arial" w:eastAsia="Times New Roman" w:hAnsi="Arial" w:cs="Arial"/>
                <w:color w:val="EF782D"/>
                <w:lang w:eastAsia="es-ES"/>
              </w:rPr>
              <w:t>Visitando</w:t>
            </w:r>
            <w:r w:rsidRPr="00F22011">
              <w:rPr>
                <w:rFonts w:ascii="Arial" w:eastAsia="Times New Roman" w:hAnsi="Arial" w:cs="Arial"/>
                <w:color w:val="E36C0A" w:themeColor="accent6" w:themeShade="BF"/>
                <w:lang w:eastAsia="es-ES"/>
              </w:rPr>
              <w:t>:</w:t>
            </w:r>
            <w:r w:rsidRPr="00F22011">
              <w:rPr>
                <w:rFonts w:ascii="Arial" w:eastAsia="Times New Roman" w:hAnsi="Arial" w:cs="Arial"/>
                <w:color w:val="000000"/>
                <w:lang w:eastAsia="es-ES"/>
              </w:rPr>
              <w:tab/>
            </w:r>
            <w:r w:rsidR="00F22011">
              <w:rPr>
                <w:rFonts w:ascii="Arial" w:eastAsia="Times New Roman" w:hAnsi="Arial" w:cs="Arial"/>
                <w:color w:val="000000"/>
                <w:lang w:eastAsia="es-ES"/>
              </w:rPr>
              <w:t xml:space="preserve">        </w:t>
            </w:r>
            <w:r w:rsidR="00F22011" w:rsidRPr="00F22011">
              <w:rPr>
                <w:rFonts w:ascii="Arial" w:eastAsia="Arial" w:hAnsi="Arial" w:cs="Arial"/>
              </w:rPr>
              <w:t>SIEM REAP</w:t>
            </w:r>
          </w:p>
          <w:p w14:paraId="001108A8" w14:textId="28FBB1FF" w:rsidR="000C5335" w:rsidRPr="00F22011" w:rsidRDefault="000C5335" w:rsidP="00C830F5">
            <w:pPr>
              <w:widowControl w:val="0"/>
              <w:spacing w:after="0" w:line="240" w:lineRule="auto"/>
              <w:ind w:left="1410" w:hanging="1410"/>
              <w:rPr>
                <w:rFonts w:ascii="Arial" w:eastAsia="Times New Roman" w:hAnsi="Arial" w:cs="Arial"/>
                <w:b w:val="0"/>
                <w:bCs w:val="0"/>
                <w:color w:val="000000"/>
                <w:lang w:val="es-MX" w:eastAsia="es-ES"/>
              </w:rPr>
            </w:pPr>
            <w:r w:rsidRPr="00F22011">
              <w:rPr>
                <w:rFonts w:ascii="Arial" w:eastAsia="Times New Roman" w:hAnsi="Arial" w:cs="Arial"/>
                <w:color w:val="E36C0A" w:themeColor="accent6" w:themeShade="BF"/>
                <w:lang w:val="es-MX" w:eastAsia="es-ES"/>
              </w:rPr>
              <w:t>Salidas 2025</w:t>
            </w:r>
            <w:r w:rsidR="00AE554B" w:rsidRPr="00F22011">
              <w:rPr>
                <w:rFonts w:ascii="Arial" w:eastAsia="Times New Roman" w:hAnsi="Arial" w:cs="Arial"/>
                <w:color w:val="E36C0A" w:themeColor="accent6" w:themeShade="BF"/>
                <w:lang w:val="es-MX" w:eastAsia="es-ES"/>
              </w:rPr>
              <w:t>/26</w:t>
            </w:r>
            <w:r w:rsidRPr="00F22011">
              <w:rPr>
                <w:rFonts w:ascii="Arial" w:eastAsia="Times New Roman" w:hAnsi="Arial" w:cs="Arial"/>
                <w:color w:val="E36C0A" w:themeColor="accent6" w:themeShade="BF"/>
                <w:lang w:val="es-MX" w:eastAsia="es-ES"/>
              </w:rPr>
              <w:t>:</w:t>
            </w:r>
            <w:r w:rsidR="00F22011">
              <w:rPr>
                <w:rFonts w:ascii="Arial" w:eastAsia="Times New Roman" w:hAnsi="Arial" w:cs="Arial"/>
                <w:color w:val="E36C0A" w:themeColor="accent6" w:themeShade="BF"/>
                <w:lang w:val="es-MX" w:eastAsia="es-ES"/>
              </w:rPr>
              <w:t xml:space="preserve">   </w:t>
            </w:r>
            <w:r w:rsidR="00AE554B" w:rsidRPr="00F22011">
              <w:rPr>
                <w:rFonts w:ascii="Arial" w:eastAsia="Times New Roman" w:hAnsi="Arial" w:cs="Arial"/>
                <w:color w:val="000000"/>
                <w:lang w:val="es-MX" w:eastAsia="es-ES"/>
              </w:rPr>
              <w:t>Diarias</w:t>
            </w:r>
          </w:p>
          <w:p w14:paraId="2885BB06" w14:textId="314CFBD6" w:rsidR="000C5335" w:rsidRPr="00F22011" w:rsidRDefault="000C5335" w:rsidP="00C830F5">
            <w:pPr>
              <w:widowControl w:val="0"/>
              <w:spacing w:after="0" w:line="240" w:lineRule="auto"/>
              <w:ind w:left="1410" w:hanging="1410"/>
              <w:rPr>
                <w:rFonts w:ascii="Arial" w:eastAsia="Times New Roman" w:hAnsi="Arial" w:cs="Arial"/>
                <w:color w:val="000000"/>
                <w:lang w:val="es-ES_tradnl" w:eastAsia="es-ES"/>
              </w:rPr>
            </w:pPr>
            <w:r w:rsidRPr="00F22011">
              <w:rPr>
                <w:rFonts w:ascii="Arial" w:eastAsia="Times New Roman" w:hAnsi="Arial" w:cs="Arial"/>
                <w:color w:val="E36C0A" w:themeColor="accent6" w:themeShade="BF"/>
                <w:lang w:val="es-ES_tradnl" w:eastAsia="es-ES"/>
              </w:rPr>
              <w:t>Duración:</w:t>
            </w:r>
            <w:r w:rsidRPr="00F22011">
              <w:rPr>
                <w:rFonts w:ascii="Arial" w:eastAsia="Times New Roman" w:hAnsi="Arial" w:cs="Arial"/>
                <w:color w:val="000000"/>
                <w:lang w:val="es-ES_tradnl" w:eastAsia="es-ES"/>
              </w:rPr>
              <w:tab/>
            </w:r>
            <w:r w:rsidR="00F22011">
              <w:rPr>
                <w:rFonts w:ascii="Arial" w:eastAsia="Times New Roman" w:hAnsi="Arial" w:cs="Arial"/>
                <w:color w:val="000000"/>
                <w:lang w:val="es-ES_tradnl" w:eastAsia="es-ES"/>
              </w:rPr>
              <w:t xml:space="preserve">       </w:t>
            </w:r>
            <w:r w:rsidR="00CC67C5" w:rsidRPr="00F22011">
              <w:rPr>
                <w:rFonts w:ascii="Arial" w:eastAsia="Times New Roman" w:hAnsi="Arial" w:cs="Arial"/>
                <w:color w:val="000000"/>
                <w:lang w:val="es-ES_tradnl" w:eastAsia="es-ES"/>
              </w:rPr>
              <w:t>4</w:t>
            </w:r>
            <w:r w:rsidRPr="00F22011">
              <w:rPr>
                <w:rFonts w:ascii="Arial" w:eastAsia="Times New Roman" w:hAnsi="Arial" w:cs="Arial"/>
                <w:color w:val="000000"/>
                <w:lang w:val="es-ES_tradnl" w:eastAsia="es-ES"/>
              </w:rPr>
              <w:t xml:space="preserve"> días / </w:t>
            </w:r>
            <w:r w:rsidR="00CC67C5" w:rsidRPr="00F22011">
              <w:rPr>
                <w:rFonts w:ascii="Arial" w:eastAsia="Times New Roman" w:hAnsi="Arial" w:cs="Arial"/>
                <w:color w:val="000000"/>
                <w:lang w:val="es-ES_tradnl" w:eastAsia="es-ES"/>
              </w:rPr>
              <w:t>3</w:t>
            </w:r>
            <w:r w:rsidRPr="00F22011">
              <w:rPr>
                <w:rFonts w:ascii="Arial" w:eastAsia="Times New Roman" w:hAnsi="Arial" w:cs="Arial"/>
                <w:color w:val="000000"/>
                <w:lang w:val="es-ES_tradnl" w:eastAsia="es-ES"/>
              </w:rPr>
              <w:t xml:space="preserve"> noches                                     </w:t>
            </w:r>
          </w:p>
          <w:p w14:paraId="2D648C2E" w14:textId="52CE85B5" w:rsidR="000C5335" w:rsidRDefault="000C5335" w:rsidP="00C830F5">
            <w:pPr>
              <w:widowControl w:val="0"/>
              <w:spacing w:after="0" w:line="240" w:lineRule="auto"/>
              <w:ind w:left="1410" w:hanging="1410"/>
              <w:rPr>
                <w:rFonts w:ascii="Arial" w:eastAsia="Times New Roman" w:hAnsi="Arial" w:cs="Arial"/>
                <w:b w:val="0"/>
                <w:color w:val="000000"/>
                <w:sz w:val="18"/>
                <w:szCs w:val="18"/>
                <w:lang w:val="es-ES_tradnl" w:eastAsia="es-ES"/>
              </w:rPr>
            </w:pPr>
            <w:r w:rsidRPr="00F22011">
              <w:rPr>
                <w:rFonts w:ascii="Arial" w:eastAsia="Times New Roman" w:hAnsi="Arial" w:cs="Arial"/>
                <w:color w:val="E36C0A" w:themeColor="accent6" w:themeShade="BF"/>
                <w:lang w:val="es-ES_tradnl" w:eastAsia="es-ES"/>
              </w:rPr>
              <w:t xml:space="preserve">Alimentos:        </w:t>
            </w:r>
            <w:r w:rsidRPr="00F22011">
              <w:rPr>
                <w:rFonts w:ascii="Arial" w:eastAsia="Times New Roman" w:hAnsi="Arial" w:cs="Arial"/>
                <w:lang w:val="es-ES_tradnl" w:eastAsia="es-ES"/>
              </w:rPr>
              <w:t xml:space="preserve"> </w:t>
            </w:r>
            <w:r w:rsidR="004121D8" w:rsidRPr="00F22011">
              <w:rPr>
                <w:rFonts w:ascii="Arial" w:eastAsia="Times New Roman" w:hAnsi="Arial" w:cs="Arial"/>
                <w:lang w:val="es-ES_tradnl" w:eastAsia="es-ES"/>
              </w:rPr>
              <w:t xml:space="preserve"> </w:t>
            </w:r>
            <w:r w:rsidR="003F34BB">
              <w:rPr>
                <w:rFonts w:ascii="Arial" w:eastAsia="Times New Roman" w:hAnsi="Arial" w:cs="Arial"/>
                <w:lang w:val="es-ES_tradnl" w:eastAsia="es-ES"/>
              </w:rPr>
              <w:t xml:space="preserve"> </w:t>
            </w:r>
            <w:r w:rsidR="00F22011">
              <w:rPr>
                <w:rFonts w:ascii="Arial" w:eastAsia="Times New Roman" w:hAnsi="Arial" w:cs="Arial"/>
                <w:lang w:val="es-ES_tradnl" w:eastAsia="es-ES"/>
              </w:rPr>
              <w:t xml:space="preserve"> </w:t>
            </w:r>
            <w:r w:rsidR="00F22011" w:rsidRPr="00F22011">
              <w:rPr>
                <w:rFonts w:ascii="Arial" w:eastAsia="Times New Roman" w:hAnsi="Arial" w:cs="Arial"/>
                <w:lang w:val="es-ES_tradnl" w:eastAsia="es-ES"/>
              </w:rPr>
              <w:t xml:space="preserve">3 </w:t>
            </w:r>
            <w:r w:rsidRPr="00F22011">
              <w:rPr>
                <w:rFonts w:ascii="Arial" w:eastAsia="Times New Roman" w:hAnsi="Arial" w:cs="Arial"/>
                <w:lang w:val="es-ES_tradnl" w:eastAsia="es-ES"/>
              </w:rPr>
              <w:t>desayunos</w:t>
            </w:r>
            <w:r w:rsidR="003F34BB">
              <w:rPr>
                <w:rFonts w:ascii="Arial" w:eastAsia="Times New Roman" w:hAnsi="Arial" w:cs="Arial"/>
                <w:lang w:val="es-ES_tradnl" w:eastAsia="es-ES"/>
              </w:rPr>
              <w:t xml:space="preserve"> + 1 almuerzo + 1 cena</w:t>
            </w:r>
          </w:p>
        </w:tc>
      </w:tr>
    </w:tbl>
    <w:p w14:paraId="30F87A1B" w14:textId="77777777"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14:paraId="47712883" w14:textId="77777777" w:rsidR="000C5335" w:rsidRDefault="000C5335" w:rsidP="000C5335">
      <w:pPr>
        <w:spacing w:after="0" w:line="240" w:lineRule="auto"/>
        <w:jc w:val="center"/>
        <w:rPr>
          <w:rFonts w:ascii="Arial" w:eastAsia="Times New Roman" w:hAnsi="Arial" w:cs="Arial"/>
          <w:b/>
          <w:color w:val="E36C0A" w:themeColor="accent6" w:themeShade="BF"/>
          <w:sz w:val="18"/>
          <w:szCs w:val="18"/>
          <w:u w:val="single"/>
          <w:lang w:eastAsia="es-ES"/>
        </w:rPr>
      </w:pPr>
    </w:p>
    <w:p w14:paraId="1C9E6089" w14:textId="77777777" w:rsidR="000C5335" w:rsidRDefault="000C5335" w:rsidP="000C5335">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02EA2298" w14:textId="77777777" w:rsidR="000C5335" w:rsidRDefault="000C5335" w:rsidP="000C5335">
      <w:pPr>
        <w:spacing w:after="0" w:line="240" w:lineRule="auto"/>
        <w:jc w:val="both"/>
      </w:pPr>
      <w:r>
        <w:tab/>
      </w:r>
      <w:r>
        <w:tab/>
      </w:r>
      <w:r>
        <w:tab/>
      </w:r>
      <w:r>
        <w:tab/>
      </w:r>
      <w:r>
        <w:tab/>
      </w:r>
      <w:r>
        <w:tab/>
      </w:r>
    </w:p>
    <w:p w14:paraId="6B3DC4E2" w14:textId="7C3FCFEB" w:rsidR="00846D68" w:rsidRDefault="000C5335" w:rsidP="00852C24">
      <w:pPr>
        <w:pStyle w:val="Sinespaciado"/>
        <w:jc w:val="both"/>
        <w:rPr>
          <w:rFonts w:ascii="Arial" w:hAnsi="Arial" w:cs="Arial"/>
          <w:bCs/>
          <w:color w:val="000000"/>
          <w:sz w:val="18"/>
          <w:szCs w:val="18"/>
        </w:rPr>
      </w:pPr>
      <w:bookmarkStart w:id="0" w:name="_heading=h.gjdgxs"/>
      <w:bookmarkEnd w:id="0"/>
      <w:r w:rsidRPr="00FD2949">
        <w:rPr>
          <w:rFonts w:ascii="Arial" w:eastAsia="Arial" w:hAnsi="Arial" w:cs="Arial"/>
          <w:b/>
          <w:color w:val="EF782D"/>
        </w:rPr>
        <w:t xml:space="preserve">Día 1 </w:t>
      </w:r>
      <w:r w:rsidR="009F1F9E">
        <w:rPr>
          <w:rFonts w:ascii="Arial" w:eastAsia="Arial" w:hAnsi="Arial" w:cs="Arial"/>
          <w:b/>
          <w:color w:val="EF782D"/>
        </w:rPr>
        <w:tab/>
      </w:r>
      <w:r w:rsidR="009F1F9E">
        <w:rPr>
          <w:rFonts w:ascii="Arial" w:eastAsia="Arial" w:hAnsi="Arial" w:cs="Arial"/>
          <w:b/>
          <w:color w:val="EF782D"/>
        </w:rPr>
        <w:tab/>
      </w:r>
      <w:r w:rsidR="00F22011">
        <w:rPr>
          <w:rFonts w:ascii="Arial" w:eastAsia="Arial" w:hAnsi="Arial" w:cs="Arial"/>
          <w:b/>
          <w:color w:val="EF782D"/>
        </w:rPr>
        <w:t>SIEM REAP</w:t>
      </w:r>
    </w:p>
    <w:p w14:paraId="3BB6FDA0" w14:textId="48854C7A" w:rsidR="00852C24" w:rsidRPr="00852C24" w:rsidRDefault="00852C24" w:rsidP="00852C24">
      <w:pPr>
        <w:pStyle w:val="Sinespaciado"/>
        <w:jc w:val="both"/>
        <w:rPr>
          <w:rFonts w:ascii="Arial" w:hAnsi="Arial" w:cs="Arial"/>
          <w:color w:val="000000"/>
          <w:sz w:val="18"/>
          <w:szCs w:val="18"/>
        </w:rPr>
      </w:pPr>
      <w:r w:rsidRPr="00852C24">
        <w:rPr>
          <w:rFonts w:ascii="Arial" w:hAnsi="Arial" w:cs="Arial"/>
          <w:color w:val="000000"/>
          <w:sz w:val="18"/>
          <w:szCs w:val="18"/>
        </w:rPr>
        <w:t xml:space="preserve">Llegada al Aeropuerto Internacional de </w:t>
      </w:r>
      <w:r w:rsidR="00F22011">
        <w:rPr>
          <w:rFonts w:ascii="Arial" w:hAnsi="Arial" w:cs="Arial"/>
          <w:color w:val="000000"/>
          <w:sz w:val="18"/>
          <w:szCs w:val="18"/>
        </w:rPr>
        <w:t>Siem Reap.</w:t>
      </w:r>
    </w:p>
    <w:p w14:paraId="69C7BA4B" w14:textId="471101C1" w:rsidR="00F22011" w:rsidRPr="00F3777C" w:rsidRDefault="00C05C8E" w:rsidP="00F22011">
      <w:pPr>
        <w:spacing w:after="0" w:line="240" w:lineRule="auto"/>
        <w:jc w:val="both"/>
        <w:rPr>
          <w:rFonts w:ascii="Arial" w:hAnsi="Arial" w:cs="Arial"/>
          <w:sz w:val="18"/>
          <w:szCs w:val="18"/>
        </w:rPr>
      </w:pPr>
      <w:r w:rsidRPr="00C05C8E">
        <w:rPr>
          <w:rFonts w:ascii="Arial" w:hAnsi="Arial" w:cs="Arial"/>
          <w:sz w:val="18"/>
          <w:szCs w:val="18"/>
        </w:rPr>
        <w:t xml:space="preserve">Después del trámite de inmigración y aduana, recepción por asistente de habla española. Traslado </w:t>
      </w:r>
      <w:r w:rsidR="00F22011">
        <w:rPr>
          <w:rFonts w:ascii="Arial" w:hAnsi="Arial" w:cs="Arial"/>
          <w:sz w:val="18"/>
          <w:szCs w:val="18"/>
        </w:rPr>
        <w:t>a s</w:t>
      </w:r>
      <w:r w:rsidR="00F22011" w:rsidRPr="00F3777C">
        <w:rPr>
          <w:rFonts w:ascii="Arial" w:hAnsi="Arial" w:cs="Arial"/>
          <w:sz w:val="18"/>
          <w:szCs w:val="18"/>
        </w:rPr>
        <w:t xml:space="preserve">u hotel para realizar </w:t>
      </w:r>
      <w:proofErr w:type="gramStart"/>
      <w:r w:rsidR="00F22011" w:rsidRPr="00F3777C">
        <w:rPr>
          <w:rFonts w:ascii="Arial" w:hAnsi="Arial" w:cs="Arial"/>
          <w:sz w:val="18"/>
          <w:szCs w:val="18"/>
        </w:rPr>
        <w:t>el check-in</w:t>
      </w:r>
      <w:proofErr w:type="gramEnd"/>
      <w:r w:rsidR="00F22011" w:rsidRPr="00F3777C">
        <w:rPr>
          <w:rFonts w:ascii="Arial" w:hAnsi="Arial" w:cs="Arial"/>
          <w:sz w:val="18"/>
          <w:szCs w:val="18"/>
        </w:rPr>
        <w:t>.</w:t>
      </w:r>
      <w:r w:rsidR="00F22011">
        <w:rPr>
          <w:rFonts w:ascii="Arial" w:hAnsi="Arial" w:cs="Arial"/>
          <w:sz w:val="18"/>
          <w:szCs w:val="18"/>
        </w:rPr>
        <w:t xml:space="preserve">   Resto del día libre para a</w:t>
      </w:r>
      <w:r w:rsidR="00F22011" w:rsidRPr="00C05C8E">
        <w:rPr>
          <w:rFonts w:ascii="Arial" w:hAnsi="Arial" w:cs="Arial"/>
          <w:sz w:val="18"/>
          <w:szCs w:val="18"/>
        </w:rPr>
        <w:t>c</w:t>
      </w:r>
      <w:r w:rsidR="00F22011">
        <w:rPr>
          <w:rFonts w:ascii="Arial" w:hAnsi="Arial" w:cs="Arial"/>
          <w:sz w:val="18"/>
          <w:szCs w:val="18"/>
        </w:rPr>
        <w:t>ti</w:t>
      </w:r>
      <w:r w:rsidR="00F22011" w:rsidRPr="00C05C8E">
        <w:rPr>
          <w:rFonts w:ascii="Arial" w:hAnsi="Arial" w:cs="Arial"/>
          <w:sz w:val="18"/>
          <w:szCs w:val="18"/>
        </w:rPr>
        <w:t>v</w:t>
      </w:r>
      <w:r w:rsidR="00F22011">
        <w:rPr>
          <w:rFonts w:ascii="Arial" w:hAnsi="Arial" w:cs="Arial"/>
          <w:sz w:val="18"/>
          <w:szCs w:val="18"/>
        </w:rPr>
        <w:t>idades personales.  Alojamiento.</w:t>
      </w:r>
    </w:p>
    <w:p w14:paraId="12135867" w14:textId="77777777" w:rsidR="00F22011" w:rsidRDefault="00F22011" w:rsidP="00846D68">
      <w:pPr>
        <w:pStyle w:val="Sinespaciado"/>
        <w:jc w:val="both"/>
        <w:rPr>
          <w:rFonts w:ascii="Arial" w:eastAsia="Arial" w:hAnsi="Arial" w:cs="Arial"/>
          <w:b/>
          <w:color w:val="EF782D"/>
        </w:rPr>
      </w:pPr>
    </w:p>
    <w:p w14:paraId="75820B97" w14:textId="663FCF7D" w:rsidR="00846D68" w:rsidRDefault="00E17498" w:rsidP="00846D68">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2</w:t>
      </w:r>
      <w:r w:rsidRPr="00FD2949">
        <w:rPr>
          <w:rFonts w:ascii="Arial" w:eastAsia="Arial" w:hAnsi="Arial" w:cs="Arial"/>
          <w:b/>
          <w:color w:val="EF782D"/>
        </w:rPr>
        <w:t xml:space="preserve"> </w:t>
      </w:r>
      <w:r w:rsidR="009F1F9E">
        <w:rPr>
          <w:rFonts w:ascii="Arial" w:eastAsia="Arial" w:hAnsi="Arial" w:cs="Arial"/>
          <w:b/>
          <w:color w:val="EF782D"/>
        </w:rPr>
        <w:tab/>
      </w:r>
      <w:r w:rsidR="009F1F9E">
        <w:rPr>
          <w:rFonts w:ascii="Arial" w:eastAsia="Arial" w:hAnsi="Arial" w:cs="Arial"/>
          <w:b/>
          <w:color w:val="EF782D"/>
        </w:rPr>
        <w:tab/>
      </w:r>
      <w:r w:rsidR="00F22011">
        <w:rPr>
          <w:rFonts w:ascii="Arial" w:eastAsia="Arial" w:hAnsi="Arial" w:cs="Arial"/>
          <w:b/>
          <w:color w:val="EF782D"/>
        </w:rPr>
        <w:t>SIEM REAP</w:t>
      </w:r>
    </w:p>
    <w:p w14:paraId="0C1F7F26" w14:textId="2991A676" w:rsidR="00F22011" w:rsidRPr="00F3777C" w:rsidRDefault="00F22011" w:rsidP="00F22011">
      <w:pPr>
        <w:pStyle w:val="Sinespaciado"/>
        <w:jc w:val="both"/>
        <w:rPr>
          <w:rFonts w:ascii="Arial" w:hAnsi="Arial" w:cs="Arial"/>
          <w:sz w:val="18"/>
          <w:szCs w:val="18"/>
        </w:rPr>
      </w:pPr>
      <w:r>
        <w:rPr>
          <w:rFonts w:ascii="Arial" w:hAnsi="Arial" w:cs="Arial"/>
          <w:sz w:val="18"/>
          <w:szCs w:val="18"/>
        </w:rPr>
        <w:t xml:space="preserve">Desayuno en el </w:t>
      </w:r>
      <w:r w:rsidR="003F34BB">
        <w:rPr>
          <w:rFonts w:ascii="Arial" w:hAnsi="Arial" w:cs="Arial"/>
          <w:sz w:val="18"/>
          <w:szCs w:val="18"/>
        </w:rPr>
        <w:t>ho</w:t>
      </w:r>
      <w:r>
        <w:rPr>
          <w:rFonts w:ascii="Arial" w:hAnsi="Arial" w:cs="Arial"/>
          <w:sz w:val="18"/>
          <w:szCs w:val="18"/>
        </w:rPr>
        <w:t>tel.</w:t>
      </w:r>
    </w:p>
    <w:p w14:paraId="2F5D9B2A" w14:textId="0BD68E85" w:rsidR="00F22011" w:rsidRPr="00886756" w:rsidRDefault="00F22011" w:rsidP="00F22011">
      <w:pPr>
        <w:pStyle w:val="Sinespaciado"/>
        <w:jc w:val="both"/>
        <w:rPr>
          <w:rFonts w:ascii="Arial" w:hAnsi="Arial" w:cs="Arial"/>
          <w:sz w:val="18"/>
          <w:szCs w:val="18"/>
        </w:rPr>
      </w:pPr>
      <w:r w:rsidRPr="00F3777C">
        <w:rPr>
          <w:rFonts w:ascii="Arial" w:hAnsi="Arial" w:cs="Arial"/>
          <w:sz w:val="18"/>
          <w:szCs w:val="18"/>
        </w:rPr>
        <w:t xml:space="preserve">Viaje en Remork (un </w:t>
      </w:r>
      <w:proofErr w:type="spellStart"/>
      <w:r w:rsidRPr="00F3777C">
        <w:rPr>
          <w:rFonts w:ascii="Arial" w:hAnsi="Arial" w:cs="Arial"/>
          <w:sz w:val="18"/>
          <w:szCs w:val="18"/>
        </w:rPr>
        <w:t>tuk</w:t>
      </w:r>
      <w:proofErr w:type="spellEnd"/>
      <w:r w:rsidRPr="00F3777C">
        <w:rPr>
          <w:rFonts w:ascii="Arial" w:hAnsi="Arial" w:cs="Arial"/>
          <w:sz w:val="18"/>
          <w:szCs w:val="18"/>
        </w:rPr>
        <w:t xml:space="preserve"> </w:t>
      </w:r>
      <w:proofErr w:type="spellStart"/>
      <w:r w:rsidRPr="00F3777C">
        <w:rPr>
          <w:rFonts w:ascii="Arial" w:hAnsi="Arial" w:cs="Arial"/>
          <w:sz w:val="18"/>
          <w:szCs w:val="18"/>
        </w:rPr>
        <w:t>tuk</w:t>
      </w:r>
      <w:proofErr w:type="spellEnd"/>
      <w:r w:rsidRPr="00F3777C">
        <w:rPr>
          <w:rFonts w:ascii="Arial" w:hAnsi="Arial" w:cs="Arial"/>
          <w:sz w:val="18"/>
          <w:szCs w:val="18"/>
        </w:rPr>
        <w:t xml:space="preserve"> </w:t>
      </w:r>
      <w:proofErr w:type="spellStart"/>
      <w:r w:rsidRPr="00F3777C">
        <w:rPr>
          <w:rFonts w:ascii="Arial" w:hAnsi="Arial" w:cs="Arial"/>
          <w:sz w:val="18"/>
          <w:szCs w:val="18"/>
        </w:rPr>
        <w:t>camboyano</w:t>
      </w:r>
      <w:proofErr w:type="spellEnd"/>
      <w:r w:rsidRPr="00F3777C">
        <w:rPr>
          <w:rFonts w:ascii="Arial" w:hAnsi="Arial" w:cs="Arial"/>
          <w:sz w:val="18"/>
          <w:szCs w:val="18"/>
        </w:rPr>
        <w:t xml:space="preserve">) hasta la gran ciudad de Angkor Thom “Gran Ciudad”. Comience un recorrido a pie por la ciudad en la Terraza del </w:t>
      </w:r>
      <w:r w:rsidR="003F34BB">
        <w:rPr>
          <w:rFonts w:ascii="Arial" w:hAnsi="Arial" w:cs="Arial"/>
          <w:sz w:val="18"/>
          <w:szCs w:val="18"/>
        </w:rPr>
        <w:t>Leper King</w:t>
      </w:r>
      <w:r w:rsidRPr="00F3777C">
        <w:rPr>
          <w:rFonts w:ascii="Arial" w:hAnsi="Arial" w:cs="Arial"/>
          <w:sz w:val="18"/>
          <w:szCs w:val="18"/>
        </w:rPr>
        <w:t xml:space="preserve">; luego </w:t>
      </w:r>
      <w:proofErr w:type="spellStart"/>
      <w:r w:rsidRPr="00F3777C">
        <w:rPr>
          <w:rFonts w:ascii="Arial" w:hAnsi="Arial" w:cs="Arial"/>
          <w:sz w:val="18"/>
          <w:szCs w:val="18"/>
        </w:rPr>
        <w:t>siga</w:t>
      </w:r>
      <w:proofErr w:type="spellEnd"/>
      <w:r w:rsidRPr="00F3777C">
        <w:rPr>
          <w:rFonts w:ascii="Arial" w:hAnsi="Arial" w:cs="Arial"/>
          <w:sz w:val="18"/>
          <w:szCs w:val="18"/>
        </w:rPr>
        <w:t xml:space="preserve"> un </w:t>
      </w:r>
      <w:proofErr w:type="spellStart"/>
      <w:r w:rsidRPr="00F3777C">
        <w:rPr>
          <w:rFonts w:ascii="Arial" w:hAnsi="Arial" w:cs="Arial"/>
          <w:sz w:val="18"/>
          <w:szCs w:val="18"/>
        </w:rPr>
        <w:t>desfile</w:t>
      </w:r>
      <w:proofErr w:type="spellEnd"/>
      <w:r w:rsidRPr="00F3777C">
        <w:rPr>
          <w:rFonts w:ascii="Arial" w:hAnsi="Arial" w:cs="Arial"/>
          <w:sz w:val="18"/>
          <w:szCs w:val="18"/>
        </w:rPr>
        <w:t xml:space="preserve"> de </w:t>
      </w:r>
      <w:proofErr w:type="spellStart"/>
      <w:r w:rsidRPr="00F3777C">
        <w:rPr>
          <w:rFonts w:ascii="Arial" w:hAnsi="Arial" w:cs="Arial"/>
          <w:sz w:val="18"/>
          <w:szCs w:val="18"/>
        </w:rPr>
        <w:t>esculturas</w:t>
      </w:r>
      <w:proofErr w:type="spellEnd"/>
      <w:r w:rsidRPr="00F3777C">
        <w:rPr>
          <w:rFonts w:ascii="Arial" w:hAnsi="Arial" w:cs="Arial"/>
          <w:sz w:val="18"/>
          <w:szCs w:val="18"/>
        </w:rPr>
        <w:t xml:space="preserve"> de </w:t>
      </w:r>
      <w:proofErr w:type="spellStart"/>
      <w:r w:rsidRPr="00F3777C">
        <w:rPr>
          <w:rFonts w:ascii="Arial" w:hAnsi="Arial" w:cs="Arial"/>
          <w:sz w:val="18"/>
          <w:szCs w:val="18"/>
        </w:rPr>
        <w:t>elefantes</w:t>
      </w:r>
      <w:proofErr w:type="spellEnd"/>
      <w:r w:rsidRPr="00F3777C">
        <w:rPr>
          <w:rFonts w:ascii="Arial" w:hAnsi="Arial" w:cs="Arial"/>
          <w:sz w:val="18"/>
          <w:szCs w:val="18"/>
        </w:rPr>
        <w:t xml:space="preserve"> </w:t>
      </w:r>
      <w:proofErr w:type="spellStart"/>
      <w:r w:rsidRPr="00F3777C">
        <w:rPr>
          <w:rFonts w:ascii="Arial" w:hAnsi="Arial" w:cs="Arial"/>
          <w:sz w:val="18"/>
          <w:szCs w:val="18"/>
        </w:rPr>
        <w:t>casi</w:t>
      </w:r>
      <w:proofErr w:type="spellEnd"/>
      <w:r w:rsidRPr="00F3777C">
        <w:rPr>
          <w:rFonts w:ascii="Arial" w:hAnsi="Arial" w:cs="Arial"/>
          <w:sz w:val="18"/>
          <w:szCs w:val="18"/>
        </w:rPr>
        <w:t xml:space="preserve"> de </w:t>
      </w:r>
      <w:proofErr w:type="spellStart"/>
      <w:r w:rsidRPr="00F3777C">
        <w:rPr>
          <w:rFonts w:ascii="Arial" w:hAnsi="Arial" w:cs="Arial"/>
          <w:sz w:val="18"/>
          <w:szCs w:val="18"/>
        </w:rPr>
        <w:t>tamaño</w:t>
      </w:r>
      <w:proofErr w:type="spellEnd"/>
      <w:r w:rsidRPr="00F3777C">
        <w:rPr>
          <w:rFonts w:ascii="Arial" w:hAnsi="Arial" w:cs="Arial"/>
          <w:sz w:val="18"/>
          <w:szCs w:val="18"/>
        </w:rPr>
        <w:t xml:space="preserve"> natural que </w:t>
      </w:r>
      <w:proofErr w:type="spellStart"/>
      <w:r w:rsidRPr="00F3777C">
        <w:rPr>
          <w:rFonts w:ascii="Arial" w:hAnsi="Arial" w:cs="Arial"/>
          <w:sz w:val="18"/>
          <w:szCs w:val="18"/>
        </w:rPr>
        <w:t>adornan</w:t>
      </w:r>
      <w:proofErr w:type="spellEnd"/>
      <w:r w:rsidRPr="00F3777C">
        <w:rPr>
          <w:rFonts w:ascii="Arial" w:hAnsi="Arial" w:cs="Arial"/>
          <w:sz w:val="18"/>
          <w:szCs w:val="18"/>
        </w:rPr>
        <w:t xml:space="preserve"> la bien </w:t>
      </w:r>
      <w:proofErr w:type="spellStart"/>
      <w:r w:rsidRPr="00F3777C">
        <w:rPr>
          <w:rFonts w:ascii="Arial" w:hAnsi="Arial" w:cs="Arial"/>
          <w:sz w:val="18"/>
          <w:szCs w:val="18"/>
        </w:rPr>
        <w:t>llamada</w:t>
      </w:r>
      <w:proofErr w:type="spellEnd"/>
      <w:r w:rsidRPr="00F3777C">
        <w:rPr>
          <w:rFonts w:ascii="Arial" w:hAnsi="Arial" w:cs="Arial"/>
          <w:sz w:val="18"/>
          <w:szCs w:val="18"/>
        </w:rPr>
        <w:t xml:space="preserve"> Terraza de los Elefantes hasta la entrada del </w:t>
      </w:r>
      <w:proofErr w:type="spellStart"/>
      <w:r w:rsidRPr="00F3777C">
        <w:rPr>
          <w:rFonts w:ascii="Arial" w:hAnsi="Arial" w:cs="Arial"/>
          <w:sz w:val="18"/>
          <w:szCs w:val="18"/>
        </w:rPr>
        <w:t>templo</w:t>
      </w:r>
      <w:proofErr w:type="spellEnd"/>
      <w:r w:rsidRPr="00F3777C">
        <w:rPr>
          <w:rFonts w:ascii="Arial" w:hAnsi="Arial" w:cs="Arial"/>
          <w:sz w:val="18"/>
          <w:szCs w:val="18"/>
        </w:rPr>
        <w:t xml:space="preserve"> </w:t>
      </w:r>
      <w:proofErr w:type="spellStart"/>
      <w:r w:rsidRPr="00F3777C">
        <w:rPr>
          <w:rFonts w:ascii="Arial" w:hAnsi="Arial" w:cs="Arial"/>
          <w:sz w:val="18"/>
          <w:szCs w:val="18"/>
        </w:rPr>
        <w:t>Baphuon</w:t>
      </w:r>
      <w:proofErr w:type="spellEnd"/>
      <w:r w:rsidRPr="00F3777C">
        <w:rPr>
          <w:rFonts w:ascii="Arial" w:hAnsi="Arial" w:cs="Arial"/>
          <w:sz w:val="18"/>
          <w:szCs w:val="18"/>
        </w:rPr>
        <w:t xml:space="preserve">. El </w:t>
      </w:r>
      <w:proofErr w:type="spellStart"/>
      <w:r w:rsidRPr="00F3777C">
        <w:rPr>
          <w:rFonts w:ascii="Arial" w:hAnsi="Arial" w:cs="Arial"/>
          <w:sz w:val="18"/>
          <w:szCs w:val="18"/>
        </w:rPr>
        <w:t>Baphuon</w:t>
      </w:r>
      <w:proofErr w:type="spellEnd"/>
      <w:r w:rsidRPr="00F3777C">
        <w:rPr>
          <w:rFonts w:ascii="Arial" w:hAnsi="Arial" w:cs="Arial"/>
          <w:sz w:val="18"/>
          <w:szCs w:val="18"/>
        </w:rPr>
        <w:t xml:space="preserve"> fue </w:t>
      </w:r>
      <w:proofErr w:type="spellStart"/>
      <w:r w:rsidRPr="00F3777C">
        <w:rPr>
          <w:rFonts w:ascii="Arial" w:hAnsi="Arial" w:cs="Arial"/>
          <w:sz w:val="18"/>
          <w:szCs w:val="18"/>
        </w:rPr>
        <w:t>construido</w:t>
      </w:r>
      <w:proofErr w:type="spellEnd"/>
      <w:r w:rsidRPr="00F3777C">
        <w:rPr>
          <w:rFonts w:ascii="Arial" w:hAnsi="Arial" w:cs="Arial"/>
          <w:sz w:val="18"/>
          <w:szCs w:val="18"/>
        </w:rPr>
        <w:t xml:space="preserve"> más de un siglo antes que Angkor Thom y en </w:t>
      </w:r>
      <w:proofErr w:type="spellStart"/>
      <w:r w:rsidRPr="00F3777C">
        <w:rPr>
          <w:rFonts w:ascii="Arial" w:hAnsi="Arial" w:cs="Arial"/>
          <w:sz w:val="18"/>
          <w:szCs w:val="18"/>
        </w:rPr>
        <w:t>algún</w:t>
      </w:r>
      <w:proofErr w:type="spellEnd"/>
      <w:r w:rsidRPr="00F3777C">
        <w:rPr>
          <w:rFonts w:ascii="Arial" w:hAnsi="Arial" w:cs="Arial"/>
          <w:sz w:val="18"/>
          <w:szCs w:val="18"/>
        </w:rPr>
        <w:t xml:space="preserve"> momento se </w:t>
      </w:r>
      <w:proofErr w:type="spellStart"/>
      <w:r w:rsidRPr="00F3777C">
        <w:rPr>
          <w:rFonts w:ascii="Arial" w:hAnsi="Arial" w:cs="Arial"/>
          <w:sz w:val="18"/>
          <w:szCs w:val="18"/>
        </w:rPr>
        <w:t>derrumbó</w:t>
      </w:r>
      <w:proofErr w:type="spellEnd"/>
      <w:r w:rsidRPr="00F3777C">
        <w:rPr>
          <w:rFonts w:ascii="Arial" w:hAnsi="Arial" w:cs="Arial"/>
          <w:sz w:val="18"/>
          <w:szCs w:val="18"/>
        </w:rPr>
        <w:t xml:space="preserve"> por su propio peso. En la </w:t>
      </w:r>
      <w:proofErr w:type="spellStart"/>
      <w:r w:rsidRPr="00F3777C">
        <w:rPr>
          <w:rFonts w:ascii="Arial" w:hAnsi="Arial" w:cs="Arial"/>
          <w:sz w:val="18"/>
          <w:szCs w:val="18"/>
        </w:rPr>
        <w:t>década</w:t>
      </w:r>
      <w:proofErr w:type="spellEnd"/>
      <w:r w:rsidRPr="00F3777C">
        <w:rPr>
          <w:rFonts w:ascii="Arial" w:hAnsi="Arial" w:cs="Arial"/>
          <w:sz w:val="18"/>
          <w:szCs w:val="18"/>
        </w:rPr>
        <w:t xml:space="preserve"> de 2000 se </w:t>
      </w:r>
      <w:proofErr w:type="spellStart"/>
      <w:r w:rsidRPr="00F3777C">
        <w:rPr>
          <w:rFonts w:ascii="Arial" w:hAnsi="Arial" w:cs="Arial"/>
          <w:sz w:val="18"/>
          <w:szCs w:val="18"/>
        </w:rPr>
        <w:t>hizo</w:t>
      </w:r>
      <w:proofErr w:type="spellEnd"/>
      <w:r w:rsidRPr="00F3777C">
        <w:rPr>
          <w:rFonts w:ascii="Arial" w:hAnsi="Arial" w:cs="Arial"/>
          <w:sz w:val="18"/>
          <w:szCs w:val="18"/>
        </w:rPr>
        <w:t xml:space="preserve"> un esfuerzo </w:t>
      </w:r>
      <w:proofErr w:type="spellStart"/>
      <w:r w:rsidRPr="00F3777C">
        <w:rPr>
          <w:rFonts w:ascii="Arial" w:hAnsi="Arial" w:cs="Arial"/>
          <w:sz w:val="18"/>
          <w:szCs w:val="18"/>
        </w:rPr>
        <w:t>ambicioso</w:t>
      </w:r>
      <w:proofErr w:type="spellEnd"/>
      <w:r w:rsidRPr="00F3777C">
        <w:rPr>
          <w:rFonts w:ascii="Arial" w:hAnsi="Arial" w:cs="Arial"/>
          <w:sz w:val="18"/>
          <w:szCs w:val="18"/>
        </w:rPr>
        <w:t xml:space="preserve"> para </w:t>
      </w:r>
      <w:proofErr w:type="spellStart"/>
      <w:r w:rsidRPr="00F3777C">
        <w:rPr>
          <w:rFonts w:ascii="Arial" w:hAnsi="Arial" w:cs="Arial"/>
          <w:sz w:val="18"/>
          <w:szCs w:val="18"/>
        </w:rPr>
        <w:t>reconstruir</w:t>
      </w:r>
      <w:proofErr w:type="spellEnd"/>
      <w:r w:rsidRPr="00F3777C">
        <w:rPr>
          <w:rFonts w:ascii="Arial" w:hAnsi="Arial" w:cs="Arial"/>
          <w:sz w:val="18"/>
          <w:szCs w:val="18"/>
        </w:rPr>
        <w:t xml:space="preserve"> “el </w:t>
      </w:r>
      <w:proofErr w:type="spellStart"/>
      <w:r w:rsidRPr="00F3777C">
        <w:rPr>
          <w:rFonts w:ascii="Arial" w:hAnsi="Arial" w:cs="Arial"/>
          <w:sz w:val="18"/>
          <w:szCs w:val="18"/>
        </w:rPr>
        <w:t>rompecabezas</w:t>
      </w:r>
      <w:proofErr w:type="spellEnd"/>
      <w:r w:rsidRPr="00F3777C">
        <w:rPr>
          <w:rFonts w:ascii="Arial" w:hAnsi="Arial" w:cs="Arial"/>
          <w:sz w:val="18"/>
          <w:szCs w:val="18"/>
        </w:rPr>
        <w:t xml:space="preserve"> más grande del mundo” y el </w:t>
      </w:r>
      <w:proofErr w:type="spellStart"/>
      <w:r w:rsidRPr="00F3777C">
        <w:rPr>
          <w:rFonts w:ascii="Arial" w:hAnsi="Arial" w:cs="Arial"/>
          <w:sz w:val="18"/>
          <w:szCs w:val="18"/>
        </w:rPr>
        <w:t>templo</w:t>
      </w:r>
      <w:proofErr w:type="spellEnd"/>
      <w:r w:rsidRPr="00F3777C">
        <w:rPr>
          <w:rFonts w:ascii="Arial" w:hAnsi="Arial" w:cs="Arial"/>
          <w:sz w:val="18"/>
          <w:szCs w:val="18"/>
        </w:rPr>
        <w:t xml:space="preserve"> </w:t>
      </w:r>
      <w:proofErr w:type="spellStart"/>
      <w:r w:rsidRPr="00F3777C">
        <w:rPr>
          <w:rFonts w:ascii="Arial" w:hAnsi="Arial" w:cs="Arial"/>
          <w:sz w:val="18"/>
          <w:szCs w:val="18"/>
        </w:rPr>
        <w:t>finalmente</w:t>
      </w:r>
      <w:proofErr w:type="spellEnd"/>
      <w:r w:rsidRPr="00F3777C">
        <w:rPr>
          <w:rFonts w:ascii="Arial" w:hAnsi="Arial" w:cs="Arial"/>
          <w:sz w:val="18"/>
          <w:szCs w:val="18"/>
        </w:rPr>
        <w:t xml:space="preserve"> fue </w:t>
      </w:r>
      <w:proofErr w:type="spellStart"/>
      <w:r w:rsidRPr="00F3777C">
        <w:rPr>
          <w:rFonts w:ascii="Arial" w:hAnsi="Arial" w:cs="Arial"/>
          <w:sz w:val="18"/>
          <w:szCs w:val="18"/>
        </w:rPr>
        <w:t>reconstruido</w:t>
      </w:r>
      <w:proofErr w:type="spellEnd"/>
      <w:r w:rsidRPr="00F3777C">
        <w:rPr>
          <w:rFonts w:ascii="Arial" w:hAnsi="Arial" w:cs="Arial"/>
          <w:sz w:val="18"/>
          <w:szCs w:val="18"/>
        </w:rPr>
        <w:t xml:space="preserve"> y </w:t>
      </w:r>
      <w:proofErr w:type="spellStart"/>
      <w:r w:rsidRPr="00F3777C">
        <w:rPr>
          <w:rFonts w:ascii="Arial" w:hAnsi="Arial" w:cs="Arial"/>
          <w:sz w:val="18"/>
          <w:szCs w:val="18"/>
        </w:rPr>
        <w:t>reabierto</w:t>
      </w:r>
      <w:proofErr w:type="spellEnd"/>
      <w:r w:rsidRPr="00F3777C">
        <w:rPr>
          <w:rFonts w:ascii="Arial" w:hAnsi="Arial" w:cs="Arial"/>
          <w:sz w:val="18"/>
          <w:szCs w:val="18"/>
        </w:rPr>
        <w:t xml:space="preserve"> al público en 2011.</w:t>
      </w:r>
    </w:p>
    <w:p w14:paraId="3516633D" w14:textId="77777777" w:rsidR="00F22011" w:rsidRPr="00F3777C" w:rsidRDefault="00F22011" w:rsidP="00F22011">
      <w:pPr>
        <w:pStyle w:val="Sinespaciado"/>
        <w:jc w:val="both"/>
        <w:rPr>
          <w:rFonts w:ascii="Arial" w:hAnsi="Arial" w:cs="Arial"/>
          <w:sz w:val="18"/>
          <w:szCs w:val="18"/>
        </w:rPr>
      </w:pPr>
      <w:proofErr w:type="spellStart"/>
      <w:r w:rsidRPr="00F3777C">
        <w:rPr>
          <w:rFonts w:ascii="Arial" w:hAnsi="Arial" w:cs="Arial"/>
          <w:sz w:val="18"/>
          <w:szCs w:val="18"/>
        </w:rPr>
        <w:t>Continúe</w:t>
      </w:r>
      <w:proofErr w:type="spellEnd"/>
      <w:r w:rsidRPr="00F3777C">
        <w:rPr>
          <w:rFonts w:ascii="Arial" w:hAnsi="Arial" w:cs="Arial"/>
          <w:sz w:val="18"/>
          <w:szCs w:val="18"/>
        </w:rPr>
        <w:t xml:space="preserve"> hasta el </w:t>
      </w:r>
      <w:proofErr w:type="spellStart"/>
      <w:r w:rsidRPr="00F3777C">
        <w:rPr>
          <w:rFonts w:ascii="Arial" w:hAnsi="Arial" w:cs="Arial"/>
          <w:sz w:val="18"/>
          <w:szCs w:val="18"/>
        </w:rPr>
        <w:t>templo</w:t>
      </w:r>
      <w:proofErr w:type="spellEnd"/>
      <w:r w:rsidRPr="00F3777C">
        <w:rPr>
          <w:rFonts w:ascii="Arial" w:hAnsi="Arial" w:cs="Arial"/>
          <w:sz w:val="18"/>
          <w:szCs w:val="18"/>
        </w:rPr>
        <w:t xml:space="preserve"> de </w:t>
      </w:r>
      <w:proofErr w:type="spellStart"/>
      <w:r w:rsidRPr="00F3777C">
        <w:rPr>
          <w:rFonts w:ascii="Arial" w:hAnsi="Arial" w:cs="Arial"/>
          <w:sz w:val="18"/>
          <w:szCs w:val="18"/>
        </w:rPr>
        <w:t>Bayón</w:t>
      </w:r>
      <w:proofErr w:type="spellEnd"/>
      <w:r w:rsidRPr="00F3777C">
        <w:rPr>
          <w:rFonts w:ascii="Arial" w:hAnsi="Arial" w:cs="Arial"/>
          <w:sz w:val="18"/>
          <w:szCs w:val="18"/>
        </w:rPr>
        <w:t xml:space="preserve">. </w:t>
      </w:r>
      <w:proofErr w:type="spellStart"/>
      <w:r w:rsidRPr="00F3777C">
        <w:rPr>
          <w:rFonts w:ascii="Arial" w:hAnsi="Arial" w:cs="Arial"/>
          <w:sz w:val="18"/>
          <w:szCs w:val="18"/>
        </w:rPr>
        <w:t>Tómese</w:t>
      </w:r>
      <w:proofErr w:type="spellEnd"/>
      <w:r w:rsidRPr="00F3777C">
        <w:rPr>
          <w:rFonts w:ascii="Arial" w:hAnsi="Arial" w:cs="Arial"/>
          <w:sz w:val="18"/>
          <w:szCs w:val="18"/>
        </w:rPr>
        <w:t xml:space="preserve"> el tiempo para explorar sus </w:t>
      </w:r>
      <w:proofErr w:type="spellStart"/>
      <w:r w:rsidRPr="00F3777C">
        <w:rPr>
          <w:rFonts w:ascii="Arial" w:hAnsi="Arial" w:cs="Arial"/>
          <w:sz w:val="18"/>
          <w:szCs w:val="18"/>
        </w:rPr>
        <w:t>galerías</w:t>
      </w:r>
      <w:proofErr w:type="spellEnd"/>
      <w:r w:rsidRPr="00F3777C">
        <w:rPr>
          <w:rFonts w:ascii="Arial" w:hAnsi="Arial" w:cs="Arial"/>
          <w:sz w:val="18"/>
          <w:szCs w:val="18"/>
        </w:rPr>
        <w:t xml:space="preserve"> que </w:t>
      </w:r>
      <w:proofErr w:type="spellStart"/>
      <w:r w:rsidRPr="00F3777C">
        <w:rPr>
          <w:rFonts w:ascii="Arial" w:hAnsi="Arial" w:cs="Arial"/>
          <w:sz w:val="18"/>
          <w:szCs w:val="18"/>
        </w:rPr>
        <w:t>representan</w:t>
      </w:r>
      <w:proofErr w:type="spellEnd"/>
      <w:r w:rsidRPr="00F3777C">
        <w:rPr>
          <w:rFonts w:ascii="Arial" w:hAnsi="Arial" w:cs="Arial"/>
          <w:sz w:val="18"/>
          <w:szCs w:val="18"/>
        </w:rPr>
        <w:t xml:space="preserve"> la vida </w:t>
      </w:r>
      <w:proofErr w:type="spellStart"/>
      <w:r w:rsidRPr="00F3777C">
        <w:rPr>
          <w:rFonts w:ascii="Arial" w:hAnsi="Arial" w:cs="Arial"/>
          <w:sz w:val="18"/>
          <w:szCs w:val="18"/>
        </w:rPr>
        <w:t>cotidiana</w:t>
      </w:r>
      <w:proofErr w:type="spellEnd"/>
      <w:r w:rsidRPr="00F3777C">
        <w:rPr>
          <w:rFonts w:ascii="Arial" w:hAnsi="Arial" w:cs="Arial"/>
          <w:sz w:val="18"/>
          <w:szCs w:val="18"/>
        </w:rPr>
        <w:t xml:space="preserve"> en Angkor y las </w:t>
      </w:r>
      <w:proofErr w:type="spellStart"/>
      <w:r w:rsidRPr="00F3777C">
        <w:rPr>
          <w:rFonts w:ascii="Arial" w:hAnsi="Arial" w:cs="Arial"/>
          <w:sz w:val="18"/>
          <w:szCs w:val="18"/>
        </w:rPr>
        <w:t>guerras</w:t>
      </w:r>
      <w:proofErr w:type="spellEnd"/>
      <w:r w:rsidRPr="00F3777C">
        <w:rPr>
          <w:rFonts w:ascii="Arial" w:hAnsi="Arial" w:cs="Arial"/>
          <w:sz w:val="18"/>
          <w:szCs w:val="18"/>
        </w:rPr>
        <w:t xml:space="preserve"> </w:t>
      </w:r>
      <w:proofErr w:type="spellStart"/>
      <w:r w:rsidRPr="00F3777C">
        <w:rPr>
          <w:rFonts w:ascii="Arial" w:hAnsi="Arial" w:cs="Arial"/>
          <w:sz w:val="18"/>
          <w:szCs w:val="18"/>
        </w:rPr>
        <w:t>libradas</w:t>
      </w:r>
      <w:proofErr w:type="spellEnd"/>
      <w:r w:rsidRPr="00F3777C">
        <w:rPr>
          <w:rFonts w:ascii="Arial" w:hAnsi="Arial" w:cs="Arial"/>
          <w:sz w:val="18"/>
          <w:szCs w:val="18"/>
        </w:rPr>
        <w:t xml:space="preserve"> por el </w:t>
      </w:r>
      <w:proofErr w:type="spellStart"/>
      <w:r w:rsidRPr="00F3777C">
        <w:rPr>
          <w:rFonts w:ascii="Arial" w:hAnsi="Arial" w:cs="Arial"/>
          <w:sz w:val="18"/>
          <w:szCs w:val="18"/>
        </w:rPr>
        <w:t>rey</w:t>
      </w:r>
      <w:proofErr w:type="spellEnd"/>
      <w:r w:rsidRPr="00F3777C">
        <w:rPr>
          <w:rFonts w:ascii="Arial" w:hAnsi="Arial" w:cs="Arial"/>
          <w:sz w:val="18"/>
          <w:szCs w:val="18"/>
        </w:rPr>
        <w:t xml:space="preserve"> Jayavarman VII. Regreso a Siem Reap.</w:t>
      </w:r>
    </w:p>
    <w:p w14:paraId="36E9F1DA" w14:textId="454441B6" w:rsidR="00F22011" w:rsidRPr="00886756" w:rsidRDefault="00F22011" w:rsidP="00F22011">
      <w:pPr>
        <w:pStyle w:val="Sinespaciado"/>
        <w:jc w:val="both"/>
        <w:rPr>
          <w:rFonts w:ascii="Arial" w:hAnsi="Arial" w:cs="Arial"/>
          <w:sz w:val="18"/>
          <w:szCs w:val="18"/>
        </w:rPr>
      </w:pPr>
      <w:r w:rsidRPr="003F34BB">
        <w:rPr>
          <w:rFonts w:ascii="Arial" w:hAnsi="Arial" w:cs="Arial"/>
          <w:b/>
          <w:bCs/>
          <w:sz w:val="18"/>
          <w:szCs w:val="18"/>
        </w:rPr>
        <w:t xml:space="preserve">Almuerzo </w:t>
      </w:r>
      <w:r w:rsidRPr="00F3777C">
        <w:rPr>
          <w:rFonts w:ascii="Arial" w:hAnsi="Arial" w:cs="Arial"/>
          <w:sz w:val="18"/>
          <w:szCs w:val="18"/>
        </w:rPr>
        <w:t>en un restaurante local. Luego regreso al hotel. Tarde libre</w:t>
      </w:r>
      <w:r w:rsidR="003F34BB">
        <w:rPr>
          <w:rFonts w:ascii="Arial" w:hAnsi="Arial" w:cs="Arial"/>
          <w:sz w:val="18"/>
          <w:szCs w:val="18"/>
        </w:rPr>
        <w:t xml:space="preserve"> hasta su </w:t>
      </w:r>
      <w:proofErr w:type="spellStart"/>
      <w:r w:rsidR="003F34BB">
        <w:rPr>
          <w:rFonts w:ascii="Arial" w:hAnsi="Arial" w:cs="Arial"/>
          <w:sz w:val="18"/>
          <w:szCs w:val="18"/>
        </w:rPr>
        <w:t>próxima</w:t>
      </w:r>
      <w:proofErr w:type="spellEnd"/>
      <w:r w:rsidR="003F34BB">
        <w:rPr>
          <w:rFonts w:ascii="Arial" w:hAnsi="Arial" w:cs="Arial"/>
          <w:sz w:val="18"/>
          <w:szCs w:val="18"/>
        </w:rPr>
        <w:t xml:space="preserve"> actividad.</w:t>
      </w:r>
    </w:p>
    <w:p w14:paraId="47F0181A" w14:textId="77777777" w:rsidR="00F22011" w:rsidRPr="00F3777C" w:rsidRDefault="00F22011" w:rsidP="00F22011">
      <w:pPr>
        <w:pStyle w:val="Sinespaciado"/>
        <w:jc w:val="both"/>
        <w:rPr>
          <w:rFonts w:ascii="Arial" w:hAnsi="Arial" w:cs="Arial"/>
          <w:sz w:val="18"/>
          <w:szCs w:val="18"/>
        </w:rPr>
      </w:pPr>
      <w:r w:rsidRPr="00F3777C">
        <w:rPr>
          <w:rFonts w:ascii="Arial" w:hAnsi="Arial" w:cs="Arial"/>
          <w:sz w:val="18"/>
          <w:szCs w:val="18"/>
        </w:rPr>
        <w:t xml:space="preserve">Esta tarde a las 18:00, le </w:t>
      </w:r>
      <w:proofErr w:type="spellStart"/>
      <w:r w:rsidRPr="00F3777C">
        <w:rPr>
          <w:rFonts w:ascii="Arial" w:hAnsi="Arial" w:cs="Arial"/>
          <w:sz w:val="18"/>
          <w:szCs w:val="18"/>
        </w:rPr>
        <w:t>recogerán</w:t>
      </w:r>
      <w:proofErr w:type="spellEnd"/>
      <w:r w:rsidRPr="00F3777C">
        <w:rPr>
          <w:rFonts w:ascii="Arial" w:hAnsi="Arial" w:cs="Arial"/>
          <w:sz w:val="18"/>
          <w:szCs w:val="18"/>
        </w:rPr>
        <w:t xml:space="preserve"> en el hotel un </w:t>
      </w:r>
      <w:proofErr w:type="spellStart"/>
      <w:r w:rsidRPr="00F3777C">
        <w:rPr>
          <w:rFonts w:ascii="Arial" w:hAnsi="Arial" w:cs="Arial"/>
          <w:sz w:val="18"/>
          <w:szCs w:val="18"/>
        </w:rPr>
        <w:t>remork</w:t>
      </w:r>
      <w:proofErr w:type="spellEnd"/>
      <w:r w:rsidRPr="00F3777C">
        <w:rPr>
          <w:rFonts w:ascii="Arial" w:hAnsi="Arial" w:cs="Arial"/>
          <w:sz w:val="18"/>
          <w:szCs w:val="18"/>
        </w:rPr>
        <w:t xml:space="preserve"> (un “Tuk </w:t>
      </w:r>
      <w:proofErr w:type="spellStart"/>
      <w:r w:rsidRPr="00F3777C">
        <w:rPr>
          <w:rFonts w:ascii="Arial" w:hAnsi="Arial" w:cs="Arial"/>
          <w:sz w:val="18"/>
          <w:szCs w:val="18"/>
        </w:rPr>
        <w:t>Tuk</w:t>
      </w:r>
      <w:proofErr w:type="spellEnd"/>
      <w:r w:rsidRPr="00F3777C">
        <w:rPr>
          <w:rFonts w:ascii="Arial" w:hAnsi="Arial" w:cs="Arial"/>
          <w:sz w:val="18"/>
          <w:szCs w:val="18"/>
        </w:rPr>
        <w:t xml:space="preserve">” </w:t>
      </w:r>
      <w:proofErr w:type="spellStart"/>
      <w:r w:rsidRPr="00F3777C">
        <w:rPr>
          <w:rFonts w:ascii="Arial" w:hAnsi="Arial" w:cs="Arial"/>
          <w:sz w:val="18"/>
          <w:szCs w:val="18"/>
        </w:rPr>
        <w:t>camboyano</w:t>
      </w:r>
      <w:proofErr w:type="spellEnd"/>
      <w:r w:rsidRPr="00F3777C">
        <w:rPr>
          <w:rFonts w:ascii="Arial" w:hAnsi="Arial" w:cs="Arial"/>
          <w:sz w:val="18"/>
          <w:szCs w:val="18"/>
        </w:rPr>
        <w:t xml:space="preserve">) y le </w:t>
      </w:r>
      <w:proofErr w:type="spellStart"/>
      <w:r w:rsidRPr="00F3777C">
        <w:rPr>
          <w:rFonts w:ascii="Arial" w:hAnsi="Arial" w:cs="Arial"/>
          <w:sz w:val="18"/>
          <w:szCs w:val="18"/>
        </w:rPr>
        <w:t>llevarán</w:t>
      </w:r>
      <w:proofErr w:type="spellEnd"/>
      <w:r w:rsidRPr="00F3777C">
        <w:rPr>
          <w:rFonts w:ascii="Arial" w:hAnsi="Arial" w:cs="Arial"/>
          <w:sz w:val="18"/>
          <w:szCs w:val="18"/>
        </w:rPr>
        <w:t xml:space="preserve"> al primer restaurante, donde </w:t>
      </w:r>
      <w:proofErr w:type="spellStart"/>
      <w:r w:rsidRPr="00F3777C">
        <w:rPr>
          <w:rFonts w:ascii="Arial" w:hAnsi="Arial" w:cs="Arial"/>
          <w:sz w:val="18"/>
          <w:szCs w:val="18"/>
        </w:rPr>
        <w:t>sigue</w:t>
      </w:r>
      <w:proofErr w:type="spellEnd"/>
      <w:r w:rsidRPr="00F3777C">
        <w:rPr>
          <w:rFonts w:ascii="Arial" w:hAnsi="Arial" w:cs="Arial"/>
          <w:sz w:val="18"/>
          <w:szCs w:val="18"/>
        </w:rPr>
        <w:t xml:space="preserve"> un </w:t>
      </w:r>
      <w:proofErr w:type="spellStart"/>
      <w:r w:rsidRPr="00F3777C">
        <w:rPr>
          <w:rFonts w:ascii="Arial" w:hAnsi="Arial" w:cs="Arial"/>
          <w:sz w:val="18"/>
          <w:szCs w:val="18"/>
        </w:rPr>
        <w:t>modelo</w:t>
      </w:r>
      <w:proofErr w:type="spellEnd"/>
      <w:r w:rsidRPr="00F3777C">
        <w:rPr>
          <w:rFonts w:ascii="Arial" w:hAnsi="Arial" w:cs="Arial"/>
          <w:sz w:val="18"/>
          <w:szCs w:val="18"/>
        </w:rPr>
        <w:t xml:space="preserve"> de </w:t>
      </w:r>
      <w:proofErr w:type="spellStart"/>
      <w:r w:rsidRPr="00F3777C">
        <w:rPr>
          <w:rFonts w:ascii="Arial" w:hAnsi="Arial" w:cs="Arial"/>
          <w:sz w:val="18"/>
          <w:szCs w:val="18"/>
        </w:rPr>
        <w:t>negocio</w:t>
      </w:r>
      <w:proofErr w:type="spellEnd"/>
      <w:r w:rsidRPr="00F3777C">
        <w:rPr>
          <w:rFonts w:ascii="Arial" w:hAnsi="Arial" w:cs="Arial"/>
          <w:sz w:val="18"/>
          <w:szCs w:val="18"/>
        </w:rPr>
        <w:t xml:space="preserve"> diferente, </w:t>
      </w:r>
      <w:proofErr w:type="spellStart"/>
      <w:r w:rsidRPr="00F3777C">
        <w:rPr>
          <w:rFonts w:ascii="Arial" w:hAnsi="Arial" w:cs="Arial"/>
          <w:sz w:val="18"/>
          <w:szCs w:val="18"/>
        </w:rPr>
        <w:t>dirigiendo</w:t>
      </w:r>
      <w:proofErr w:type="spellEnd"/>
      <w:r w:rsidRPr="00F3777C">
        <w:rPr>
          <w:rFonts w:ascii="Arial" w:hAnsi="Arial" w:cs="Arial"/>
          <w:sz w:val="18"/>
          <w:szCs w:val="18"/>
        </w:rPr>
        <w:t xml:space="preserve"> sus </w:t>
      </w:r>
      <w:proofErr w:type="spellStart"/>
      <w:r w:rsidRPr="00F3777C">
        <w:rPr>
          <w:rFonts w:ascii="Arial" w:hAnsi="Arial" w:cs="Arial"/>
          <w:sz w:val="18"/>
          <w:szCs w:val="18"/>
        </w:rPr>
        <w:t>beneficios</w:t>
      </w:r>
      <w:proofErr w:type="spellEnd"/>
      <w:r w:rsidRPr="00F3777C">
        <w:rPr>
          <w:rFonts w:ascii="Arial" w:hAnsi="Arial" w:cs="Arial"/>
          <w:sz w:val="18"/>
          <w:szCs w:val="18"/>
        </w:rPr>
        <w:t xml:space="preserve"> a </w:t>
      </w:r>
      <w:proofErr w:type="spellStart"/>
      <w:r w:rsidRPr="00F3777C">
        <w:rPr>
          <w:rFonts w:ascii="Arial" w:hAnsi="Arial" w:cs="Arial"/>
          <w:sz w:val="18"/>
          <w:szCs w:val="18"/>
        </w:rPr>
        <w:t>diversas</w:t>
      </w:r>
      <w:proofErr w:type="spellEnd"/>
      <w:r w:rsidRPr="00F3777C">
        <w:rPr>
          <w:rFonts w:ascii="Arial" w:hAnsi="Arial" w:cs="Arial"/>
          <w:sz w:val="18"/>
          <w:szCs w:val="18"/>
        </w:rPr>
        <w:t xml:space="preserve"> </w:t>
      </w:r>
      <w:proofErr w:type="spellStart"/>
      <w:r w:rsidRPr="00F3777C">
        <w:rPr>
          <w:rFonts w:ascii="Arial" w:hAnsi="Arial" w:cs="Arial"/>
          <w:sz w:val="18"/>
          <w:szCs w:val="18"/>
        </w:rPr>
        <w:t>organizaciones</w:t>
      </w:r>
      <w:proofErr w:type="spellEnd"/>
      <w:r w:rsidRPr="00F3777C">
        <w:rPr>
          <w:rFonts w:ascii="Arial" w:hAnsi="Arial" w:cs="Arial"/>
          <w:sz w:val="18"/>
          <w:szCs w:val="18"/>
        </w:rPr>
        <w:t xml:space="preserve">. </w:t>
      </w:r>
      <w:proofErr w:type="spellStart"/>
      <w:r w:rsidRPr="00F3777C">
        <w:rPr>
          <w:rFonts w:ascii="Arial" w:hAnsi="Arial" w:cs="Arial"/>
          <w:sz w:val="18"/>
          <w:szCs w:val="18"/>
        </w:rPr>
        <w:t>Puedes</w:t>
      </w:r>
      <w:proofErr w:type="spellEnd"/>
      <w:r w:rsidRPr="00F3777C">
        <w:rPr>
          <w:rFonts w:ascii="Arial" w:hAnsi="Arial" w:cs="Arial"/>
          <w:sz w:val="18"/>
          <w:szCs w:val="18"/>
        </w:rPr>
        <w:t xml:space="preserve"> </w:t>
      </w:r>
      <w:proofErr w:type="spellStart"/>
      <w:r w:rsidRPr="00F3777C">
        <w:rPr>
          <w:rFonts w:ascii="Arial" w:hAnsi="Arial" w:cs="Arial"/>
          <w:sz w:val="18"/>
          <w:szCs w:val="18"/>
        </w:rPr>
        <w:t>pedir</w:t>
      </w:r>
      <w:proofErr w:type="spellEnd"/>
      <w:r w:rsidRPr="00F3777C">
        <w:rPr>
          <w:rFonts w:ascii="Arial" w:hAnsi="Arial" w:cs="Arial"/>
          <w:sz w:val="18"/>
          <w:szCs w:val="18"/>
        </w:rPr>
        <w:t xml:space="preserve"> cualquier bebida del </w:t>
      </w:r>
      <w:proofErr w:type="spellStart"/>
      <w:r w:rsidRPr="00F3777C">
        <w:rPr>
          <w:rFonts w:ascii="Arial" w:hAnsi="Arial" w:cs="Arial"/>
          <w:sz w:val="18"/>
          <w:szCs w:val="18"/>
        </w:rPr>
        <w:t>menú</w:t>
      </w:r>
      <w:proofErr w:type="spellEnd"/>
      <w:r w:rsidRPr="00F3777C">
        <w:rPr>
          <w:rFonts w:ascii="Arial" w:hAnsi="Arial" w:cs="Arial"/>
          <w:sz w:val="18"/>
          <w:szCs w:val="18"/>
        </w:rPr>
        <w:t xml:space="preserve"> (</w:t>
      </w:r>
      <w:proofErr w:type="spellStart"/>
      <w:r w:rsidRPr="00F3777C">
        <w:rPr>
          <w:rFonts w:ascii="Arial" w:hAnsi="Arial" w:cs="Arial"/>
          <w:sz w:val="18"/>
          <w:szCs w:val="18"/>
        </w:rPr>
        <w:t>hacen</w:t>
      </w:r>
      <w:proofErr w:type="spellEnd"/>
      <w:r w:rsidRPr="00F3777C">
        <w:rPr>
          <w:rFonts w:ascii="Arial" w:hAnsi="Arial" w:cs="Arial"/>
          <w:sz w:val="18"/>
          <w:szCs w:val="18"/>
        </w:rPr>
        <w:t xml:space="preserve"> algunos </w:t>
      </w:r>
      <w:proofErr w:type="spellStart"/>
      <w:r w:rsidRPr="00F3777C">
        <w:rPr>
          <w:rFonts w:ascii="Arial" w:hAnsi="Arial" w:cs="Arial"/>
          <w:sz w:val="18"/>
          <w:szCs w:val="18"/>
        </w:rPr>
        <w:t>cócteles</w:t>
      </w:r>
      <w:proofErr w:type="spellEnd"/>
      <w:r w:rsidRPr="00F3777C">
        <w:rPr>
          <w:rFonts w:ascii="Arial" w:hAnsi="Arial" w:cs="Arial"/>
          <w:sz w:val="18"/>
          <w:szCs w:val="18"/>
        </w:rPr>
        <w:t xml:space="preserve"> </w:t>
      </w:r>
      <w:proofErr w:type="spellStart"/>
      <w:r w:rsidRPr="00F3777C">
        <w:rPr>
          <w:rFonts w:ascii="Arial" w:hAnsi="Arial" w:cs="Arial"/>
          <w:sz w:val="18"/>
          <w:szCs w:val="18"/>
        </w:rPr>
        <w:t>especiales</w:t>
      </w:r>
      <w:proofErr w:type="spellEnd"/>
      <w:r w:rsidRPr="00F3777C">
        <w:rPr>
          <w:rFonts w:ascii="Arial" w:hAnsi="Arial" w:cs="Arial"/>
          <w:sz w:val="18"/>
          <w:szCs w:val="18"/>
        </w:rPr>
        <w:t xml:space="preserve"> y </w:t>
      </w:r>
      <w:proofErr w:type="spellStart"/>
      <w:r w:rsidRPr="00F3777C">
        <w:rPr>
          <w:rFonts w:ascii="Arial" w:hAnsi="Arial" w:cs="Arial"/>
          <w:sz w:val="18"/>
          <w:szCs w:val="18"/>
        </w:rPr>
        <w:t>mezclas</w:t>
      </w:r>
      <w:proofErr w:type="spellEnd"/>
      <w:r w:rsidRPr="00F3777C">
        <w:rPr>
          <w:rFonts w:ascii="Arial" w:hAnsi="Arial" w:cs="Arial"/>
          <w:sz w:val="18"/>
          <w:szCs w:val="18"/>
        </w:rPr>
        <w:t xml:space="preserve"> de </w:t>
      </w:r>
      <w:proofErr w:type="spellStart"/>
      <w:r w:rsidRPr="00F3777C">
        <w:rPr>
          <w:rFonts w:ascii="Arial" w:hAnsi="Arial" w:cs="Arial"/>
          <w:sz w:val="18"/>
          <w:szCs w:val="18"/>
        </w:rPr>
        <w:t>frutas</w:t>
      </w:r>
      <w:proofErr w:type="spellEnd"/>
      <w:r w:rsidRPr="00F3777C">
        <w:rPr>
          <w:rFonts w:ascii="Arial" w:hAnsi="Arial" w:cs="Arial"/>
          <w:sz w:val="18"/>
          <w:szCs w:val="18"/>
        </w:rPr>
        <w:t xml:space="preserve"> con </w:t>
      </w:r>
      <w:proofErr w:type="spellStart"/>
      <w:r w:rsidRPr="00F3777C">
        <w:rPr>
          <w:rFonts w:ascii="Arial" w:hAnsi="Arial" w:cs="Arial"/>
          <w:sz w:val="18"/>
          <w:szCs w:val="18"/>
        </w:rPr>
        <w:t>ingredientes</w:t>
      </w:r>
      <w:proofErr w:type="spellEnd"/>
      <w:r w:rsidRPr="00F3777C">
        <w:rPr>
          <w:rFonts w:ascii="Arial" w:hAnsi="Arial" w:cs="Arial"/>
          <w:sz w:val="18"/>
          <w:szCs w:val="18"/>
        </w:rPr>
        <w:t xml:space="preserve"> locales) y cualquier aperitivo (prueba diferentes y </w:t>
      </w:r>
      <w:proofErr w:type="spellStart"/>
      <w:r w:rsidRPr="00F3777C">
        <w:rPr>
          <w:rFonts w:ascii="Arial" w:hAnsi="Arial" w:cs="Arial"/>
          <w:sz w:val="18"/>
          <w:szCs w:val="18"/>
        </w:rPr>
        <w:t>compártelos</w:t>
      </w:r>
      <w:proofErr w:type="spellEnd"/>
      <w:r w:rsidRPr="00F3777C">
        <w:rPr>
          <w:rFonts w:ascii="Arial" w:hAnsi="Arial" w:cs="Arial"/>
          <w:sz w:val="18"/>
          <w:szCs w:val="18"/>
        </w:rPr>
        <w:t xml:space="preserve">). A continuación, disfrute de platos </w:t>
      </w:r>
      <w:proofErr w:type="spellStart"/>
      <w:r w:rsidRPr="00F3777C">
        <w:rPr>
          <w:rFonts w:ascii="Arial" w:hAnsi="Arial" w:cs="Arial"/>
          <w:sz w:val="18"/>
          <w:szCs w:val="18"/>
        </w:rPr>
        <w:t>clásicos</w:t>
      </w:r>
      <w:proofErr w:type="spellEnd"/>
      <w:r w:rsidRPr="00F3777C">
        <w:rPr>
          <w:rFonts w:ascii="Arial" w:hAnsi="Arial" w:cs="Arial"/>
          <w:sz w:val="18"/>
          <w:szCs w:val="18"/>
        </w:rPr>
        <w:t xml:space="preserve"> </w:t>
      </w:r>
      <w:proofErr w:type="spellStart"/>
      <w:r w:rsidRPr="00F3777C">
        <w:rPr>
          <w:rFonts w:ascii="Arial" w:hAnsi="Arial" w:cs="Arial"/>
          <w:sz w:val="18"/>
          <w:szCs w:val="18"/>
        </w:rPr>
        <w:t>jemeres</w:t>
      </w:r>
      <w:proofErr w:type="spellEnd"/>
      <w:r w:rsidRPr="00F3777C">
        <w:rPr>
          <w:rFonts w:ascii="Arial" w:hAnsi="Arial" w:cs="Arial"/>
          <w:sz w:val="18"/>
          <w:szCs w:val="18"/>
        </w:rPr>
        <w:t xml:space="preserve"> en otro restaurante de </w:t>
      </w:r>
      <w:proofErr w:type="spellStart"/>
      <w:r w:rsidRPr="00F3777C">
        <w:rPr>
          <w:rFonts w:ascii="Arial" w:hAnsi="Arial" w:cs="Arial"/>
          <w:sz w:val="18"/>
          <w:szCs w:val="18"/>
        </w:rPr>
        <w:t>empresa</w:t>
      </w:r>
      <w:proofErr w:type="spellEnd"/>
      <w:r w:rsidRPr="00F3777C">
        <w:rPr>
          <w:rFonts w:ascii="Arial" w:hAnsi="Arial" w:cs="Arial"/>
          <w:sz w:val="18"/>
          <w:szCs w:val="18"/>
        </w:rPr>
        <w:t xml:space="preserve"> social que ofrece a </w:t>
      </w:r>
      <w:proofErr w:type="spellStart"/>
      <w:r w:rsidRPr="00F3777C">
        <w:rPr>
          <w:rFonts w:ascii="Arial" w:hAnsi="Arial" w:cs="Arial"/>
          <w:sz w:val="18"/>
          <w:szCs w:val="18"/>
        </w:rPr>
        <w:t>jóvenes</w:t>
      </w:r>
      <w:proofErr w:type="spellEnd"/>
      <w:r w:rsidRPr="00F3777C">
        <w:rPr>
          <w:rFonts w:ascii="Arial" w:hAnsi="Arial" w:cs="Arial"/>
          <w:sz w:val="18"/>
          <w:szCs w:val="18"/>
        </w:rPr>
        <w:t xml:space="preserve"> y </w:t>
      </w:r>
      <w:proofErr w:type="spellStart"/>
      <w:r w:rsidRPr="00F3777C">
        <w:rPr>
          <w:rFonts w:ascii="Arial" w:hAnsi="Arial" w:cs="Arial"/>
          <w:sz w:val="18"/>
          <w:szCs w:val="18"/>
        </w:rPr>
        <w:t>adultos</w:t>
      </w:r>
      <w:proofErr w:type="spellEnd"/>
      <w:r w:rsidRPr="00F3777C">
        <w:rPr>
          <w:rFonts w:ascii="Arial" w:hAnsi="Arial" w:cs="Arial"/>
          <w:sz w:val="18"/>
          <w:szCs w:val="18"/>
        </w:rPr>
        <w:t xml:space="preserve"> </w:t>
      </w:r>
      <w:proofErr w:type="spellStart"/>
      <w:r w:rsidRPr="00F3777C">
        <w:rPr>
          <w:rFonts w:ascii="Arial" w:hAnsi="Arial" w:cs="Arial"/>
          <w:sz w:val="18"/>
          <w:szCs w:val="18"/>
        </w:rPr>
        <w:t>desfavorecidos</w:t>
      </w:r>
      <w:proofErr w:type="spellEnd"/>
      <w:r w:rsidRPr="00F3777C">
        <w:rPr>
          <w:rFonts w:ascii="Arial" w:hAnsi="Arial" w:cs="Arial"/>
          <w:sz w:val="18"/>
          <w:szCs w:val="18"/>
        </w:rPr>
        <w:t xml:space="preserve"> </w:t>
      </w:r>
      <w:proofErr w:type="spellStart"/>
      <w:r w:rsidRPr="00F3777C">
        <w:rPr>
          <w:rFonts w:ascii="Arial" w:hAnsi="Arial" w:cs="Arial"/>
          <w:sz w:val="18"/>
          <w:szCs w:val="18"/>
        </w:rPr>
        <w:t>formación</w:t>
      </w:r>
      <w:proofErr w:type="spellEnd"/>
      <w:r w:rsidRPr="00F3777C">
        <w:rPr>
          <w:rFonts w:ascii="Arial" w:hAnsi="Arial" w:cs="Arial"/>
          <w:sz w:val="18"/>
          <w:szCs w:val="18"/>
        </w:rPr>
        <w:t xml:space="preserve"> profesional y </w:t>
      </w:r>
      <w:proofErr w:type="spellStart"/>
      <w:r w:rsidRPr="00F3777C">
        <w:rPr>
          <w:rFonts w:ascii="Arial" w:hAnsi="Arial" w:cs="Arial"/>
          <w:sz w:val="18"/>
          <w:szCs w:val="18"/>
        </w:rPr>
        <w:t>empleo</w:t>
      </w:r>
      <w:proofErr w:type="spellEnd"/>
      <w:r w:rsidRPr="00F3777C">
        <w:rPr>
          <w:rFonts w:ascii="Arial" w:hAnsi="Arial" w:cs="Arial"/>
          <w:sz w:val="18"/>
          <w:szCs w:val="18"/>
        </w:rPr>
        <w:t xml:space="preserve"> en la </w:t>
      </w:r>
      <w:proofErr w:type="spellStart"/>
      <w:r w:rsidRPr="00F3777C">
        <w:rPr>
          <w:rFonts w:ascii="Arial" w:hAnsi="Arial" w:cs="Arial"/>
          <w:sz w:val="18"/>
          <w:szCs w:val="18"/>
        </w:rPr>
        <w:t>industria</w:t>
      </w:r>
      <w:proofErr w:type="spellEnd"/>
      <w:r w:rsidRPr="00F3777C">
        <w:rPr>
          <w:rFonts w:ascii="Arial" w:hAnsi="Arial" w:cs="Arial"/>
          <w:sz w:val="18"/>
          <w:szCs w:val="18"/>
        </w:rPr>
        <w:t xml:space="preserve"> </w:t>
      </w:r>
      <w:proofErr w:type="spellStart"/>
      <w:r w:rsidRPr="00F3777C">
        <w:rPr>
          <w:rFonts w:ascii="Arial" w:hAnsi="Arial" w:cs="Arial"/>
          <w:sz w:val="18"/>
          <w:szCs w:val="18"/>
        </w:rPr>
        <w:t>hotelera</w:t>
      </w:r>
      <w:proofErr w:type="spellEnd"/>
      <w:r w:rsidRPr="00F3777C">
        <w:rPr>
          <w:rFonts w:ascii="Arial" w:hAnsi="Arial" w:cs="Arial"/>
          <w:sz w:val="18"/>
          <w:szCs w:val="18"/>
        </w:rPr>
        <w:t>.</w:t>
      </w:r>
    </w:p>
    <w:p w14:paraId="308030DF" w14:textId="3F949A44" w:rsidR="003F34BB" w:rsidRDefault="00F22011" w:rsidP="00F22011">
      <w:pPr>
        <w:pStyle w:val="Sinespaciado"/>
        <w:jc w:val="both"/>
        <w:rPr>
          <w:rFonts w:ascii="Arial" w:hAnsi="Arial" w:cs="Arial"/>
          <w:sz w:val="18"/>
          <w:szCs w:val="18"/>
        </w:rPr>
      </w:pPr>
      <w:r w:rsidRPr="00F3777C">
        <w:rPr>
          <w:rFonts w:ascii="Arial" w:hAnsi="Arial" w:cs="Arial"/>
          <w:sz w:val="18"/>
          <w:szCs w:val="18"/>
        </w:rPr>
        <w:t xml:space="preserve">Después de la </w:t>
      </w:r>
      <w:r w:rsidRPr="003F34BB">
        <w:rPr>
          <w:rFonts w:ascii="Arial" w:hAnsi="Arial" w:cs="Arial"/>
          <w:b/>
          <w:bCs/>
          <w:sz w:val="18"/>
          <w:szCs w:val="18"/>
        </w:rPr>
        <w:t>cena</w:t>
      </w:r>
      <w:r w:rsidRPr="00F3777C">
        <w:rPr>
          <w:rFonts w:ascii="Arial" w:hAnsi="Arial" w:cs="Arial"/>
          <w:sz w:val="18"/>
          <w:szCs w:val="18"/>
        </w:rPr>
        <w:t xml:space="preserve">, </w:t>
      </w:r>
      <w:proofErr w:type="spellStart"/>
      <w:r w:rsidRPr="00F3777C">
        <w:rPr>
          <w:rFonts w:ascii="Arial" w:hAnsi="Arial" w:cs="Arial"/>
          <w:sz w:val="18"/>
          <w:szCs w:val="18"/>
        </w:rPr>
        <w:t>vaya</w:t>
      </w:r>
      <w:proofErr w:type="spellEnd"/>
      <w:r w:rsidRPr="00F3777C">
        <w:rPr>
          <w:rFonts w:ascii="Arial" w:hAnsi="Arial" w:cs="Arial"/>
          <w:sz w:val="18"/>
          <w:szCs w:val="18"/>
        </w:rPr>
        <w:t xml:space="preserve"> a un restaurante con </w:t>
      </w:r>
      <w:proofErr w:type="spellStart"/>
      <w:r w:rsidRPr="00F3777C">
        <w:rPr>
          <w:rFonts w:ascii="Arial" w:hAnsi="Arial" w:cs="Arial"/>
          <w:sz w:val="18"/>
          <w:szCs w:val="18"/>
        </w:rPr>
        <w:t>jardín</w:t>
      </w:r>
      <w:proofErr w:type="spellEnd"/>
      <w:r w:rsidRPr="00F3777C">
        <w:rPr>
          <w:rFonts w:ascii="Arial" w:hAnsi="Arial" w:cs="Arial"/>
          <w:sz w:val="18"/>
          <w:szCs w:val="18"/>
        </w:rPr>
        <w:t xml:space="preserve"> tropical </w:t>
      </w:r>
      <w:proofErr w:type="spellStart"/>
      <w:r w:rsidRPr="00F3777C">
        <w:rPr>
          <w:rFonts w:ascii="Arial" w:hAnsi="Arial" w:cs="Arial"/>
          <w:sz w:val="18"/>
          <w:szCs w:val="18"/>
        </w:rPr>
        <w:t>dirigido</w:t>
      </w:r>
      <w:proofErr w:type="spellEnd"/>
      <w:r w:rsidRPr="00F3777C">
        <w:rPr>
          <w:rFonts w:ascii="Arial" w:hAnsi="Arial" w:cs="Arial"/>
          <w:sz w:val="18"/>
          <w:szCs w:val="18"/>
        </w:rPr>
        <w:t xml:space="preserve"> por una </w:t>
      </w:r>
      <w:proofErr w:type="spellStart"/>
      <w:r w:rsidRPr="00F3777C">
        <w:rPr>
          <w:rFonts w:ascii="Arial" w:hAnsi="Arial" w:cs="Arial"/>
          <w:sz w:val="18"/>
          <w:szCs w:val="18"/>
        </w:rPr>
        <w:t>organización</w:t>
      </w:r>
      <w:proofErr w:type="spellEnd"/>
      <w:r w:rsidRPr="00F3777C">
        <w:rPr>
          <w:rFonts w:ascii="Arial" w:hAnsi="Arial" w:cs="Arial"/>
          <w:sz w:val="18"/>
          <w:szCs w:val="18"/>
        </w:rPr>
        <w:t xml:space="preserve"> que opera una </w:t>
      </w:r>
      <w:proofErr w:type="spellStart"/>
      <w:r w:rsidRPr="00F3777C">
        <w:rPr>
          <w:rFonts w:ascii="Arial" w:hAnsi="Arial" w:cs="Arial"/>
          <w:sz w:val="18"/>
          <w:szCs w:val="18"/>
        </w:rPr>
        <w:t>escuela</w:t>
      </w:r>
      <w:proofErr w:type="spellEnd"/>
      <w:r w:rsidRPr="00F3777C">
        <w:rPr>
          <w:rFonts w:ascii="Arial" w:hAnsi="Arial" w:cs="Arial"/>
          <w:sz w:val="18"/>
          <w:szCs w:val="18"/>
        </w:rPr>
        <w:t xml:space="preserve"> de </w:t>
      </w:r>
      <w:proofErr w:type="spellStart"/>
      <w:r w:rsidRPr="00F3777C">
        <w:rPr>
          <w:rFonts w:ascii="Arial" w:hAnsi="Arial" w:cs="Arial"/>
          <w:sz w:val="18"/>
          <w:szCs w:val="18"/>
        </w:rPr>
        <w:t>formación</w:t>
      </w:r>
      <w:proofErr w:type="spellEnd"/>
      <w:r w:rsidRPr="00F3777C">
        <w:rPr>
          <w:rFonts w:ascii="Arial" w:hAnsi="Arial" w:cs="Arial"/>
          <w:sz w:val="18"/>
          <w:szCs w:val="18"/>
        </w:rPr>
        <w:t xml:space="preserve"> </w:t>
      </w:r>
      <w:proofErr w:type="spellStart"/>
      <w:r w:rsidRPr="00F3777C">
        <w:rPr>
          <w:rFonts w:ascii="Arial" w:hAnsi="Arial" w:cs="Arial"/>
          <w:sz w:val="18"/>
          <w:szCs w:val="18"/>
        </w:rPr>
        <w:t>hotelera</w:t>
      </w:r>
      <w:proofErr w:type="spellEnd"/>
      <w:r w:rsidRPr="00F3777C">
        <w:rPr>
          <w:rFonts w:ascii="Arial" w:hAnsi="Arial" w:cs="Arial"/>
          <w:sz w:val="18"/>
          <w:szCs w:val="18"/>
        </w:rPr>
        <w:t xml:space="preserve"> donde todos los </w:t>
      </w:r>
      <w:proofErr w:type="spellStart"/>
      <w:r w:rsidRPr="00F3777C">
        <w:rPr>
          <w:rFonts w:ascii="Arial" w:hAnsi="Arial" w:cs="Arial"/>
          <w:sz w:val="18"/>
          <w:szCs w:val="18"/>
        </w:rPr>
        <w:t>trabajadores</w:t>
      </w:r>
      <w:proofErr w:type="spellEnd"/>
      <w:r w:rsidRPr="00F3777C">
        <w:rPr>
          <w:rFonts w:ascii="Arial" w:hAnsi="Arial" w:cs="Arial"/>
          <w:sz w:val="18"/>
          <w:szCs w:val="18"/>
        </w:rPr>
        <w:t xml:space="preserve"> del restaurante </w:t>
      </w:r>
      <w:proofErr w:type="spellStart"/>
      <w:r w:rsidRPr="00F3777C">
        <w:rPr>
          <w:rFonts w:ascii="Arial" w:hAnsi="Arial" w:cs="Arial"/>
          <w:sz w:val="18"/>
          <w:szCs w:val="18"/>
        </w:rPr>
        <w:t>aprendieron</w:t>
      </w:r>
      <w:proofErr w:type="spellEnd"/>
      <w:r w:rsidRPr="00F3777C">
        <w:rPr>
          <w:rFonts w:ascii="Arial" w:hAnsi="Arial" w:cs="Arial"/>
          <w:sz w:val="18"/>
          <w:szCs w:val="18"/>
        </w:rPr>
        <w:t xml:space="preserve"> (o están </w:t>
      </w:r>
      <w:proofErr w:type="spellStart"/>
      <w:r w:rsidRPr="00F3777C">
        <w:rPr>
          <w:rFonts w:ascii="Arial" w:hAnsi="Arial" w:cs="Arial"/>
          <w:sz w:val="18"/>
          <w:szCs w:val="18"/>
        </w:rPr>
        <w:t>aprendiendo</w:t>
      </w:r>
      <w:proofErr w:type="spellEnd"/>
      <w:r w:rsidRPr="00F3777C">
        <w:rPr>
          <w:rFonts w:ascii="Arial" w:hAnsi="Arial" w:cs="Arial"/>
          <w:sz w:val="18"/>
          <w:szCs w:val="18"/>
        </w:rPr>
        <w:t xml:space="preserve"> </w:t>
      </w:r>
      <w:proofErr w:type="spellStart"/>
      <w:r w:rsidRPr="00F3777C">
        <w:rPr>
          <w:rFonts w:ascii="Arial" w:hAnsi="Arial" w:cs="Arial"/>
          <w:sz w:val="18"/>
          <w:szCs w:val="18"/>
        </w:rPr>
        <w:t>actualmente</w:t>
      </w:r>
      <w:proofErr w:type="spellEnd"/>
      <w:r w:rsidRPr="00F3777C">
        <w:rPr>
          <w:rFonts w:ascii="Arial" w:hAnsi="Arial" w:cs="Arial"/>
          <w:sz w:val="18"/>
          <w:szCs w:val="18"/>
        </w:rPr>
        <w:t xml:space="preserve">) su </w:t>
      </w:r>
      <w:proofErr w:type="spellStart"/>
      <w:r w:rsidRPr="00F3777C">
        <w:rPr>
          <w:rFonts w:ascii="Arial" w:hAnsi="Arial" w:cs="Arial"/>
          <w:sz w:val="18"/>
          <w:szCs w:val="18"/>
        </w:rPr>
        <w:t>oficio</w:t>
      </w:r>
      <w:proofErr w:type="spellEnd"/>
      <w:r w:rsidRPr="00F3777C">
        <w:rPr>
          <w:rFonts w:ascii="Arial" w:hAnsi="Arial" w:cs="Arial"/>
          <w:sz w:val="18"/>
          <w:szCs w:val="18"/>
        </w:rPr>
        <w:t xml:space="preserve">. Conozca cómo se desarrolla el programa y sus </w:t>
      </w:r>
      <w:proofErr w:type="spellStart"/>
      <w:r w:rsidRPr="00F3777C">
        <w:rPr>
          <w:rFonts w:ascii="Arial" w:hAnsi="Arial" w:cs="Arial"/>
          <w:sz w:val="18"/>
          <w:szCs w:val="18"/>
        </w:rPr>
        <w:t>logros</w:t>
      </w:r>
      <w:proofErr w:type="spellEnd"/>
      <w:r w:rsidRPr="00F3777C">
        <w:rPr>
          <w:rFonts w:ascii="Arial" w:hAnsi="Arial" w:cs="Arial"/>
          <w:sz w:val="18"/>
          <w:szCs w:val="18"/>
        </w:rPr>
        <w:t xml:space="preserve"> mientras disfruta de un </w:t>
      </w:r>
      <w:proofErr w:type="spellStart"/>
      <w:r w:rsidRPr="00F3777C">
        <w:rPr>
          <w:rFonts w:ascii="Arial" w:hAnsi="Arial" w:cs="Arial"/>
          <w:sz w:val="18"/>
          <w:szCs w:val="18"/>
        </w:rPr>
        <w:t>cóctel</w:t>
      </w:r>
      <w:proofErr w:type="spellEnd"/>
      <w:r w:rsidRPr="00F3777C">
        <w:rPr>
          <w:rFonts w:ascii="Arial" w:hAnsi="Arial" w:cs="Arial"/>
          <w:sz w:val="18"/>
          <w:szCs w:val="18"/>
        </w:rPr>
        <w:t xml:space="preserve"> </w:t>
      </w:r>
      <w:proofErr w:type="spellStart"/>
      <w:r w:rsidRPr="00F3777C">
        <w:rPr>
          <w:rFonts w:ascii="Arial" w:hAnsi="Arial" w:cs="Arial"/>
          <w:sz w:val="18"/>
          <w:szCs w:val="18"/>
        </w:rPr>
        <w:t>creativo</w:t>
      </w:r>
      <w:proofErr w:type="spellEnd"/>
      <w:r w:rsidRPr="00F3777C">
        <w:rPr>
          <w:rFonts w:ascii="Arial" w:hAnsi="Arial" w:cs="Arial"/>
          <w:sz w:val="18"/>
          <w:szCs w:val="18"/>
        </w:rPr>
        <w:t xml:space="preserve">, una </w:t>
      </w:r>
      <w:proofErr w:type="spellStart"/>
      <w:r w:rsidRPr="00F3777C">
        <w:rPr>
          <w:rFonts w:ascii="Arial" w:hAnsi="Arial" w:cs="Arial"/>
          <w:sz w:val="18"/>
          <w:szCs w:val="18"/>
        </w:rPr>
        <w:t>copa</w:t>
      </w:r>
      <w:proofErr w:type="spellEnd"/>
      <w:r w:rsidRPr="00F3777C">
        <w:rPr>
          <w:rFonts w:ascii="Arial" w:hAnsi="Arial" w:cs="Arial"/>
          <w:sz w:val="18"/>
          <w:szCs w:val="18"/>
        </w:rPr>
        <w:t xml:space="preserve"> de vino, cerveza o café. Esta parada </w:t>
      </w:r>
      <w:proofErr w:type="spellStart"/>
      <w:r w:rsidRPr="00F3777C">
        <w:rPr>
          <w:rFonts w:ascii="Arial" w:hAnsi="Arial" w:cs="Arial"/>
          <w:sz w:val="18"/>
          <w:szCs w:val="18"/>
        </w:rPr>
        <w:t>marcará</w:t>
      </w:r>
      <w:proofErr w:type="spellEnd"/>
      <w:r w:rsidRPr="00F3777C">
        <w:rPr>
          <w:rFonts w:ascii="Arial" w:hAnsi="Arial" w:cs="Arial"/>
          <w:sz w:val="18"/>
          <w:szCs w:val="18"/>
        </w:rPr>
        <w:t xml:space="preserve"> el final de su recorrido y su conductor lo llevará de manera </w:t>
      </w:r>
      <w:proofErr w:type="spellStart"/>
      <w:r w:rsidRPr="00F3777C">
        <w:rPr>
          <w:rFonts w:ascii="Arial" w:hAnsi="Arial" w:cs="Arial"/>
          <w:sz w:val="18"/>
          <w:szCs w:val="18"/>
        </w:rPr>
        <w:t>segura</w:t>
      </w:r>
      <w:proofErr w:type="spellEnd"/>
      <w:r w:rsidRPr="00F3777C">
        <w:rPr>
          <w:rFonts w:ascii="Arial" w:hAnsi="Arial" w:cs="Arial"/>
          <w:sz w:val="18"/>
          <w:szCs w:val="18"/>
        </w:rPr>
        <w:t xml:space="preserve"> a su hotel o, según su </w:t>
      </w:r>
      <w:proofErr w:type="spellStart"/>
      <w:r w:rsidRPr="00F3777C">
        <w:rPr>
          <w:rFonts w:ascii="Arial" w:hAnsi="Arial" w:cs="Arial"/>
          <w:sz w:val="18"/>
          <w:szCs w:val="18"/>
        </w:rPr>
        <w:t>elección</w:t>
      </w:r>
      <w:proofErr w:type="spellEnd"/>
      <w:r w:rsidRPr="00F3777C">
        <w:rPr>
          <w:rFonts w:ascii="Arial" w:hAnsi="Arial" w:cs="Arial"/>
          <w:sz w:val="18"/>
          <w:szCs w:val="18"/>
        </w:rPr>
        <w:t xml:space="preserve">, lo </w:t>
      </w:r>
      <w:proofErr w:type="spellStart"/>
      <w:r w:rsidRPr="00F3777C">
        <w:rPr>
          <w:rFonts w:ascii="Arial" w:hAnsi="Arial" w:cs="Arial"/>
          <w:sz w:val="18"/>
          <w:szCs w:val="18"/>
        </w:rPr>
        <w:t>dejará</w:t>
      </w:r>
      <w:proofErr w:type="spellEnd"/>
      <w:r w:rsidRPr="00F3777C">
        <w:rPr>
          <w:rFonts w:ascii="Arial" w:hAnsi="Arial" w:cs="Arial"/>
          <w:sz w:val="18"/>
          <w:szCs w:val="18"/>
        </w:rPr>
        <w:t xml:space="preserve"> en Pub Street o en el centro de la ciudad de Siem Reap. </w:t>
      </w:r>
      <w:r w:rsidR="003F34BB">
        <w:rPr>
          <w:rFonts w:ascii="Arial" w:hAnsi="Arial" w:cs="Arial"/>
          <w:sz w:val="18"/>
          <w:szCs w:val="18"/>
        </w:rPr>
        <w:t>Alojamiento</w:t>
      </w:r>
    </w:p>
    <w:p w14:paraId="14A1DC16" w14:textId="1A77E9ED" w:rsidR="00F22011" w:rsidRPr="00886756" w:rsidRDefault="00F22011" w:rsidP="00F22011">
      <w:pPr>
        <w:pStyle w:val="Sinespaciado"/>
        <w:jc w:val="both"/>
        <w:rPr>
          <w:rFonts w:ascii="Arial" w:hAnsi="Arial" w:cs="Arial"/>
          <w:sz w:val="18"/>
          <w:szCs w:val="18"/>
        </w:rPr>
      </w:pPr>
      <w:proofErr w:type="spellStart"/>
      <w:r w:rsidRPr="00F3777C">
        <w:rPr>
          <w:rFonts w:ascii="Arial" w:hAnsi="Arial" w:cs="Arial"/>
          <w:sz w:val="18"/>
          <w:szCs w:val="18"/>
        </w:rPr>
        <w:t>Nota</w:t>
      </w:r>
      <w:proofErr w:type="spellEnd"/>
      <w:r w:rsidRPr="00F3777C">
        <w:rPr>
          <w:rFonts w:ascii="Arial" w:hAnsi="Arial" w:cs="Arial"/>
          <w:sz w:val="18"/>
          <w:szCs w:val="18"/>
        </w:rPr>
        <w:t xml:space="preserve">: </w:t>
      </w:r>
      <w:r w:rsidR="003F34BB">
        <w:rPr>
          <w:rFonts w:ascii="Arial" w:hAnsi="Arial" w:cs="Arial"/>
          <w:sz w:val="18"/>
          <w:szCs w:val="18"/>
        </w:rPr>
        <w:t>Cena por una causa, no opera los días lunes.</w:t>
      </w:r>
    </w:p>
    <w:p w14:paraId="0A620341" w14:textId="77777777" w:rsidR="00DB5ABE" w:rsidRDefault="00DB5ABE" w:rsidP="00DB5ABE">
      <w:pPr>
        <w:pStyle w:val="Sinespaciado"/>
        <w:rPr>
          <w:rFonts w:ascii="Arial" w:hAnsi="Arial" w:cs="Arial"/>
          <w:sz w:val="16"/>
          <w:szCs w:val="16"/>
        </w:rPr>
      </w:pPr>
    </w:p>
    <w:p w14:paraId="6D23943A" w14:textId="111D3B0C" w:rsidR="009B74B3" w:rsidRDefault="009B74B3" w:rsidP="009B74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3</w:t>
      </w:r>
      <w:r w:rsidRPr="00FD2949">
        <w:rPr>
          <w:rFonts w:ascii="Arial" w:eastAsia="Arial" w:hAnsi="Arial" w:cs="Arial"/>
          <w:b/>
          <w:color w:val="EF782D"/>
        </w:rPr>
        <w:t xml:space="preserve"> </w:t>
      </w:r>
      <w:r>
        <w:rPr>
          <w:rFonts w:ascii="Arial" w:eastAsia="Arial" w:hAnsi="Arial" w:cs="Arial"/>
          <w:b/>
          <w:color w:val="EF782D"/>
        </w:rPr>
        <w:t xml:space="preserve">      </w:t>
      </w:r>
      <w:r w:rsidR="009F1F9E">
        <w:rPr>
          <w:rFonts w:ascii="Arial" w:eastAsia="Arial" w:hAnsi="Arial" w:cs="Arial"/>
          <w:b/>
          <w:color w:val="EF782D"/>
        </w:rPr>
        <w:tab/>
      </w:r>
      <w:r w:rsidR="003F34BB">
        <w:rPr>
          <w:rFonts w:ascii="Arial" w:eastAsia="Arial" w:hAnsi="Arial" w:cs="Arial"/>
          <w:b/>
          <w:color w:val="EF782D"/>
        </w:rPr>
        <w:t>SIEM REAP</w:t>
      </w:r>
    </w:p>
    <w:p w14:paraId="7A8E1A45" w14:textId="0DB99CA7" w:rsidR="003F34BB" w:rsidRPr="00F3777C" w:rsidRDefault="00E15DB3" w:rsidP="003F34BB">
      <w:pPr>
        <w:pStyle w:val="Sinespaciado"/>
        <w:jc w:val="both"/>
        <w:rPr>
          <w:rFonts w:ascii="Arial" w:hAnsi="Arial" w:cs="Arial"/>
          <w:sz w:val="18"/>
          <w:szCs w:val="18"/>
        </w:rPr>
      </w:pPr>
      <w:r>
        <w:rPr>
          <w:rFonts w:ascii="Arial" w:hAnsi="Arial" w:cs="Arial"/>
          <w:sz w:val="18"/>
          <w:szCs w:val="18"/>
        </w:rPr>
        <w:t xml:space="preserve">Temprano en la mañana, reunite con tu guía y </w:t>
      </w:r>
      <w:proofErr w:type="spellStart"/>
      <w:r w:rsidR="003F34BB" w:rsidRPr="00F3777C">
        <w:rPr>
          <w:rFonts w:ascii="Arial" w:hAnsi="Arial" w:cs="Arial"/>
          <w:sz w:val="18"/>
          <w:szCs w:val="18"/>
        </w:rPr>
        <w:t>embárcate</w:t>
      </w:r>
      <w:proofErr w:type="spellEnd"/>
      <w:r w:rsidR="003F34BB" w:rsidRPr="00F3777C">
        <w:rPr>
          <w:rFonts w:ascii="Arial" w:hAnsi="Arial" w:cs="Arial"/>
          <w:sz w:val="18"/>
          <w:szCs w:val="18"/>
        </w:rPr>
        <w:t xml:space="preserve"> en un </w:t>
      </w:r>
      <w:proofErr w:type="spellStart"/>
      <w:r w:rsidR="003F34BB" w:rsidRPr="00F3777C">
        <w:rPr>
          <w:rFonts w:ascii="Arial" w:hAnsi="Arial" w:cs="Arial"/>
          <w:sz w:val="18"/>
          <w:szCs w:val="18"/>
        </w:rPr>
        <w:t>auténtico</w:t>
      </w:r>
      <w:proofErr w:type="spellEnd"/>
      <w:r w:rsidR="003F34BB" w:rsidRPr="00F3777C">
        <w:rPr>
          <w:rFonts w:ascii="Arial" w:hAnsi="Arial" w:cs="Arial"/>
          <w:sz w:val="18"/>
          <w:szCs w:val="18"/>
        </w:rPr>
        <w:t xml:space="preserve"> recorrido rural por </w:t>
      </w:r>
      <w:proofErr w:type="spellStart"/>
      <w:r w:rsidR="003F34BB" w:rsidRPr="00F3777C">
        <w:rPr>
          <w:rFonts w:ascii="Arial" w:hAnsi="Arial" w:cs="Arial"/>
          <w:sz w:val="18"/>
          <w:szCs w:val="18"/>
        </w:rPr>
        <w:t>Camboya</w:t>
      </w:r>
      <w:proofErr w:type="spellEnd"/>
      <w:r w:rsidR="003F34BB" w:rsidRPr="00F3777C">
        <w:rPr>
          <w:rFonts w:ascii="Arial" w:hAnsi="Arial" w:cs="Arial"/>
          <w:sz w:val="18"/>
          <w:szCs w:val="18"/>
        </w:rPr>
        <w:t xml:space="preserve"> para aprender sobre la vida en un pueblo típico. Conozca a lugareños </w:t>
      </w:r>
      <w:proofErr w:type="spellStart"/>
      <w:r w:rsidR="003F34BB" w:rsidRPr="00F3777C">
        <w:rPr>
          <w:rFonts w:ascii="Arial" w:hAnsi="Arial" w:cs="Arial"/>
          <w:sz w:val="18"/>
          <w:szCs w:val="18"/>
        </w:rPr>
        <w:t>amigables</w:t>
      </w:r>
      <w:proofErr w:type="spellEnd"/>
      <w:r w:rsidR="003F34BB" w:rsidRPr="00F3777C">
        <w:rPr>
          <w:rFonts w:ascii="Arial" w:hAnsi="Arial" w:cs="Arial"/>
          <w:sz w:val="18"/>
          <w:szCs w:val="18"/>
        </w:rPr>
        <w:t xml:space="preserve"> y </w:t>
      </w:r>
      <w:proofErr w:type="spellStart"/>
      <w:r w:rsidR="003F34BB" w:rsidRPr="00F3777C">
        <w:rPr>
          <w:rFonts w:ascii="Arial" w:hAnsi="Arial" w:cs="Arial"/>
          <w:sz w:val="18"/>
          <w:szCs w:val="18"/>
        </w:rPr>
        <w:t>descubra</w:t>
      </w:r>
      <w:proofErr w:type="spellEnd"/>
      <w:r w:rsidR="003F34BB" w:rsidRPr="00F3777C">
        <w:rPr>
          <w:rFonts w:ascii="Arial" w:hAnsi="Arial" w:cs="Arial"/>
          <w:sz w:val="18"/>
          <w:szCs w:val="18"/>
        </w:rPr>
        <w:t xml:space="preserve"> las </w:t>
      </w:r>
      <w:proofErr w:type="spellStart"/>
      <w:r w:rsidR="003F34BB" w:rsidRPr="00F3777C">
        <w:rPr>
          <w:rFonts w:ascii="Arial" w:hAnsi="Arial" w:cs="Arial"/>
          <w:sz w:val="18"/>
          <w:szCs w:val="18"/>
        </w:rPr>
        <w:t>costumbres</w:t>
      </w:r>
      <w:proofErr w:type="spellEnd"/>
      <w:r w:rsidR="003F34BB" w:rsidRPr="00F3777C">
        <w:rPr>
          <w:rFonts w:ascii="Arial" w:hAnsi="Arial" w:cs="Arial"/>
          <w:sz w:val="18"/>
          <w:szCs w:val="18"/>
        </w:rPr>
        <w:t xml:space="preserve"> y </w:t>
      </w:r>
      <w:proofErr w:type="spellStart"/>
      <w:r w:rsidR="003F34BB" w:rsidRPr="00F3777C">
        <w:rPr>
          <w:rFonts w:ascii="Arial" w:hAnsi="Arial" w:cs="Arial"/>
          <w:sz w:val="18"/>
          <w:szCs w:val="18"/>
        </w:rPr>
        <w:t>culturas</w:t>
      </w:r>
      <w:proofErr w:type="spellEnd"/>
      <w:r w:rsidR="003F34BB" w:rsidRPr="00F3777C">
        <w:rPr>
          <w:rFonts w:ascii="Arial" w:hAnsi="Arial" w:cs="Arial"/>
          <w:sz w:val="18"/>
          <w:szCs w:val="18"/>
        </w:rPr>
        <w:t xml:space="preserve"> tradicionales del pueblo.</w:t>
      </w:r>
    </w:p>
    <w:p w14:paraId="3892BDE1" w14:textId="77777777" w:rsidR="003F34BB" w:rsidRPr="00F3777C" w:rsidRDefault="003F34BB" w:rsidP="003F34BB">
      <w:pPr>
        <w:pStyle w:val="Sinespaciado"/>
        <w:jc w:val="both"/>
        <w:rPr>
          <w:rFonts w:ascii="Arial" w:hAnsi="Arial" w:cs="Arial"/>
          <w:sz w:val="18"/>
          <w:szCs w:val="18"/>
        </w:rPr>
      </w:pPr>
      <w:r w:rsidRPr="00F3777C">
        <w:rPr>
          <w:rFonts w:ascii="Arial" w:hAnsi="Arial" w:cs="Arial"/>
          <w:sz w:val="18"/>
          <w:szCs w:val="18"/>
        </w:rPr>
        <w:t xml:space="preserve">Como la </w:t>
      </w:r>
      <w:proofErr w:type="spellStart"/>
      <w:r w:rsidRPr="00F3777C">
        <w:rPr>
          <w:rFonts w:ascii="Arial" w:hAnsi="Arial" w:cs="Arial"/>
          <w:sz w:val="18"/>
          <w:szCs w:val="18"/>
        </w:rPr>
        <w:t>mayoría</w:t>
      </w:r>
      <w:proofErr w:type="spellEnd"/>
      <w:r w:rsidRPr="00F3777C">
        <w:rPr>
          <w:rFonts w:ascii="Arial" w:hAnsi="Arial" w:cs="Arial"/>
          <w:sz w:val="18"/>
          <w:szCs w:val="18"/>
        </w:rPr>
        <w:t xml:space="preserve"> de los pueblos de Asia, Ta Brak está más </w:t>
      </w:r>
      <w:proofErr w:type="spellStart"/>
      <w:r w:rsidRPr="00F3777C">
        <w:rPr>
          <w:rFonts w:ascii="Arial" w:hAnsi="Arial" w:cs="Arial"/>
          <w:sz w:val="18"/>
          <w:szCs w:val="18"/>
        </w:rPr>
        <w:t>concurrido</w:t>
      </w:r>
      <w:proofErr w:type="spellEnd"/>
      <w:r w:rsidRPr="00F3777C">
        <w:rPr>
          <w:rFonts w:ascii="Arial" w:hAnsi="Arial" w:cs="Arial"/>
          <w:sz w:val="18"/>
          <w:szCs w:val="18"/>
        </w:rPr>
        <w:t xml:space="preserve"> en las horas de la mañana. Siéntese con una familia local y disfrute del desayuno (para </w:t>
      </w:r>
      <w:proofErr w:type="spellStart"/>
      <w:r w:rsidRPr="00F3777C">
        <w:rPr>
          <w:rFonts w:ascii="Arial" w:hAnsi="Arial" w:cs="Arial"/>
          <w:sz w:val="18"/>
          <w:szCs w:val="18"/>
        </w:rPr>
        <w:t>llevar</w:t>
      </w:r>
      <w:proofErr w:type="spellEnd"/>
      <w:r w:rsidRPr="00F3777C">
        <w:rPr>
          <w:rFonts w:ascii="Arial" w:hAnsi="Arial" w:cs="Arial"/>
          <w:sz w:val="18"/>
          <w:szCs w:val="18"/>
        </w:rPr>
        <w:t xml:space="preserve"> en el hotel) mientras observa las actividades del pueblo. A pie, </w:t>
      </w:r>
      <w:proofErr w:type="spellStart"/>
      <w:r w:rsidRPr="00F3777C">
        <w:rPr>
          <w:rFonts w:ascii="Arial" w:hAnsi="Arial" w:cs="Arial"/>
          <w:sz w:val="18"/>
          <w:szCs w:val="18"/>
        </w:rPr>
        <w:t>visite</w:t>
      </w:r>
      <w:proofErr w:type="spellEnd"/>
      <w:r w:rsidRPr="00F3777C">
        <w:rPr>
          <w:rFonts w:ascii="Arial" w:hAnsi="Arial" w:cs="Arial"/>
          <w:sz w:val="18"/>
          <w:szCs w:val="18"/>
        </w:rPr>
        <w:t xml:space="preserve"> el mercado local. Explore las </w:t>
      </w:r>
      <w:proofErr w:type="spellStart"/>
      <w:r w:rsidRPr="00F3777C">
        <w:rPr>
          <w:rFonts w:ascii="Arial" w:hAnsi="Arial" w:cs="Arial"/>
          <w:sz w:val="18"/>
          <w:szCs w:val="18"/>
        </w:rPr>
        <w:t>coloridas</w:t>
      </w:r>
      <w:proofErr w:type="spellEnd"/>
      <w:r w:rsidRPr="00F3777C">
        <w:rPr>
          <w:rFonts w:ascii="Arial" w:hAnsi="Arial" w:cs="Arial"/>
          <w:sz w:val="18"/>
          <w:szCs w:val="18"/>
        </w:rPr>
        <w:t xml:space="preserve"> </w:t>
      </w:r>
      <w:proofErr w:type="spellStart"/>
      <w:r w:rsidRPr="00F3777C">
        <w:rPr>
          <w:rFonts w:ascii="Arial" w:hAnsi="Arial" w:cs="Arial"/>
          <w:sz w:val="18"/>
          <w:szCs w:val="18"/>
        </w:rPr>
        <w:t>exhibiciones</w:t>
      </w:r>
      <w:proofErr w:type="spellEnd"/>
      <w:r w:rsidRPr="00F3777C">
        <w:rPr>
          <w:rFonts w:ascii="Arial" w:hAnsi="Arial" w:cs="Arial"/>
          <w:sz w:val="18"/>
          <w:szCs w:val="18"/>
        </w:rPr>
        <w:t xml:space="preserve"> de </w:t>
      </w:r>
      <w:proofErr w:type="spellStart"/>
      <w:r w:rsidRPr="00F3777C">
        <w:rPr>
          <w:rFonts w:ascii="Arial" w:hAnsi="Arial" w:cs="Arial"/>
          <w:sz w:val="18"/>
          <w:szCs w:val="18"/>
        </w:rPr>
        <w:t>verduras</w:t>
      </w:r>
      <w:proofErr w:type="spellEnd"/>
      <w:r w:rsidRPr="00F3777C">
        <w:rPr>
          <w:rFonts w:ascii="Arial" w:hAnsi="Arial" w:cs="Arial"/>
          <w:sz w:val="18"/>
          <w:szCs w:val="18"/>
        </w:rPr>
        <w:t xml:space="preserve">, </w:t>
      </w:r>
      <w:proofErr w:type="spellStart"/>
      <w:r w:rsidRPr="00F3777C">
        <w:rPr>
          <w:rFonts w:ascii="Arial" w:hAnsi="Arial" w:cs="Arial"/>
          <w:sz w:val="18"/>
          <w:szCs w:val="18"/>
        </w:rPr>
        <w:t>hierbas</w:t>
      </w:r>
      <w:proofErr w:type="spellEnd"/>
      <w:r w:rsidRPr="00F3777C">
        <w:rPr>
          <w:rFonts w:ascii="Arial" w:hAnsi="Arial" w:cs="Arial"/>
          <w:sz w:val="18"/>
          <w:szCs w:val="18"/>
        </w:rPr>
        <w:t xml:space="preserve"> y otros </w:t>
      </w:r>
      <w:proofErr w:type="spellStart"/>
      <w:r w:rsidRPr="00F3777C">
        <w:rPr>
          <w:rFonts w:ascii="Arial" w:hAnsi="Arial" w:cs="Arial"/>
          <w:sz w:val="18"/>
          <w:szCs w:val="18"/>
        </w:rPr>
        <w:t>productos</w:t>
      </w:r>
      <w:proofErr w:type="spellEnd"/>
      <w:r w:rsidRPr="00F3777C">
        <w:rPr>
          <w:rFonts w:ascii="Arial" w:hAnsi="Arial" w:cs="Arial"/>
          <w:sz w:val="18"/>
          <w:szCs w:val="18"/>
        </w:rPr>
        <w:t xml:space="preserve"> </w:t>
      </w:r>
      <w:proofErr w:type="spellStart"/>
      <w:r w:rsidRPr="00F3777C">
        <w:rPr>
          <w:rFonts w:ascii="Arial" w:hAnsi="Arial" w:cs="Arial"/>
          <w:sz w:val="18"/>
          <w:szCs w:val="18"/>
        </w:rPr>
        <w:t>cultivados</w:t>
      </w:r>
      <w:proofErr w:type="spellEnd"/>
      <w:r w:rsidRPr="00F3777C">
        <w:rPr>
          <w:rFonts w:ascii="Arial" w:hAnsi="Arial" w:cs="Arial"/>
          <w:sz w:val="18"/>
          <w:szCs w:val="18"/>
        </w:rPr>
        <w:t xml:space="preserve"> </w:t>
      </w:r>
      <w:proofErr w:type="spellStart"/>
      <w:r w:rsidRPr="00F3777C">
        <w:rPr>
          <w:rFonts w:ascii="Arial" w:hAnsi="Arial" w:cs="Arial"/>
          <w:sz w:val="18"/>
          <w:szCs w:val="18"/>
        </w:rPr>
        <w:t>localmente</w:t>
      </w:r>
      <w:proofErr w:type="spellEnd"/>
      <w:r w:rsidRPr="00F3777C">
        <w:rPr>
          <w:rFonts w:ascii="Arial" w:hAnsi="Arial" w:cs="Arial"/>
          <w:sz w:val="18"/>
          <w:szCs w:val="18"/>
        </w:rPr>
        <w:t xml:space="preserve">, y </w:t>
      </w:r>
      <w:proofErr w:type="spellStart"/>
      <w:r w:rsidRPr="00F3777C">
        <w:rPr>
          <w:rFonts w:ascii="Arial" w:hAnsi="Arial" w:cs="Arial"/>
          <w:sz w:val="18"/>
          <w:szCs w:val="18"/>
        </w:rPr>
        <w:t>socialice</w:t>
      </w:r>
      <w:proofErr w:type="spellEnd"/>
      <w:r w:rsidRPr="00F3777C">
        <w:rPr>
          <w:rFonts w:ascii="Arial" w:hAnsi="Arial" w:cs="Arial"/>
          <w:sz w:val="18"/>
          <w:szCs w:val="18"/>
        </w:rPr>
        <w:t xml:space="preserve"> con los </w:t>
      </w:r>
      <w:proofErr w:type="spellStart"/>
      <w:r w:rsidRPr="00F3777C">
        <w:rPr>
          <w:rFonts w:ascii="Arial" w:hAnsi="Arial" w:cs="Arial"/>
          <w:sz w:val="18"/>
          <w:szCs w:val="18"/>
        </w:rPr>
        <w:t>compradores</w:t>
      </w:r>
      <w:proofErr w:type="spellEnd"/>
      <w:r w:rsidRPr="00F3777C">
        <w:rPr>
          <w:rFonts w:ascii="Arial" w:hAnsi="Arial" w:cs="Arial"/>
          <w:sz w:val="18"/>
          <w:szCs w:val="18"/>
        </w:rPr>
        <w:t xml:space="preserve"> que </w:t>
      </w:r>
      <w:proofErr w:type="spellStart"/>
      <w:r w:rsidRPr="00F3777C">
        <w:rPr>
          <w:rFonts w:ascii="Arial" w:hAnsi="Arial" w:cs="Arial"/>
          <w:sz w:val="18"/>
          <w:szCs w:val="18"/>
        </w:rPr>
        <w:t>vienen</w:t>
      </w:r>
      <w:proofErr w:type="spellEnd"/>
      <w:r w:rsidRPr="00F3777C">
        <w:rPr>
          <w:rFonts w:ascii="Arial" w:hAnsi="Arial" w:cs="Arial"/>
          <w:sz w:val="18"/>
          <w:szCs w:val="18"/>
        </w:rPr>
        <w:t xml:space="preserve"> </w:t>
      </w:r>
      <w:proofErr w:type="spellStart"/>
      <w:r w:rsidRPr="00F3777C">
        <w:rPr>
          <w:rFonts w:ascii="Arial" w:hAnsi="Arial" w:cs="Arial"/>
          <w:sz w:val="18"/>
          <w:szCs w:val="18"/>
        </w:rPr>
        <w:t>todas</w:t>
      </w:r>
      <w:proofErr w:type="spellEnd"/>
      <w:r w:rsidRPr="00F3777C">
        <w:rPr>
          <w:rFonts w:ascii="Arial" w:hAnsi="Arial" w:cs="Arial"/>
          <w:sz w:val="18"/>
          <w:szCs w:val="18"/>
        </w:rPr>
        <w:t xml:space="preserve"> las </w:t>
      </w:r>
      <w:proofErr w:type="spellStart"/>
      <w:r w:rsidRPr="00F3777C">
        <w:rPr>
          <w:rFonts w:ascii="Arial" w:hAnsi="Arial" w:cs="Arial"/>
          <w:sz w:val="18"/>
          <w:szCs w:val="18"/>
        </w:rPr>
        <w:t>mañanas</w:t>
      </w:r>
      <w:proofErr w:type="spellEnd"/>
      <w:r w:rsidRPr="00F3777C">
        <w:rPr>
          <w:rFonts w:ascii="Arial" w:hAnsi="Arial" w:cs="Arial"/>
          <w:sz w:val="18"/>
          <w:szCs w:val="18"/>
        </w:rPr>
        <w:t xml:space="preserve"> a comprar </w:t>
      </w:r>
      <w:proofErr w:type="spellStart"/>
      <w:r w:rsidRPr="00F3777C">
        <w:rPr>
          <w:rFonts w:ascii="Arial" w:hAnsi="Arial" w:cs="Arial"/>
          <w:sz w:val="18"/>
          <w:szCs w:val="18"/>
        </w:rPr>
        <w:t>ingredientes</w:t>
      </w:r>
      <w:proofErr w:type="spellEnd"/>
      <w:r w:rsidRPr="00F3777C">
        <w:rPr>
          <w:rFonts w:ascii="Arial" w:hAnsi="Arial" w:cs="Arial"/>
          <w:sz w:val="18"/>
          <w:szCs w:val="18"/>
        </w:rPr>
        <w:t xml:space="preserve"> frescos. </w:t>
      </w:r>
      <w:proofErr w:type="spellStart"/>
      <w:r w:rsidRPr="00F3777C">
        <w:rPr>
          <w:rFonts w:ascii="Arial" w:hAnsi="Arial" w:cs="Arial"/>
          <w:sz w:val="18"/>
          <w:szCs w:val="18"/>
        </w:rPr>
        <w:t>Continúe</w:t>
      </w:r>
      <w:proofErr w:type="spellEnd"/>
      <w:r w:rsidRPr="00F3777C">
        <w:rPr>
          <w:rFonts w:ascii="Arial" w:hAnsi="Arial" w:cs="Arial"/>
          <w:sz w:val="18"/>
          <w:szCs w:val="18"/>
        </w:rPr>
        <w:t xml:space="preserve"> por el pueblo, </w:t>
      </w:r>
      <w:proofErr w:type="spellStart"/>
      <w:r w:rsidRPr="00F3777C">
        <w:rPr>
          <w:rFonts w:ascii="Arial" w:hAnsi="Arial" w:cs="Arial"/>
          <w:sz w:val="18"/>
          <w:szCs w:val="18"/>
        </w:rPr>
        <w:t>brindando</w:t>
      </w:r>
      <w:proofErr w:type="spellEnd"/>
      <w:r w:rsidRPr="00F3777C">
        <w:rPr>
          <w:rFonts w:ascii="Arial" w:hAnsi="Arial" w:cs="Arial"/>
          <w:sz w:val="18"/>
          <w:szCs w:val="18"/>
        </w:rPr>
        <w:t xml:space="preserve"> </w:t>
      </w:r>
      <w:proofErr w:type="spellStart"/>
      <w:r w:rsidRPr="00F3777C">
        <w:rPr>
          <w:rFonts w:ascii="Arial" w:hAnsi="Arial" w:cs="Arial"/>
          <w:sz w:val="18"/>
          <w:szCs w:val="18"/>
        </w:rPr>
        <w:t>amplias</w:t>
      </w:r>
      <w:proofErr w:type="spellEnd"/>
      <w:r w:rsidRPr="00F3777C">
        <w:rPr>
          <w:rFonts w:ascii="Arial" w:hAnsi="Arial" w:cs="Arial"/>
          <w:sz w:val="18"/>
          <w:szCs w:val="18"/>
        </w:rPr>
        <w:t xml:space="preserve"> </w:t>
      </w:r>
      <w:proofErr w:type="spellStart"/>
      <w:r w:rsidRPr="00F3777C">
        <w:rPr>
          <w:rFonts w:ascii="Arial" w:hAnsi="Arial" w:cs="Arial"/>
          <w:sz w:val="18"/>
          <w:szCs w:val="18"/>
        </w:rPr>
        <w:t>oportunidades</w:t>
      </w:r>
      <w:proofErr w:type="spellEnd"/>
      <w:r w:rsidRPr="00F3777C">
        <w:rPr>
          <w:rFonts w:ascii="Arial" w:hAnsi="Arial" w:cs="Arial"/>
          <w:sz w:val="18"/>
          <w:szCs w:val="18"/>
        </w:rPr>
        <w:t xml:space="preserve"> para </w:t>
      </w:r>
      <w:proofErr w:type="spellStart"/>
      <w:r w:rsidRPr="00F3777C">
        <w:rPr>
          <w:rFonts w:ascii="Arial" w:hAnsi="Arial" w:cs="Arial"/>
          <w:sz w:val="18"/>
          <w:szCs w:val="18"/>
        </w:rPr>
        <w:t>detenerse</w:t>
      </w:r>
      <w:proofErr w:type="spellEnd"/>
      <w:r w:rsidRPr="00F3777C">
        <w:rPr>
          <w:rFonts w:ascii="Arial" w:hAnsi="Arial" w:cs="Arial"/>
          <w:sz w:val="18"/>
          <w:szCs w:val="18"/>
        </w:rPr>
        <w:t xml:space="preserve"> y </w:t>
      </w:r>
      <w:proofErr w:type="spellStart"/>
      <w:r w:rsidRPr="00F3777C">
        <w:rPr>
          <w:rFonts w:ascii="Arial" w:hAnsi="Arial" w:cs="Arial"/>
          <w:sz w:val="18"/>
          <w:szCs w:val="18"/>
        </w:rPr>
        <w:t>charlar</w:t>
      </w:r>
      <w:proofErr w:type="spellEnd"/>
      <w:r w:rsidRPr="00F3777C">
        <w:rPr>
          <w:rFonts w:ascii="Arial" w:hAnsi="Arial" w:cs="Arial"/>
          <w:sz w:val="18"/>
          <w:szCs w:val="18"/>
        </w:rPr>
        <w:t xml:space="preserve"> con los lugareños y observar sus actividades.</w:t>
      </w:r>
    </w:p>
    <w:p w14:paraId="708B4178" w14:textId="77777777" w:rsidR="003F34BB" w:rsidRPr="00F3777C" w:rsidRDefault="003F34BB" w:rsidP="003F34BB">
      <w:pPr>
        <w:pStyle w:val="Sinespaciado"/>
        <w:jc w:val="both"/>
        <w:rPr>
          <w:rFonts w:ascii="Arial" w:hAnsi="Arial" w:cs="Arial"/>
          <w:sz w:val="18"/>
          <w:szCs w:val="18"/>
        </w:rPr>
      </w:pPr>
      <w:r w:rsidRPr="00F3777C">
        <w:rPr>
          <w:rFonts w:ascii="Arial" w:hAnsi="Arial" w:cs="Arial"/>
          <w:sz w:val="18"/>
          <w:szCs w:val="18"/>
        </w:rPr>
        <w:t xml:space="preserve">Antes de </w:t>
      </w:r>
      <w:proofErr w:type="spellStart"/>
      <w:r w:rsidRPr="00F3777C">
        <w:rPr>
          <w:rFonts w:ascii="Arial" w:hAnsi="Arial" w:cs="Arial"/>
          <w:sz w:val="18"/>
          <w:szCs w:val="18"/>
        </w:rPr>
        <w:t>abandonar</w:t>
      </w:r>
      <w:proofErr w:type="spellEnd"/>
      <w:r w:rsidRPr="00F3777C">
        <w:rPr>
          <w:rFonts w:ascii="Arial" w:hAnsi="Arial" w:cs="Arial"/>
          <w:sz w:val="18"/>
          <w:szCs w:val="18"/>
        </w:rPr>
        <w:t xml:space="preserve"> el pueblo, </w:t>
      </w:r>
      <w:proofErr w:type="spellStart"/>
      <w:r w:rsidRPr="00F3777C">
        <w:rPr>
          <w:rFonts w:ascii="Arial" w:hAnsi="Arial" w:cs="Arial"/>
          <w:sz w:val="18"/>
          <w:szCs w:val="18"/>
        </w:rPr>
        <w:t>diríjase</w:t>
      </w:r>
      <w:proofErr w:type="spellEnd"/>
      <w:r w:rsidRPr="00F3777C">
        <w:rPr>
          <w:rFonts w:ascii="Arial" w:hAnsi="Arial" w:cs="Arial"/>
          <w:sz w:val="18"/>
          <w:szCs w:val="18"/>
        </w:rPr>
        <w:t xml:space="preserve"> al </w:t>
      </w:r>
      <w:proofErr w:type="spellStart"/>
      <w:r w:rsidRPr="00F3777C">
        <w:rPr>
          <w:rFonts w:ascii="Arial" w:hAnsi="Arial" w:cs="Arial"/>
          <w:sz w:val="18"/>
          <w:szCs w:val="18"/>
        </w:rPr>
        <w:t>ahumadero</w:t>
      </w:r>
      <w:proofErr w:type="spellEnd"/>
      <w:r w:rsidRPr="00F3777C">
        <w:rPr>
          <w:rFonts w:ascii="Arial" w:hAnsi="Arial" w:cs="Arial"/>
          <w:sz w:val="18"/>
          <w:szCs w:val="18"/>
        </w:rPr>
        <w:t xml:space="preserve"> </w:t>
      </w:r>
      <w:proofErr w:type="spellStart"/>
      <w:r w:rsidRPr="00F3777C">
        <w:rPr>
          <w:rFonts w:ascii="Arial" w:hAnsi="Arial" w:cs="Arial"/>
          <w:sz w:val="18"/>
          <w:szCs w:val="18"/>
        </w:rPr>
        <w:t>jemer</w:t>
      </w:r>
      <w:proofErr w:type="spellEnd"/>
      <w:r w:rsidRPr="00F3777C">
        <w:rPr>
          <w:rFonts w:ascii="Arial" w:hAnsi="Arial" w:cs="Arial"/>
          <w:sz w:val="18"/>
          <w:szCs w:val="18"/>
        </w:rPr>
        <w:t xml:space="preserve"> y </w:t>
      </w:r>
      <w:proofErr w:type="spellStart"/>
      <w:r w:rsidRPr="00F3777C">
        <w:rPr>
          <w:rFonts w:ascii="Arial" w:hAnsi="Arial" w:cs="Arial"/>
          <w:sz w:val="18"/>
          <w:szCs w:val="18"/>
        </w:rPr>
        <w:t>conozca</w:t>
      </w:r>
      <w:proofErr w:type="spellEnd"/>
      <w:r w:rsidRPr="00F3777C">
        <w:rPr>
          <w:rFonts w:ascii="Arial" w:hAnsi="Arial" w:cs="Arial"/>
          <w:sz w:val="18"/>
          <w:szCs w:val="18"/>
        </w:rPr>
        <w:t xml:space="preserve"> a una </w:t>
      </w:r>
      <w:proofErr w:type="spellStart"/>
      <w:r w:rsidRPr="00F3777C">
        <w:rPr>
          <w:rFonts w:ascii="Arial" w:hAnsi="Arial" w:cs="Arial"/>
          <w:sz w:val="18"/>
          <w:szCs w:val="18"/>
        </w:rPr>
        <w:t>cálida</w:t>
      </w:r>
      <w:proofErr w:type="spellEnd"/>
      <w:r w:rsidRPr="00F3777C">
        <w:rPr>
          <w:rFonts w:ascii="Arial" w:hAnsi="Arial" w:cs="Arial"/>
          <w:sz w:val="18"/>
          <w:szCs w:val="18"/>
        </w:rPr>
        <w:t xml:space="preserve"> familia. Conozca el </w:t>
      </w:r>
      <w:proofErr w:type="spellStart"/>
      <w:r w:rsidRPr="00F3777C">
        <w:rPr>
          <w:rFonts w:ascii="Arial" w:hAnsi="Arial" w:cs="Arial"/>
          <w:sz w:val="18"/>
          <w:szCs w:val="18"/>
        </w:rPr>
        <w:t>proceso</w:t>
      </w:r>
      <w:proofErr w:type="spellEnd"/>
      <w:r w:rsidRPr="00F3777C">
        <w:rPr>
          <w:rFonts w:ascii="Arial" w:hAnsi="Arial" w:cs="Arial"/>
          <w:sz w:val="18"/>
          <w:szCs w:val="18"/>
        </w:rPr>
        <w:t xml:space="preserve"> de </w:t>
      </w:r>
      <w:proofErr w:type="spellStart"/>
      <w:r w:rsidRPr="00F3777C">
        <w:rPr>
          <w:rFonts w:ascii="Arial" w:hAnsi="Arial" w:cs="Arial"/>
          <w:sz w:val="18"/>
          <w:szCs w:val="18"/>
        </w:rPr>
        <w:t>ahumar</w:t>
      </w:r>
      <w:proofErr w:type="spellEnd"/>
      <w:r w:rsidRPr="00F3777C">
        <w:rPr>
          <w:rFonts w:ascii="Arial" w:hAnsi="Arial" w:cs="Arial"/>
          <w:sz w:val="18"/>
          <w:szCs w:val="18"/>
        </w:rPr>
        <w:t xml:space="preserve"> </w:t>
      </w:r>
      <w:proofErr w:type="spellStart"/>
      <w:r w:rsidRPr="00F3777C">
        <w:rPr>
          <w:rFonts w:ascii="Arial" w:hAnsi="Arial" w:cs="Arial"/>
          <w:sz w:val="18"/>
          <w:szCs w:val="18"/>
        </w:rPr>
        <w:t>pescado</w:t>
      </w:r>
      <w:proofErr w:type="spellEnd"/>
      <w:r w:rsidRPr="00F3777C">
        <w:rPr>
          <w:rFonts w:ascii="Arial" w:hAnsi="Arial" w:cs="Arial"/>
          <w:sz w:val="18"/>
          <w:szCs w:val="18"/>
        </w:rPr>
        <w:t xml:space="preserve">, </w:t>
      </w:r>
      <w:proofErr w:type="spellStart"/>
      <w:r w:rsidRPr="00F3777C">
        <w:rPr>
          <w:rFonts w:ascii="Arial" w:hAnsi="Arial" w:cs="Arial"/>
          <w:sz w:val="18"/>
          <w:szCs w:val="18"/>
        </w:rPr>
        <w:t>descubra</w:t>
      </w:r>
      <w:proofErr w:type="spellEnd"/>
      <w:r w:rsidRPr="00F3777C">
        <w:rPr>
          <w:rFonts w:ascii="Arial" w:hAnsi="Arial" w:cs="Arial"/>
          <w:sz w:val="18"/>
          <w:szCs w:val="18"/>
        </w:rPr>
        <w:t xml:space="preserve"> la vida rural </w:t>
      </w:r>
      <w:proofErr w:type="spellStart"/>
      <w:r w:rsidRPr="00F3777C">
        <w:rPr>
          <w:rFonts w:ascii="Arial" w:hAnsi="Arial" w:cs="Arial"/>
          <w:sz w:val="18"/>
          <w:szCs w:val="18"/>
        </w:rPr>
        <w:t>camboyana</w:t>
      </w:r>
      <w:proofErr w:type="spellEnd"/>
      <w:r w:rsidRPr="00F3777C">
        <w:rPr>
          <w:rFonts w:ascii="Arial" w:hAnsi="Arial" w:cs="Arial"/>
          <w:sz w:val="18"/>
          <w:szCs w:val="18"/>
        </w:rPr>
        <w:t xml:space="preserve"> a través de </w:t>
      </w:r>
      <w:proofErr w:type="spellStart"/>
      <w:r w:rsidRPr="00F3777C">
        <w:rPr>
          <w:rFonts w:ascii="Arial" w:hAnsi="Arial" w:cs="Arial"/>
          <w:sz w:val="18"/>
          <w:szCs w:val="18"/>
        </w:rPr>
        <w:t>historias</w:t>
      </w:r>
      <w:proofErr w:type="spellEnd"/>
      <w:r w:rsidRPr="00F3777C">
        <w:rPr>
          <w:rFonts w:ascii="Arial" w:hAnsi="Arial" w:cs="Arial"/>
          <w:sz w:val="18"/>
          <w:szCs w:val="18"/>
        </w:rPr>
        <w:t xml:space="preserve"> </w:t>
      </w:r>
      <w:proofErr w:type="spellStart"/>
      <w:r w:rsidRPr="00F3777C">
        <w:rPr>
          <w:rFonts w:ascii="Arial" w:hAnsi="Arial" w:cs="Arial"/>
          <w:sz w:val="18"/>
          <w:szCs w:val="18"/>
        </w:rPr>
        <w:t>compartidas</w:t>
      </w:r>
      <w:proofErr w:type="spellEnd"/>
      <w:r w:rsidRPr="00F3777C">
        <w:rPr>
          <w:rFonts w:ascii="Arial" w:hAnsi="Arial" w:cs="Arial"/>
          <w:sz w:val="18"/>
          <w:szCs w:val="18"/>
        </w:rPr>
        <w:t xml:space="preserve"> en medio de un </w:t>
      </w:r>
      <w:proofErr w:type="spellStart"/>
      <w:r w:rsidRPr="00F3777C">
        <w:rPr>
          <w:rFonts w:ascii="Arial" w:hAnsi="Arial" w:cs="Arial"/>
          <w:sz w:val="18"/>
          <w:szCs w:val="18"/>
        </w:rPr>
        <w:t>humo</w:t>
      </w:r>
      <w:proofErr w:type="spellEnd"/>
      <w:r w:rsidRPr="00F3777C">
        <w:rPr>
          <w:rFonts w:ascii="Arial" w:hAnsi="Arial" w:cs="Arial"/>
          <w:sz w:val="18"/>
          <w:szCs w:val="18"/>
        </w:rPr>
        <w:t xml:space="preserve"> </w:t>
      </w:r>
      <w:proofErr w:type="spellStart"/>
      <w:r w:rsidRPr="00F3777C">
        <w:rPr>
          <w:rFonts w:ascii="Arial" w:hAnsi="Arial" w:cs="Arial"/>
          <w:sz w:val="18"/>
          <w:szCs w:val="18"/>
        </w:rPr>
        <w:t>fragante</w:t>
      </w:r>
      <w:proofErr w:type="spellEnd"/>
      <w:r w:rsidRPr="00F3777C">
        <w:rPr>
          <w:rFonts w:ascii="Arial" w:hAnsi="Arial" w:cs="Arial"/>
          <w:sz w:val="18"/>
          <w:szCs w:val="18"/>
        </w:rPr>
        <w:t xml:space="preserve">. Con un jugo de coco fresco, </w:t>
      </w:r>
      <w:proofErr w:type="spellStart"/>
      <w:r w:rsidRPr="00F3777C">
        <w:rPr>
          <w:rFonts w:ascii="Arial" w:hAnsi="Arial" w:cs="Arial"/>
          <w:sz w:val="18"/>
          <w:szCs w:val="18"/>
        </w:rPr>
        <w:t>conozca</w:t>
      </w:r>
      <w:proofErr w:type="spellEnd"/>
      <w:r w:rsidRPr="00F3777C">
        <w:rPr>
          <w:rFonts w:ascii="Arial" w:hAnsi="Arial" w:cs="Arial"/>
          <w:sz w:val="18"/>
          <w:szCs w:val="18"/>
        </w:rPr>
        <w:t xml:space="preserve"> a la familia, </w:t>
      </w:r>
      <w:proofErr w:type="spellStart"/>
      <w:r w:rsidRPr="00F3777C">
        <w:rPr>
          <w:rFonts w:ascii="Arial" w:hAnsi="Arial" w:cs="Arial"/>
          <w:sz w:val="18"/>
          <w:szCs w:val="18"/>
        </w:rPr>
        <w:t>participe</w:t>
      </w:r>
      <w:proofErr w:type="spellEnd"/>
      <w:r w:rsidRPr="00F3777C">
        <w:rPr>
          <w:rFonts w:ascii="Arial" w:hAnsi="Arial" w:cs="Arial"/>
          <w:sz w:val="18"/>
          <w:szCs w:val="18"/>
        </w:rPr>
        <w:t xml:space="preserve"> en debates y </w:t>
      </w:r>
      <w:proofErr w:type="spellStart"/>
      <w:r w:rsidRPr="00F3777C">
        <w:rPr>
          <w:rFonts w:ascii="Arial" w:hAnsi="Arial" w:cs="Arial"/>
          <w:sz w:val="18"/>
          <w:szCs w:val="18"/>
        </w:rPr>
        <w:t>comprenda</w:t>
      </w:r>
      <w:proofErr w:type="spellEnd"/>
      <w:r w:rsidRPr="00F3777C">
        <w:rPr>
          <w:rFonts w:ascii="Arial" w:hAnsi="Arial" w:cs="Arial"/>
          <w:sz w:val="18"/>
          <w:szCs w:val="18"/>
        </w:rPr>
        <w:t xml:space="preserve"> mejor el estilo de vida rural en </w:t>
      </w:r>
      <w:proofErr w:type="spellStart"/>
      <w:r w:rsidRPr="00F3777C">
        <w:rPr>
          <w:rFonts w:ascii="Arial" w:hAnsi="Arial" w:cs="Arial"/>
          <w:sz w:val="18"/>
          <w:szCs w:val="18"/>
        </w:rPr>
        <w:t>Camboya</w:t>
      </w:r>
      <w:proofErr w:type="spellEnd"/>
      <w:r w:rsidRPr="00F3777C">
        <w:rPr>
          <w:rFonts w:ascii="Arial" w:hAnsi="Arial" w:cs="Arial"/>
          <w:sz w:val="18"/>
          <w:szCs w:val="18"/>
        </w:rPr>
        <w:t>.</w:t>
      </w:r>
    </w:p>
    <w:p w14:paraId="295B858B" w14:textId="77777777" w:rsidR="003F34BB" w:rsidRPr="00F3777C" w:rsidRDefault="003F34BB" w:rsidP="003F34BB">
      <w:pPr>
        <w:pStyle w:val="Sinespaciado"/>
        <w:jc w:val="both"/>
        <w:rPr>
          <w:rFonts w:ascii="Arial" w:hAnsi="Arial" w:cs="Arial"/>
          <w:sz w:val="18"/>
          <w:szCs w:val="18"/>
        </w:rPr>
      </w:pPr>
      <w:proofErr w:type="spellStart"/>
      <w:r w:rsidRPr="00F3777C">
        <w:rPr>
          <w:rFonts w:ascii="Arial" w:hAnsi="Arial" w:cs="Arial"/>
          <w:sz w:val="18"/>
          <w:szCs w:val="18"/>
        </w:rPr>
        <w:t>Concluya</w:t>
      </w:r>
      <w:proofErr w:type="spellEnd"/>
      <w:r w:rsidRPr="00F3777C">
        <w:rPr>
          <w:rFonts w:ascii="Arial" w:hAnsi="Arial" w:cs="Arial"/>
          <w:sz w:val="18"/>
          <w:szCs w:val="18"/>
        </w:rPr>
        <w:t xml:space="preserve"> esta mañana </w:t>
      </w:r>
      <w:proofErr w:type="spellStart"/>
      <w:r w:rsidRPr="00F3777C">
        <w:rPr>
          <w:rFonts w:ascii="Arial" w:hAnsi="Arial" w:cs="Arial"/>
          <w:sz w:val="18"/>
          <w:szCs w:val="18"/>
        </w:rPr>
        <w:t>participando</w:t>
      </w:r>
      <w:proofErr w:type="spellEnd"/>
      <w:r w:rsidRPr="00F3777C">
        <w:rPr>
          <w:rFonts w:ascii="Arial" w:hAnsi="Arial" w:cs="Arial"/>
          <w:sz w:val="18"/>
          <w:szCs w:val="18"/>
        </w:rPr>
        <w:t xml:space="preserve"> de una </w:t>
      </w:r>
      <w:proofErr w:type="spellStart"/>
      <w:r w:rsidRPr="00F3777C">
        <w:rPr>
          <w:rFonts w:ascii="Arial" w:hAnsi="Arial" w:cs="Arial"/>
          <w:sz w:val="18"/>
          <w:szCs w:val="18"/>
        </w:rPr>
        <w:t>tradición</w:t>
      </w:r>
      <w:proofErr w:type="spellEnd"/>
      <w:r w:rsidRPr="00F3777C">
        <w:rPr>
          <w:rFonts w:ascii="Arial" w:hAnsi="Arial" w:cs="Arial"/>
          <w:sz w:val="18"/>
          <w:szCs w:val="18"/>
        </w:rPr>
        <w:t xml:space="preserve"> </w:t>
      </w:r>
      <w:proofErr w:type="spellStart"/>
      <w:r w:rsidRPr="00F3777C">
        <w:rPr>
          <w:rFonts w:ascii="Arial" w:hAnsi="Arial" w:cs="Arial"/>
          <w:sz w:val="18"/>
          <w:szCs w:val="18"/>
        </w:rPr>
        <w:t>budista</w:t>
      </w:r>
      <w:proofErr w:type="spellEnd"/>
      <w:r w:rsidRPr="00F3777C">
        <w:rPr>
          <w:rFonts w:ascii="Arial" w:hAnsi="Arial" w:cs="Arial"/>
          <w:sz w:val="18"/>
          <w:szCs w:val="18"/>
        </w:rPr>
        <w:t xml:space="preserve"> especial. Los </w:t>
      </w:r>
      <w:proofErr w:type="spellStart"/>
      <w:r w:rsidRPr="00F3777C">
        <w:rPr>
          <w:rFonts w:ascii="Arial" w:hAnsi="Arial" w:cs="Arial"/>
          <w:sz w:val="18"/>
          <w:szCs w:val="18"/>
        </w:rPr>
        <w:t>monjes</w:t>
      </w:r>
      <w:proofErr w:type="spellEnd"/>
      <w:r w:rsidRPr="00F3777C">
        <w:rPr>
          <w:rFonts w:ascii="Arial" w:hAnsi="Arial" w:cs="Arial"/>
          <w:sz w:val="18"/>
          <w:szCs w:val="18"/>
        </w:rPr>
        <w:t xml:space="preserve"> locales </w:t>
      </w:r>
      <w:proofErr w:type="spellStart"/>
      <w:r w:rsidRPr="00F3777C">
        <w:rPr>
          <w:rFonts w:ascii="Arial" w:hAnsi="Arial" w:cs="Arial"/>
          <w:sz w:val="18"/>
          <w:szCs w:val="18"/>
        </w:rPr>
        <w:t>transmitirán</w:t>
      </w:r>
      <w:proofErr w:type="spellEnd"/>
      <w:r w:rsidRPr="00F3777C">
        <w:rPr>
          <w:rFonts w:ascii="Arial" w:hAnsi="Arial" w:cs="Arial"/>
          <w:sz w:val="18"/>
          <w:szCs w:val="18"/>
        </w:rPr>
        <w:t xml:space="preserve"> </w:t>
      </w:r>
      <w:proofErr w:type="spellStart"/>
      <w:r w:rsidRPr="00F3777C">
        <w:rPr>
          <w:rFonts w:ascii="Arial" w:hAnsi="Arial" w:cs="Arial"/>
          <w:sz w:val="18"/>
          <w:szCs w:val="18"/>
        </w:rPr>
        <w:t>deseos</w:t>
      </w:r>
      <w:proofErr w:type="spellEnd"/>
      <w:r w:rsidRPr="00F3777C">
        <w:rPr>
          <w:rFonts w:ascii="Arial" w:hAnsi="Arial" w:cs="Arial"/>
          <w:sz w:val="18"/>
          <w:szCs w:val="18"/>
        </w:rPr>
        <w:t xml:space="preserve"> de </w:t>
      </w:r>
      <w:proofErr w:type="spellStart"/>
      <w:r w:rsidRPr="00F3777C">
        <w:rPr>
          <w:rFonts w:ascii="Arial" w:hAnsi="Arial" w:cs="Arial"/>
          <w:sz w:val="18"/>
          <w:szCs w:val="18"/>
        </w:rPr>
        <w:t>buena</w:t>
      </w:r>
      <w:proofErr w:type="spellEnd"/>
      <w:r w:rsidRPr="00F3777C">
        <w:rPr>
          <w:rFonts w:ascii="Arial" w:hAnsi="Arial" w:cs="Arial"/>
          <w:sz w:val="18"/>
          <w:szCs w:val="18"/>
        </w:rPr>
        <w:t xml:space="preserve"> suerte y </w:t>
      </w:r>
      <w:proofErr w:type="spellStart"/>
      <w:r w:rsidRPr="00F3777C">
        <w:rPr>
          <w:rFonts w:ascii="Arial" w:hAnsi="Arial" w:cs="Arial"/>
          <w:sz w:val="18"/>
          <w:szCs w:val="18"/>
        </w:rPr>
        <w:t>éxito</w:t>
      </w:r>
      <w:proofErr w:type="spellEnd"/>
      <w:r w:rsidRPr="00F3777C">
        <w:rPr>
          <w:rFonts w:ascii="Arial" w:hAnsi="Arial" w:cs="Arial"/>
          <w:sz w:val="18"/>
          <w:szCs w:val="18"/>
        </w:rPr>
        <w:t xml:space="preserve"> en una </w:t>
      </w:r>
      <w:proofErr w:type="spellStart"/>
      <w:r w:rsidRPr="00F3777C">
        <w:rPr>
          <w:rFonts w:ascii="Arial" w:hAnsi="Arial" w:cs="Arial"/>
          <w:sz w:val="18"/>
          <w:szCs w:val="18"/>
        </w:rPr>
        <w:t>solemne</w:t>
      </w:r>
      <w:proofErr w:type="spellEnd"/>
      <w:r w:rsidRPr="00F3777C">
        <w:rPr>
          <w:rFonts w:ascii="Arial" w:hAnsi="Arial" w:cs="Arial"/>
          <w:sz w:val="18"/>
          <w:szCs w:val="18"/>
        </w:rPr>
        <w:t xml:space="preserve"> y </w:t>
      </w:r>
      <w:proofErr w:type="spellStart"/>
      <w:r w:rsidRPr="00F3777C">
        <w:rPr>
          <w:rFonts w:ascii="Arial" w:hAnsi="Arial" w:cs="Arial"/>
          <w:sz w:val="18"/>
          <w:szCs w:val="18"/>
        </w:rPr>
        <w:t>antigua</w:t>
      </w:r>
      <w:proofErr w:type="spellEnd"/>
      <w:r w:rsidRPr="00F3777C">
        <w:rPr>
          <w:rFonts w:ascii="Arial" w:hAnsi="Arial" w:cs="Arial"/>
          <w:sz w:val="18"/>
          <w:szCs w:val="18"/>
        </w:rPr>
        <w:t xml:space="preserve"> </w:t>
      </w:r>
      <w:proofErr w:type="spellStart"/>
      <w:r w:rsidRPr="00F3777C">
        <w:rPr>
          <w:rFonts w:ascii="Arial" w:hAnsi="Arial" w:cs="Arial"/>
          <w:sz w:val="18"/>
          <w:szCs w:val="18"/>
        </w:rPr>
        <w:t>ceremonia</w:t>
      </w:r>
      <w:proofErr w:type="spellEnd"/>
      <w:r w:rsidRPr="00F3777C">
        <w:rPr>
          <w:rFonts w:ascii="Arial" w:hAnsi="Arial" w:cs="Arial"/>
          <w:sz w:val="18"/>
          <w:szCs w:val="18"/>
        </w:rPr>
        <w:t>.</w:t>
      </w:r>
    </w:p>
    <w:p w14:paraId="371EDD2B" w14:textId="77777777" w:rsidR="003F34BB" w:rsidRPr="00886756" w:rsidRDefault="003F34BB" w:rsidP="003F34BB">
      <w:pPr>
        <w:pStyle w:val="Sinespaciado"/>
        <w:jc w:val="both"/>
        <w:rPr>
          <w:rFonts w:ascii="Arial" w:hAnsi="Arial" w:cs="Arial"/>
          <w:sz w:val="18"/>
          <w:szCs w:val="18"/>
        </w:rPr>
      </w:pPr>
      <w:r w:rsidRPr="00F3777C">
        <w:rPr>
          <w:rFonts w:ascii="Arial" w:hAnsi="Arial" w:cs="Arial"/>
          <w:sz w:val="18"/>
          <w:szCs w:val="18"/>
        </w:rPr>
        <w:t>Regreso al hotel.</w:t>
      </w:r>
    </w:p>
    <w:p w14:paraId="361792E3" w14:textId="53C3F441" w:rsidR="003F34BB" w:rsidRPr="00F3777C" w:rsidRDefault="003F34BB" w:rsidP="003F34BB">
      <w:pPr>
        <w:pStyle w:val="Sinespaciado"/>
        <w:jc w:val="both"/>
        <w:rPr>
          <w:rFonts w:ascii="Arial" w:hAnsi="Arial" w:cs="Arial"/>
          <w:sz w:val="18"/>
          <w:szCs w:val="18"/>
        </w:rPr>
      </w:pPr>
      <w:r w:rsidRPr="00F3777C">
        <w:rPr>
          <w:rFonts w:ascii="Arial" w:hAnsi="Arial" w:cs="Arial"/>
          <w:sz w:val="18"/>
          <w:szCs w:val="18"/>
        </w:rPr>
        <w:t xml:space="preserve">El recorrido de la tarde comienza a las 14:00, visita Preah Khan, </w:t>
      </w:r>
      <w:proofErr w:type="spellStart"/>
      <w:r w:rsidRPr="00F3777C">
        <w:rPr>
          <w:rFonts w:ascii="Arial" w:hAnsi="Arial" w:cs="Arial"/>
          <w:sz w:val="18"/>
          <w:szCs w:val="18"/>
        </w:rPr>
        <w:t>originalmente</w:t>
      </w:r>
      <w:proofErr w:type="spellEnd"/>
      <w:r w:rsidRPr="00F3777C">
        <w:rPr>
          <w:rFonts w:ascii="Arial" w:hAnsi="Arial" w:cs="Arial"/>
          <w:sz w:val="18"/>
          <w:szCs w:val="18"/>
        </w:rPr>
        <w:t xml:space="preserve"> conocida como "la ciudad de la </w:t>
      </w:r>
      <w:proofErr w:type="spellStart"/>
      <w:r w:rsidRPr="00F3777C">
        <w:rPr>
          <w:rFonts w:ascii="Arial" w:hAnsi="Arial" w:cs="Arial"/>
          <w:sz w:val="18"/>
          <w:szCs w:val="18"/>
        </w:rPr>
        <w:t>fortuna</w:t>
      </w:r>
      <w:proofErr w:type="spellEnd"/>
      <w:r w:rsidRPr="00F3777C">
        <w:rPr>
          <w:rFonts w:ascii="Arial" w:hAnsi="Arial" w:cs="Arial"/>
          <w:sz w:val="18"/>
          <w:szCs w:val="18"/>
        </w:rPr>
        <w:t xml:space="preserve"> real </w:t>
      </w:r>
      <w:proofErr w:type="spellStart"/>
      <w:r w:rsidRPr="00F3777C">
        <w:rPr>
          <w:rFonts w:ascii="Arial" w:hAnsi="Arial" w:cs="Arial"/>
          <w:sz w:val="18"/>
          <w:szCs w:val="18"/>
        </w:rPr>
        <w:t>victoriosa</w:t>
      </w:r>
      <w:proofErr w:type="spellEnd"/>
      <w:r w:rsidRPr="00F3777C">
        <w:rPr>
          <w:rFonts w:ascii="Arial" w:hAnsi="Arial" w:cs="Arial"/>
          <w:sz w:val="18"/>
          <w:szCs w:val="18"/>
        </w:rPr>
        <w:t xml:space="preserve">", y </w:t>
      </w:r>
      <w:proofErr w:type="spellStart"/>
      <w:r w:rsidRPr="00F3777C">
        <w:rPr>
          <w:rFonts w:ascii="Arial" w:hAnsi="Arial" w:cs="Arial"/>
          <w:sz w:val="18"/>
          <w:szCs w:val="18"/>
        </w:rPr>
        <w:t>ahora</w:t>
      </w:r>
      <w:proofErr w:type="spellEnd"/>
      <w:r w:rsidRPr="00F3777C">
        <w:rPr>
          <w:rFonts w:ascii="Arial" w:hAnsi="Arial" w:cs="Arial"/>
          <w:sz w:val="18"/>
          <w:szCs w:val="18"/>
        </w:rPr>
        <w:t xml:space="preserve"> </w:t>
      </w:r>
      <w:proofErr w:type="spellStart"/>
      <w:r w:rsidRPr="00F3777C">
        <w:rPr>
          <w:rFonts w:ascii="Arial" w:hAnsi="Arial" w:cs="Arial"/>
          <w:sz w:val="18"/>
          <w:szCs w:val="18"/>
        </w:rPr>
        <w:t>lleva</w:t>
      </w:r>
      <w:proofErr w:type="spellEnd"/>
      <w:r w:rsidRPr="00F3777C">
        <w:rPr>
          <w:rFonts w:ascii="Arial" w:hAnsi="Arial" w:cs="Arial"/>
          <w:sz w:val="18"/>
          <w:szCs w:val="18"/>
        </w:rPr>
        <w:t xml:space="preserve"> el nombre de La Espada Sagrada que algunos </w:t>
      </w:r>
      <w:proofErr w:type="spellStart"/>
      <w:r w:rsidRPr="00F3777C">
        <w:rPr>
          <w:rFonts w:ascii="Arial" w:hAnsi="Arial" w:cs="Arial"/>
          <w:sz w:val="18"/>
          <w:szCs w:val="18"/>
        </w:rPr>
        <w:t>creen</w:t>
      </w:r>
      <w:proofErr w:type="spellEnd"/>
      <w:r w:rsidRPr="00F3777C">
        <w:rPr>
          <w:rFonts w:ascii="Arial" w:hAnsi="Arial" w:cs="Arial"/>
          <w:sz w:val="18"/>
          <w:szCs w:val="18"/>
        </w:rPr>
        <w:t xml:space="preserve"> que </w:t>
      </w:r>
      <w:proofErr w:type="spellStart"/>
      <w:r w:rsidRPr="00F3777C">
        <w:rPr>
          <w:rFonts w:ascii="Arial" w:hAnsi="Arial" w:cs="Arial"/>
          <w:sz w:val="18"/>
          <w:szCs w:val="18"/>
        </w:rPr>
        <w:t>alguna</w:t>
      </w:r>
      <w:proofErr w:type="spellEnd"/>
      <w:r w:rsidRPr="00F3777C">
        <w:rPr>
          <w:rFonts w:ascii="Arial" w:hAnsi="Arial" w:cs="Arial"/>
          <w:sz w:val="18"/>
          <w:szCs w:val="18"/>
        </w:rPr>
        <w:t xml:space="preserve"> vez </w:t>
      </w:r>
      <w:proofErr w:type="spellStart"/>
      <w:r w:rsidRPr="00F3777C">
        <w:rPr>
          <w:rFonts w:ascii="Arial" w:hAnsi="Arial" w:cs="Arial"/>
          <w:sz w:val="18"/>
          <w:szCs w:val="18"/>
        </w:rPr>
        <w:t>estuvo</w:t>
      </w:r>
      <w:proofErr w:type="spellEnd"/>
      <w:r w:rsidRPr="00F3777C">
        <w:rPr>
          <w:rFonts w:ascii="Arial" w:hAnsi="Arial" w:cs="Arial"/>
          <w:sz w:val="18"/>
          <w:szCs w:val="18"/>
        </w:rPr>
        <w:t xml:space="preserve"> </w:t>
      </w:r>
      <w:proofErr w:type="spellStart"/>
      <w:r w:rsidRPr="00F3777C">
        <w:rPr>
          <w:rFonts w:ascii="Arial" w:hAnsi="Arial" w:cs="Arial"/>
          <w:sz w:val="18"/>
          <w:szCs w:val="18"/>
        </w:rPr>
        <w:t>aquí</w:t>
      </w:r>
      <w:proofErr w:type="spellEnd"/>
      <w:r w:rsidRPr="00F3777C">
        <w:rPr>
          <w:rFonts w:ascii="Arial" w:hAnsi="Arial" w:cs="Arial"/>
          <w:sz w:val="18"/>
          <w:szCs w:val="18"/>
        </w:rPr>
        <w:t xml:space="preserve">. Construido a </w:t>
      </w:r>
      <w:proofErr w:type="gramStart"/>
      <w:r w:rsidRPr="00F3777C">
        <w:rPr>
          <w:rFonts w:ascii="Arial" w:hAnsi="Arial" w:cs="Arial"/>
          <w:sz w:val="18"/>
          <w:szCs w:val="18"/>
        </w:rPr>
        <w:t>finales</w:t>
      </w:r>
      <w:proofErr w:type="gramEnd"/>
      <w:r w:rsidRPr="00F3777C">
        <w:rPr>
          <w:rFonts w:ascii="Arial" w:hAnsi="Arial" w:cs="Arial"/>
          <w:sz w:val="18"/>
          <w:szCs w:val="18"/>
        </w:rPr>
        <w:t xml:space="preserve"> del siglo XII en honor al padre del gran </w:t>
      </w:r>
      <w:proofErr w:type="spellStart"/>
      <w:r w:rsidRPr="00F3777C">
        <w:rPr>
          <w:rFonts w:ascii="Arial" w:hAnsi="Arial" w:cs="Arial"/>
          <w:sz w:val="18"/>
          <w:szCs w:val="18"/>
        </w:rPr>
        <w:t>rey</w:t>
      </w:r>
      <w:proofErr w:type="spellEnd"/>
      <w:r w:rsidRPr="00F3777C">
        <w:rPr>
          <w:rFonts w:ascii="Arial" w:hAnsi="Arial" w:cs="Arial"/>
          <w:sz w:val="18"/>
          <w:szCs w:val="18"/>
        </w:rPr>
        <w:t xml:space="preserve"> Jayavarman VII, este </w:t>
      </w:r>
      <w:proofErr w:type="spellStart"/>
      <w:r w:rsidRPr="00F3777C">
        <w:rPr>
          <w:rFonts w:ascii="Arial" w:hAnsi="Arial" w:cs="Arial"/>
          <w:sz w:val="18"/>
          <w:szCs w:val="18"/>
        </w:rPr>
        <w:t>enorme</w:t>
      </w:r>
      <w:proofErr w:type="spellEnd"/>
      <w:r w:rsidRPr="00F3777C">
        <w:rPr>
          <w:rFonts w:ascii="Arial" w:hAnsi="Arial" w:cs="Arial"/>
          <w:sz w:val="18"/>
          <w:szCs w:val="18"/>
        </w:rPr>
        <w:t xml:space="preserve"> </w:t>
      </w:r>
      <w:proofErr w:type="spellStart"/>
      <w:r w:rsidRPr="00F3777C">
        <w:rPr>
          <w:rFonts w:ascii="Arial" w:hAnsi="Arial" w:cs="Arial"/>
          <w:sz w:val="18"/>
          <w:szCs w:val="18"/>
        </w:rPr>
        <w:t>complejo</w:t>
      </w:r>
      <w:proofErr w:type="spellEnd"/>
      <w:r w:rsidRPr="00F3777C">
        <w:rPr>
          <w:rFonts w:ascii="Arial" w:hAnsi="Arial" w:cs="Arial"/>
          <w:sz w:val="18"/>
          <w:szCs w:val="18"/>
        </w:rPr>
        <w:t xml:space="preserve"> de </w:t>
      </w:r>
      <w:proofErr w:type="spellStart"/>
      <w:r w:rsidRPr="00F3777C">
        <w:rPr>
          <w:rFonts w:ascii="Arial" w:hAnsi="Arial" w:cs="Arial"/>
          <w:sz w:val="18"/>
          <w:szCs w:val="18"/>
        </w:rPr>
        <w:t>templos</w:t>
      </w:r>
      <w:proofErr w:type="spellEnd"/>
      <w:r w:rsidRPr="00F3777C">
        <w:rPr>
          <w:rFonts w:ascii="Arial" w:hAnsi="Arial" w:cs="Arial"/>
          <w:sz w:val="18"/>
          <w:szCs w:val="18"/>
        </w:rPr>
        <w:t xml:space="preserve"> </w:t>
      </w:r>
      <w:proofErr w:type="spellStart"/>
      <w:r w:rsidRPr="00F3777C">
        <w:rPr>
          <w:rFonts w:ascii="Arial" w:hAnsi="Arial" w:cs="Arial"/>
          <w:sz w:val="18"/>
          <w:szCs w:val="18"/>
        </w:rPr>
        <w:t>originalmente</w:t>
      </w:r>
      <w:proofErr w:type="spellEnd"/>
      <w:r w:rsidRPr="00F3777C">
        <w:rPr>
          <w:rFonts w:ascii="Arial" w:hAnsi="Arial" w:cs="Arial"/>
          <w:sz w:val="18"/>
          <w:szCs w:val="18"/>
        </w:rPr>
        <w:t xml:space="preserve"> </w:t>
      </w:r>
      <w:proofErr w:type="spellStart"/>
      <w:r w:rsidRPr="00F3777C">
        <w:rPr>
          <w:rFonts w:ascii="Arial" w:hAnsi="Arial" w:cs="Arial"/>
          <w:sz w:val="18"/>
          <w:szCs w:val="18"/>
        </w:rPr>
        <w:t>tenía</w:t>
      </w:r>
      <w:proofErr w:type="spellEnd"/>
      <w:r w:rsidRPr="00F3777C">
        <w:rPr>
          <w:rFonts w:ascii="Arial" w:hAnsi="Arial" w:cs="Arial"/>
          <w:sz w:val="18"/>
          <w:szCs w:val="18"/>
        </w:rPr>
        <w:t xml:space="preserve"> una población de 97.840 personas a su servicio. Luego </w:t>
      </w:r>
      <w:proofErr w:type="spellStart"/>
      <w:r w:rsidRPr="00F3777C">
        <w:rPr>
          <w:rFonts w:ascii="Arial" w:hAnsi="Arial" w:cs="Arial"/>
          <w:sz w:val="18"/>
          <w:szCs w:val="18"/>
        </w:rPr>
        <w:t>continúe</w:t>
      </w:r>
      <w:proofErr w:type="spellEnd"/>
      <w:r w:rsidRPr="00F3777C">
        <w:rPr>
          <w:rFonts w:ascii="Arial" w:hAnsi="Arial" w:cs="Arial"/>
          <w:sz w:val="18"/>
          <w:szCs w:val="18"/>
        </w:rPr>
        <w:t xml:space="preserve"> hasta el </w:t>
      </w:r>
      <w:proofErr w:type="spellStart"/>
      <w:r w:rsidRPr="00F3777C">
        <w:rPr>
          <w:rFonts w:ascii="Arial" w:hAnsi="Arial" w:cs="Arial"/>
          <w:sz w:val="18"/>
          <w:szCs w:val="18"/>
        </w:rPr>
        <w:t>templo</w:t>
      </w:r>
      <w:proofErr w:type="spellEnd"/>
      <w:r w:rsidRPr="00F3777C">
        <w:rPr>
          <w:rFonts w:ascii="Arial" w:hAnsi="Arial" w:cs="Arial"/>
          <w:sz w:val="18"/>
          <w:szCs w:val="18"/>
        </w:rPr>
        <w:t xml:space="preserve"> de Ta Prohm.</w:t>
      </w:r>
      <w:r w:rsidR="00E15DB3">
        <w:rPr>
          <w:rFonts w:ascii="Arial" w:hAnsi="Arial" w:cs="Arial"/>
          <w:sz w:val="18"/>
          <w:szCs w:val="18"/>
        </w:rPr>
        <w:t xml:space="preserve">  Regreso al hotel. Alojamiento.</w:t>
      </w:r>
    </w:p>
    <w:p w14:paraId="6E3FF440" w14:textId="416AE741" w:rsidR="00600FB6" w:rsidRDefault="00600FB6" w:rsidP="003F34BB">
      <w:pPr>
        <w:pStyle w:val="Sinespaciado"/>
        <w:jc w:val="both"/>
        <w:rPr>
          <w:rFonts w:ascii="Arial" w:eastAsia="Arial" w:hAnsi="Arial" w:cs="Arial"/>
          <w:sz w:val="18"/>
          <w:szCs w:val="18"/>
        </w:rPr>
      </w:pPr>
    </w:p>
    <w:p w14:paraId="4899245D" w14:textId="5B1F426E" w:rsidR="00E15DB3" w:rsidRDefault="00E15DB3" w:rsidP="00E15DB3">
      <w:pPr>
        <w:pStyle w:val="Sinespaciado"/>
        <w:jc w:val="both"/>
        <w:rPr>
          <w:rFonts w:ascii="Arial" w:hAnsi="Arial" w:cs="Arial"/>
          <w:bCs/>
          <w:color w:val="000000"/>
          <w:sz w:val="18"/>
          <w:szCs w:val="18"/>
        </w:rPr>
      </w:pPr>
      <w:r w:rsidRPr="00FD2949">
        <w:rPr>
          <w:rFonts w:ascii="Arial" w:eastAsia="Arial" w:hAnsi="Arial" w:cs="Arial"/>
          <w:b/>
          <w:color w:val="EF782D"/>
        </w:rPr>
        <w:t xml:space="preserve">Día </w:t>
      </w:r>
      <w:r>
        <w:rPr>
          <w:rFonts w:ascii="Arial" w:eastAsia="Arial" w:hAnsi="Arial" w:cs="Arial"/>
          <w:b/>
          <w:color w:val="EF782D"/>
        </w:rPr>
        <w:t>4</w:t>
      </w:r>
      <w:r w:rsidRPr="00FD2949">
        <w:rPr>
          <w:rFonts w:ascii="Arial" w:eastAsia="Arial" w:hAnsi="Arial" w:cs="Arial"/>
          <w:b/>
          <w:color w:val="EF782D"/>
        </w:rPr>
        <w:t xml:space="preserve"> </w:t>
      </w:r>
      <w:r>
        <w:rPr>
          <w:rFonts w:ascii="Arial" w:eastAsia="Arial" w:hAnsi="Arial" w:cs="Arial"/>
          <w:b/>
          <w:color w:val="EF782D"/>
        </w:rPr>
        <w:t xml:space="preserve">      </w:t>
      </w:r>
      <w:r>
        <w:rPr>
          <w:rFonts w:ascii="Arial" w:eastAsia="Arial" w:hAnsi="Arial" w:cs="Arial"/>
          <w:b/>
          <w:color w:val="EF782D"/>
        </w:rPr>
        <w:tab/>
        <w:t>SIEM REAP</w:t>
      </w:r>
    </w:p>
    <w:p w14:paraId="55864D25" w14:textId="77777777" w:rsidR="008B577A" w:rsidRDefault="008B577A" w:rsidP="00E15DB3">
      <w:pPr>
        <w:pStyle w:val="Sinespaciado"/>
        <w:jc w:val="both"/>
        <w:rPr>
          <w:rFonts w:ascii="Arial" w:hAnsi="Arial" w:cs="Arial"/>
          <w:sz w:val="18"/>
          <w:szCs w:val="18"/>
        </w:rPr>
      </w:pPr>
      <w:r>
        <w:rPr>
          <w:rFonts w:ascii="Arial" w:hAnsi="Arial" w:cs="Arial"/>
          <w:sz w:val="18"/>
          <w:szCs w:val="18"/>
        </w:rPr>
        <w:t xml:space="preserve">Muy </w:t>
      </w:r>
      <w:proofErr w:type="spellStart"/>
      <w:r>
        <w:rPr>
          <w:rFonts w:ascii="Arial" w:hAnsi="Arial" w:cs="Arial"/>
          <w:sz w:val="18"/>
          <w:szCs w:val="18"/>
        </w:rPr>
        <w:t>temprano</w:t>
      </w:r>
      <w:proofErr w:type="spellEnd"/>
      <w:r>
        <w:rPr>
          <w:rFonts w:ascii="Arial" w:hAnsi="Arial" w:cs="Arial"/>
          <w:sz w:val="18"/>
          <w:szCs w:val="18"/>
        </w:rPr>
        <w:t xml:space="preserve"> </w:t>
      </w:r>
      <w:proofErr w:type="spellStart"/>
      <w:r>
        <w:rPr>
          <w:rFonts w:ascii="Arial" w:hAnsi="Arial" w:cs="Arial"/>
          <w:sz w:val="18"/>
          <w:szCs w:val="18"/>
        </w:rPr>
        <w:t>r</w:t>
      </w:r>
      <w:r w:rsidR="00E15DB3" w:rsidRPr="00886756">
        <w:rPr>
          <w:rFonts w:ascii="Arial" w:hAnsi="Arial" w:cs="Arial"/>
          <w:sz w:val="18"/>
          <w:szCs w:val="18"/>
        </w:rPr>
        <w:t>eúnase</w:t>
      </w:r>
      <w:proofErr w:type="spellEnd"/>
      <w:r w:rsidR="00E15DB3" w:rsidRPr="00886756">
        <w:rPr>
          <w:rFonts w:ascii="Arial" w:hAnsi="Arial" w:cs="Arial"/>
          <w:sz w:val="18"/>
          <w:szCs w:val="18"/>
        </w:rPr>
        <w:t xml:space="preserve"> con el guía en el </w:t>
      </w:r>
      <w:proofErr w:type="spellStart"/>
      <w:r w:rsidR="00E15DB3" w:rsidRPr="00886756">
        <w:rPr>
          <w:rFonts w:ascii="Arial" w:hAnsi="Arial" w:cs="Arial"/>
          <w:sz w:val="18"/>
          <w:szCs w:val="18"/>
        </w:rPr>
        <w:t>vestíbulo</w:t>
      </w:r>
      <w:proofErr w:type="spellEnd"/>
      <w:r w:rsidR="00E15DB3" w:rsidRPr="00886756">
        <w:rPr>
          <w:rFonts w:ascii="Arial" w:hAnsi="Arial" w:cs="Arial"/>
          <w:sz w:val="18"/>
          <w:szCs w:val="18"/>
        </w:rPr>
        <w:t xml:space="preserve"> del hotel</w:t>
      </w:r>
      <w:r>
        <w:rPr>
          <w:rFonts w:ascii="Arial" w:hAnsi="Arial" w:cs="Arial"/>
          <w:sz w:val="18"/>
          <w:szCs w:val="18"/>
        </w:rPr>
        <w:t xml:space="preserve">, serán </w:t>
      </w:r>
      <w:proofErr w:type="spellStart"/>
      <w:r>
        <w:rPr>
          <w:rFonts w:ascii="Arial" w:hAnsi="Arial" w:cs="Arial"/>
          <w:sz w:val="18"/>
          <w:szCs w:val="18"/>
        </w:rPr>
        <w:t>conducidos</w:t>
      </w:r>
      <w:proofErr w:type="spellEnd"/>
      <w:r>
        <w:rPr>
          <w:rFonts w:ascii="Arial" w:hAnsi="Arial" w:cs="Arial"/>
          <w:sz w:val="18"/>
          <w:szCs w:val="18"/>
        </w:rPr>
        <w:t xml:space="preserve"> h</w:t>
      </w:r>
      <w:r w:rsidR="00E15DB3" w:rsidRPr="00886756">
        <w:rPr>
          <w:rFonts w:ascii="Arial" w:hAnsi="Arial" w:cs="Arial"/>
          <w:sz w:val="18"/>
          <w:szCs w:val="18"/>
        </w:rPr>
        <w:t xml:space="preserve">asta el </w:t>
      </w:r>
      <w:proofErr w:type="spellStart"/>
      <w:r w:rsidR="00E15DB3" w:rsidRPr="00886756">
        <w:rPr>
          <w:rFonts w:ascii="Arial" w:hAnsi="Arial" w:cs="Arial"/>
          <w:sz w:val="18"/>
          <w:szCs w:val="18"/>
        </w:rPr>
        <w:t>parque</w:t>
      </w:r>
      <w:proofErr w:type="spellEnd"/>
      <w:r w:rsidR="00E15DB3" w:rsidRPr="00886756">
        <w:rPr>
          <w:rFonts w:ascii="Arial" w:hAnsi="Arial" w:cs="Arial"/>
          <w:sz w:val="18"/>
          <w:szCs w:val="18"/>
        </w:rPr>
        <w:t xml:space="preserve"> </w:t>
      </w:r>
      <w:proofErr w:type="spellStart"/>
      <w:r w:rsidR="00E15DB3" w:rsidRPr="00886756">
        <w:rPr>
          <w:rFonts w:ascii="Arial" w:hAnsi="Arial" w:cs="Arial"/>
          <w:sz w:val="18"/>
          <w:szCs w:val="18"/>
        </w:rPr>
        <w:t>arqueológico</w:t>
      </w:r>
      <w:proofErr w:type="spellEnd"/>
      <w:r w:rsidR="00E15DB3" w:rsidRPr="00886756">
        <w:rPr>
          <w:rFonts w:ascii="Arial" w:hAnsi="Arial" w:cs="Arial"/>
          <w:sz w:val="18"/>
          <w:szCs w:val="18"/>
        </w:rPr>
        <w:t xml:space="preserve"> de Angkor. </w:t>
      </w:r>
    </w:p>
    <w:p w14:paraId="6E152A8C" w14:textId="77777777" w:rsidR="008B577A" w:rsidRDefault="008B577A" w:rsidP="00E15DB3">
      <w:pPr>
        <w:pStyle w:val="Sinespaciado"/>
        <w:jc w:val="both"/>
        <w:rPr>
          <w:rFonts w:ascii="Arial" w:hAnsi="Arial" w:cs="Arial"/>
          <w:sz w:val="18"/>
          <w:szCs w:val="18"/>
        </w:rPr>
      </w:pPr>
    </w:p>
    <w:p w14:paraId="6449B794" w14:textId="77777777" w:rsidR="008B577A" w:rsidRDefault="008B577A" w:rsidP="00E15DB3">
      <w:pPr>
        <w:pStyle w:val="Sinespaciado"/>
        <w:jc w:val="both"/>
        <w:rPr>
          <w:rFonts w:ascii="Arial" w:hAnsi="Arial" w:cs="Arial"/>
          <w:sz w:val="18"/>
          <w:szCs w:val="18"/>
        </w:rPr>
      </w:pPr>
    </w:p>
    <w:p w14:paraId="5E8F92B6" w14:textId="77777777" w:rsidR="008B577A" w:rsidRDefault="008B577A" w:rsidP="00E15DB3">
      <w:pPr>
        <w:pStyle w:val="Sinespaciado"/>
        <w:jc w:val="both"/>
        <w:rPr>
          <w:rFonts w:ascii="Arial" w:hAnsi="Arial" w:cs="Arial"/>
          <w:sz w:val="18"/>
          <w:szCs w:val="18"/>
        </w:rPr>
      </w:pPr>
    </w:p>
    <w:p w14:paraId="18CB6EB7" w14:textId="77777777" w:rsidR="008B577A" w:rsidRDefault="008B577A" w:rsidP="00E15DB3">
      <w:pPr>
        <w:pStyle w:val="Sinespaciado"/>
        <w:jc w:val="both"/>
        <w:rPr>
          <w:rFonts w:ascii="Arial" w:hAnsi="Arial" w:cs="Arial"/>
          <w:sz w:val="18"/>
          <w:szCs w:val="18"/>
        </w:rPr>
      </w:pPr>
    </w:p>
    <w:p w14:paraId="266DF3C4" w14:textId="77777777" w:rsidR="008B577A" w:rsidRDefault="008B577A" w:rsidP="00E15DB3">
      <w:pPr>
        <w:pStyle w:val="Sinespaciado"/>
        <w:jc w:val="both"/>
        <w:rPr>
          <w:rFonts w:ascii="Arial" w:hAnsi="Arial" w:cs="Arial"/>
          <w:sz w:val="18"/>
          <w:szCs w:val="18"/>
        </w:rPr>
      </w:pPr>
    </w:p>
    <w:p w14:paraId="5DD11BAF" w14:textId="4F63101C" w:rsidR="00E15DB3" w:rsidRPr="00886756" w:rsidRDefault="00E15DB3" w:rsidP="00E15DB3">
      <w:pPr>
        <w:pStyle w:val="Sinespaciado"/>
        <w:jc w:val="both"/>
        <w:rPr>
          <w:rFonts w:ascii="Arial" w:hAnsi="Arial" w:cs="Arial"/>
          <w:sz w:val="18"/>
          <w:szCs w:val="18"/>
        </w:rPr>
      </w:pPr>
      <w:proofErr w:type="spellStart"/>
      <w:r w:rsidRPr="00886756">
        <w:rPr>
          <w:rFonts w:ascii="Arial" w:hAnsi="Arial" w:cs="Arial"/>
          <w:sz w:val="18"/>
          <w:szCs w:val="18"/>
        </w:rPr>
        <w:t>Seleccione</w:t>
      </w:r>
      <w:proofErr w:type="spellEnd"/>
      <w:r w:rsidRPr="00886756">
        <w:rPr>
          <w:rFonts w:ascii="Arial" w:hAnsi="Arial" w:cs="Arial"/>
          <w:sz w:val="18"/>
          <w:szCs w:val="18"/>
        </w:rPr>
        <w:t xml:space="preserve"> un </w:t>
      </w:r>
      <w:proofErr w:type="spellStart"/>
      <w:r w:rsidRPr="00886756">
        <w:rPr>
          <w:rFonts w:ascii="Arial" w:hAnsi="Arial" w:cs="Arial"/>
          <w:sz w:val="18"/>
          <w:szCs w:val="18"/>
        </w:rPr>
        <w:t>buen</w:t>
      </w:r>
      <w:proofErr w:type="spellEnd"/>
      <w:r w:rsidRPr="00886756">
        <w:rPr>
          <w:rFonts w:ascii="Arial" w:hAnsi="Arial" w:cs="Arial"/>
          <w:sz w:val="18"/>
          <w:szCs w:val="18"/>
        </w:rPr>
        <w:t xml:space="preserve"> punto de vista en Angkor Wat, </w:t>
      </w:r>
      <w:proofErr w:type="spellStart"/>
      <w:r w:rsidRPr="00886756">
        <w:rPr>
          <w:rFonts w:ascii="Arial" w:hAnsi="Arial" w:cs="Arial"/>
          <w:sz w:val="18"/>
          <w:szCs w:val="18"/>
        </w:rPr>
        <w:t>siéntese</w:t>
      </w:r>
      <w:proofErr w:type="spellEnd"/>
      <w:r w:rsidRPr="00886756">
        <w:rPr>
          <w:rFonts w:ascii="Arial" w:hAnsi="Arial" w:cs="Arial"/>
          <w:sz w:val="18"/>
          <w:szCs w:val="18"/>
        </w:rPr>
        <w:t xml:space="preserve"> y observe el </w:t>
      </w:r>
      <w:proofErr w:type="spellStart"/>
      <w:r w:rsidRPr="00886756">
        <w:rPr>
          <w:rFonts w:ascii="Arial" w:hAnsi="Arial" w:cs="Arial"/>
          <w:sz w:val="18"/>
          <w:szCs w:val="18"/>
        </w:rPr>
        <w:t>amanecer</w:t>
      </w:r>
      <w:proofErr w:type="spellEnd"/>
      <w:r w:rsidRPr="00886756">
        <w:rPr>
          <w:rFonts w:ascii="Arial" w:hAnsi="Arial" w:cs="Arial"/>
          <w:sz w:val="18"/>
          <w:szCs w:val="18"/>
        </w:rPr>
        <w:t xml:space="preserve"> sobre la parte </w:t>
      </w:r>
      <w:proofErr w:type="spellStart"/>
      <w:r w:rsidRPr="00886756">
        <w:rPr>
          <w:rFonts w:ascii="Arial" w:hAnsi="Arial" w:cs="Arial"/>
          <w:sz w:val="18"/>
          <w:szCs w:val="18"/>
        </w:rPr>
        <w:t>trasera</w:t>
      </w:r>
      <w:proofErr w:type="spellEnd"/>
      <w:r w:rsidRPr="00886756">
        <w:rPr>
          <w:rFonts w:ascii="Arial" w:hAnsi="Arial" w:cs="Arial"/>
          <w:sz w:val="18"/>
          <w:szCs w:val="18"/>
        </w:rPr>
        <w:t xml:space="preserve"> del </w:t>
      </w:r>
      <w:proofErr w:type="spellStart"/>
      <w:r w:rsidRPr="00886756">
        <w:rPr>
          <w:rFonts w:ascii="Arial" w:hAnsi="Arial" w:cs="Arial"/>
          <w:sz w:val="18"/>
          <w:szCs w:val="18"/>
        </w:rPr>
        <w:t>templo</w:t>
      </w:r>
      <w:proofErr w:type="spellEnd"/>
      <w:r w:rsidRPr="00886756">
        <w:rPr>
          <w:rFonts w:ascii="Arial" w:hAnsi="Arial" w:cs="Arial"/>
          <w:sz w:val="18"/>
          <w:szCs w:val="18"/>
        </w:rPr>
        <w:t xml:space="preserve">. Una vez que </w:t>
      </w:r>
      <w:proofErr w:type="spellStart"/>
      <w:r w:rsidRPr="00886756">
        <w:rPr>
          <w:rFonts w:ascii="Arial" w:hAnsi="Arial" w:cs="Arial"/>
          <w:sz w:val="18"/>
          <w:szCs w:val="18"/>
        </w:rPr>
        <w:t>salga</w:t>
      </w:r>
      <w:proofErr w:type="spellEnd"/>
      <w:r w:rsidRPr="00886756">
        <w:rPr>
          <w:rFonts w:ascii="Arial" w:hAnsi="Arial" w:cs="Arial"/>
          <w:sz w:val="18"/>
          <w:szCs w:val="18"/>
        </w:rPr>
        <w:t xml:space="preserve"> el sol, </w:t>
      </w:r>
      <w:proofErr w:type="spellStart"/>
      <w:r w:rsidRPr="00886756">
        <w:rPr>
          <w:rFonts w:ascii="Arial" w:hAnsi="Arial" w:cs="Arial"/>
          <w:sz w:val="18"/>
          <w:szCs w:val="18"/>
        </w:rPr>
        <w:t>ingrese</w:t>
      </w:r>
      <w:proofErr w:type="spellEnd"/>
      <w:r w:rsidRPr="00886756">
        <w:rPr>
          <w:rFonts w:ascii="Arial" w:hAnsi="Arial" w:cs="Arial"/>
          <w:sz w:val="18"/>
          <w:szCs w:val="18"/>
        </w:rPr>
        <w:t xml:space="preserve"> </w:t>
      </w:r>
      <w:proofErr w:type="gramStart"/>
      <w:r w:rsidRPr="00886756">
        <w:rPr>
          <w:rFonts w:ascii="Arial" w:hAnsi="Arial" w:cs="Arial"/>
          <w:sz w:val="18"/>
          <w:szCs w:val="18"/>
        </w:rPr>
        <w:t>a</w:t>
      </w:r>
      <w:proofErr w:type="gramEnd"/>
      <w:r w:rsidRPr="00886756">
        <w:rPr>
          <w:rFonts w:ascii="Arial" w:hAnsi="Arial" w:cs="Arial"/>
          <w:sz w:val="18"/>
          <w:szCs w:val="18"/>
        </w:rPr>
        <w:t xml:space="preserve"> Angkor Wat para realizar una visita guiada. Conozca la historia de este </w:t>
      </w:r>
      <w:proofErr w:type="spellStart"/>
      <w:r w:rsidRPr="00886756">
        <w:rPr>
          <w:rFonts w:ascii="Arial" w:hAnsi="Arial" w:cs="Arial"/>
          <w:sz w:val="18"/>
          <w:szCs w:val="18"/>
        </w:rPr>
        <w:t>monumento</w:t>
      </w:r>
      <w:proofErr w:type="spellEnd"/>
      <w:r w:rsidRPr="00886756">
        <w:rPr>
          <w:rFonts w:ascii="Arial" w:hAnsi="Arial" w:cs="Arial"/>
          <w:sz w:val="18"/>
          <w:szCs w:val="18"/>
        </w:rPr>
        <w:t xml:space="preserve"> del siglo XII y cómo se </w:t>
      </w:r>
      <w:proofErr w:type="spellStart"/>
      <w:r w:rsidRPr="00886756">
        <w:rPr>
          <w:rFonts w:ascii="Arial" w:hAnsi="Arial" w:cs="Arial"/>
          <w:sz w:val="18"/>
          <w:szCs w:val="18"/>
        </w:rPr>
        <w:t>construyó</w:t>
      </w:r>
      <w:proofErr w:type="spellEnd"/>
      <w:r w:rsidRPr="00886756">
        <w:rPr>
          <w:rFonts w:ascii="Arial" w:hAnsi="Arial" w:cs="Arial"/>
          <w:sz w:val="18"/>
          <w:szCs w:val="18"/>
        </w:rPr>
        <w:t xml:space="preserve">. </w:t>
      </w:r>
      <w:proofErr w:type="spellStart"/>
      <w:r w:rsidRPr="00886756">
        <w:rPr>
          <w:rFonts w:ascii="Arial" w:hAnsi="Arial" w:cs="Arial"/>
          <w:sz w:val="18"/>
          <w:szCs w:val="18"/>
        </w:rPr>
        <w:t>Acérquese</w:t>
      </w:r>
      <w:proofErr w:type="spellEnd"/>
      <w:r w:rsidRPr="00886756">
        <w:rPr>
          <w:rFonts w:ascii="Arial" w:hAnsi="Arial" w:cs="Arial"/>
          <w:sz w:val="18"/>
          <w:szCs w:val="18"/>
        </w:rPr>
        <w:t xml:space="preserve"> y </w:t>
      </w:r>
      <w:proofErr w:type="spellStart"/>
      <w:r w:rsidRPr="00886756">
        <w:rPr>
          <w:rFonts w:ascii="Arial" w:hAnsi="Arial" w:cs="Arial"/>
          <w:sz w:val="18"/>
          <w:szCs w:val="18"/>
        </w:rPr>
        <w:t>vea</w:t>
      </w:r>
      <w:proofErr w:type="spellEnd"/>
      <w:r w:rsidRPr="00886756">
        <w:rPr>
          <w:rFonts w:ascii="Arial" w:hAnsi="Arial" w:cs="Arial"/>
          <w:sz w:val="18"/>
          <w:szCs w:val="18"/>
        </w:rPr>
        <w:t xml:space="preserve"> </w:t>
      </w:r>
      <w:proofErr w:type="spellStart"/>
      <w:r w:rsidRPr="00886756">
        <w:rPr>
          <w:rFonts w:ascii="Arial" w:hAnsi="Arial" w:cs="Arial"/>
          <w:sz w:val="18"/>
          <w:szCs w:val="18"/>
        </w:rPr>
        <w:t>representaciones</w:t>
      </w:r>
      <w:proofErr w:type="spellEnd"/>
      <w:r w:rsidRPr="00886756">
        <w:rPr>
          <w:rFonts w:ascii="Arial" w:hAnsi="Arial" w:cs="Arial"/>
          <w:sz w:val="18"/>
          <w:szCs w:val="18"/>
        </w:rPr>
        <w:t xml:space="preserve"> de la </w:t>
      </w:r>
      <w:proofErr w:type="spellStart"/>
      <w:r w:rsidRPr="00886756">
        <w:rPr>
          <w:rFonts w:ascii="Arial" w:hAnsi="Arial" w:cs="Arial"/>
          <w:sz w:val="18"/>
          <w:szCs w:val="18"/>
        </w:rPr>
        <w:t>mitología</w:t>
      </w:r>
      <w:proofErr w:type="spellEnd"/>
      <w:r w:rsidRPr="00886756">
        <w:rPr>
          <w:rFonts w:ascii="Arial" w:hAnsi="Arial" w:cs="Arial"/>
          <w:sz w:val="18"/>
          <w:szCs w:val="18"/>
        </w:rPr>
        <w:t xml:space="preserve"> </w:t>
      </w:r>
      <w:proofErr w:type="spellStart"/>
      <w:r w:rsidRPr="00886756">
        <w:rPr>
          <w:rFonts w:ascii="Arial" w:hAnsi="Arial" w:cs="Arial"/>
          <w:sz w:val="18"/>
          <w:szCs w:val="18"/>
        </w:rPr>
        <w:t>hindú</w:t>
      </w:r>
      <w:proofErr w:type="spellEnd"/>
      <w:r w:rsidRPr="00886756">
        <w:rPr>
          <w:rFonts w:ascii="Arial" w:hAnsi="Arial" w:cs="Arial"/>
          <w:sz w:val="18"/>
          <w:szCs w:val="18"/>
        </w:rPr>
        <w:t xml:space="preserve"> y </w:t>
      </w:r>
      <w:proofErr w:type="spellStart"/>
      <w:r w:rsidRPr="00886756">
        <w:rPr>
          <w:rFonts w:ascii="Arial" w:hAnsi="Arial" w:cs="Arial"/>
          <w:sz w:val="18"/>
          <w:szCs w:val="18"/>
        </w:rPr>
        <w:t>batallas</w:t>
      </w:r>
      <w:proofErr w:type="spellEnd"/>
      <w:r w:rsidRPr="00886756">
        <w:rPr>
          <w:rFonts w:ascii="Arial" w:hAnsi="Arial" w:cs="Arial"/>
          <w:sz w:val="18"/>
          <w:szCs w:val="18"/>
        </w:rPr>
        <w:t xml:space="preserve"> famosas </w:t>
      </w:r>
      <w:proofErr w:type="spellStart"/>
      <w:r w:rsidRPr="00886756">
        <w:rPr>
          <w:rFonts w:ascii="Arial" w:hAnsi="Arial" w:cs="Arial"/>
          <w:sz w:val="18"/>
          <w:szCs w:val="18"/>
        </w:rPr>
        <w:t>talladas</w:t>
      </w:r>
      <w:proofErr w:type="spellEnd"/>
      <w:r w:rsidRPr="00886756">
        <w:rPr>
          <w:rFonts w:ascii="Arial" w:hAnsi="Arial" w:cs="Arial"/>
          <w:sz w:val="18"/>
          <w:szCs w:val="18"/>
        </w:rPr>
        <w:t xml:space="preserve"> </w:t>
      </w:r>
      <w:proofErr w:type="spellStart"/>
      <w:r w:rsidRPr="00886756">
        <w:rPr>
          <w:rFonts w:ascii="Arial" w:hAnsi="Arial" w:cs="Arial"/>
          <w:sz w:val="18"/>
          <w:szCs w:val="18"/>
        </w:rPr>
        <w:t>intrincadamente</w:t>
      </w:r>
      <w:proofErr w:type="spellEnd"/>
      <w:r w:rsidRPr="00886756">
        <w:rPr>
          <w:rFonts w:ascii="Arial" w:hAnsi="Arial" w:cs="Arial"/>
          <w:sz w:val="18"/>
          <w:szCs w:val="18"/>
        </w:rPr>
        <w:t xml:space="preserve"> en las </w:t>
      </w:r>
      <w:proofErr w:type="spellStart"/>
      <w:r w:rsidRPr="00886756">
        <w:rPr>
          <w:rFonts w:ascii="Arial" w:hAnsi="Arial" w:cs="Arial"/>
          <w:sz w:val="18"/>
          <w:szCs w:val="18"/>
        </w:rPr>
        <w:t>paredes</w:t>
      </w:r>
      <w:proofErr w:type="spellEnd"/>
      <w:r w:rsidRPr="00886756">
        <w:rPr>
          <w:rFonts w:ascii="Arial" w:hAnsi="Arial" w:cs="Arial"/>
          <w:sz w:val="18"/>
          <w:szCs w:val="18"/>
        </w:rPr>
        <w:t xml:space="preserve">. Regreso al hotel para </w:t>
      </w:r>
      <w:proofErr w:type="spellStart"/>
      <w:r w:rsidRPr="00886756">
        <w:rPr>
          <w:rFonts w:ascii="Arial" w:hAnsi="Arial" w:cs="Arial"/>
          <w:sz w:val="18"/>
          <w:szCs w:val="18"/>
        </w:rPr>
        <w:t>desayunar</w:t>
      </w:r>
      <w:proofErr w:type="spellEnd"/>
      <w:r w:rsidRPr="00886756">
        <w:rPr>
          <w:rFonts w:ascii="Arial" w:hAnsi="Arial" w:cs="Arial"/>
          <w:sz w:val="18"/>
          <w:szCs w:val="18"/>
        </w:rPr>
        <w:t xml:space="preserve"> tarde (puede </w:t>
      </w:r>
      <w:proofErr w:type="spellStart"/>
      <w:r w:rsidRPr="00886756">
        <w:rPr>
          <w:rFonts w:ascii="Arial" w:hAnsi="Arial" w:cs="Arial"/>
          <w:sz w:val="18"/>
          <w:szCs w:val="18"/>
        </w:rPr>
        <w:t>preparar</w:t>
      </w:r>
      <w:proofErr w:type="spellEnd"/>
      <w:r w:rsidRPr="00886756">
        <w:rPr>
          <w:rFonts w:ascii="Arial" w:hAnsi="Arial" w:cs="Arial"/>
          <w:sz w:val="18"/>
          <w:szCs w:val="18"/>
        </w:rPr>
        <w:t xml:space="preserve"> el desayuno en el hotel si desea pasar más tiempo </w:t>
      </w:r>
      <w:proofErr w:type="spellStart"/>
      <w:r w:rsidRPr="00886756">
        <w:rPr>
          <w:rFonts w:ascii="Arial" w:hAnsi="Arial" w:cs="Arial"/>
          <w:sz w:val="18"/>
          <w:szCs w:val="18"/>
        </w:rPr>
        <w:t>explorando</w:t>
      </w:r>
      <w:proofErr w:type="spellEnd"/>
      <w:r w:rsidRPr="00886756">
        <w:rPr>
          <w:rFonts w:ascii="Arial" w:hAnsi="Arial" w:cs="Arial"/>
          <w:sz w:val="18"/>
          <w:szCs w:val="18"/>
        </w:rPr>
        <w:t xml:space="preserve"> Angkor Wat).</w:t>
      </w:r>
    </w:p>
    <w:p w14:paraId="3A1FF393" w14:textId="29458386" w:rsidR="00E15DB3" w:rsidRPr="00886756" w:rsidRDefault="00E15DB3" w:rsidP="00E15DB3">
      <w:pPr>
        <w:pStyle w:val="Sinespaciado"/>
        <w:jc w:val="both"/>
        <w:rPr>
          <w:rFonts w:ascii="Arial" w:hAnsi="Arial" w:cs="Arial"/>
          <w:sz w:val="18"/>
          <w:szCs w:val="18"/>
        </w:rPr>
      </w:pPr>
      <w:r w:rsidRPr="00886756">
        <w:rPr>
          <w:rFonts w:ascii="Arial" w:hAnsi="Arial" w:cs="Arial"/>
          <w:sz w:val="18"/>
          <w:szCs w:val="18"/>
        </w:rPr>
        <w:t>Regreso al hotel</w:t>
      </w:r>
      <w:r w:rsidR="008B577A">
        <w:rPr>
          <w:rFonts w:ascii="Arial" w:hAnsi="Arial" w:cs="Arial"/>
          <w:sz w:val="18"/>
          <w:szCs w:val="18"/>
        </w:rPr>
        <w:t xml:space="preserve"> </w:t>
      </w:r>
      <w:proofErr w:type="gramStart"/>
      <w:r w:rsidR="008B577A">
        <w:rPr>
          <w:rFonts w:ascii="Arial" w:hAnsi="Arial" w:cs="Arial"/>
          <w:sz w:val="18"/>
          <w:szCs w:val="18"/>
        </w:rPr>
        <w:t>a</w:t>
      </w:r>
      <w:proofErr w:type="gramEnd"/>
      <w:r w:rsidR="008B577A">
        <w:rPr>
          <w:rFonts w:ascii="Arial" w:hAnsi="Arial" w:cs="Arial"/>
          <w:sz w:val="18"/>
          <w:szCs w:val="18"/>
        </w:rPr>
        <w:t xml:space="preserve"> </w:t>
      </w:r>
      <w:proofErr w:type="spellStart"/>
      <w:r w:rsidR="008B577A">
        <w:rPr>
          <w:rFonts w:ascii="Arial" w:hAnsi="Arial" w:cs="Arial"/>
          <w:sz w:val="18"/>
          <w:szCs w:val="18"/>
        </w:rPr>
        <w:t>eso</w:t>
      </w:r>
      <w:proofErr w:type="spellEnd"/>
      <w:r w:rsidR="008B577A">
        <w:rPr>
          <w:rFonts w:ascii="Arial" w:hAnsi="Arial" w:cs="Arial"/>
          <w:sz w:val="18"/>
          <w:szCs w:val="18"/>
        </w:rPr>
        <w:t xml:space="preserve"> del ½ </w:t>
      </w:r>
      <w:proofErr w:type="spellStart"/>
      <w:r w:rsidR="008B577A">
        <w:rPr>
          <w:rFonts w:ascii="Arial" w:hAnsi="Arial" w:cs="Arial"/>
          <w:sz w:val="18"/>
          <w:szCs w:val="18"/>
        </w:rPr>
        <w:t>dia</w:t>
      </w:r>
      <w:proofErr w:type="spellEnd"/>
    </w:p>
    <w:p w14:paraId="76D01090" w14:textId="39FDFAE9" w:rsidR="00E15DB3" w:rsidRPr="00886756" w:rsidRDefault="008B577A" w:rsidP="00E15DB3">
      <w:pPr>
        <w:pStyle w:val="Sinespaciado"/>
        <w:jc w:val="both"/>
        <w:rPr>
          <w:rFonts w:ascii="Arial" w:hAnsi="Arial" w:cs="Arial"/>
          <w:sz w:val="18"/>
          <w:szCs w:val="18"/>
        </w:rPr>
      </w:pPr>
      <w:r>
        <w:rPr>
          <w:rFonts w:ascii="Arial" w:hAnsi="Arial" w:cs="Arial"/>
          <w:sz w:val="18"/>
          <w:szCs w:val="18"/>
        </w:rPr>
        <w:t xml:space="preserve">A una hora </w:t>
      </w:r>
      <w:proofErr w:type="spellStart"/>
      <w:r>
        <w:rPr>
          <w:rFonts w:ascii="Arial" w:hAnsi="Arial" w:cs="Arial"/>
          <w:sz w:val="18"/>
          <w:szCs w:val="18"/>
        </w:rPr>
        <w:t>acordada</w:t>
      </w:r>
      <w:proofErr w:type="spellEnd"/>
      <w:r>
        <w:rPr>
          <w:rFonts w:ascii="Arial" w:hAnsi="Arial" w:cs="Arial"/>
          <w:sz w:val="18"/>
          <w:szCs w:val="18"/>
        </w:rPr>
        <w:t>, será</w:t>
      </w:r>
      <w:r w:rsidR="00E15DB3" w:rsidRPr="00886756">
        <w:rPr>
          <w:rFonts w:ascii="Arial" w:hAnsi="Arial" w:cs="Arial"/>
          <w:sz w:val="18"/>
          <w:szCs w:val="18"/>
        </w:rPr>
        <w:t xml:space="preserve"> trasladado al aeropuerto de Siem Reap para </w:t>
      </w:r>
      <w:r>
        <w:rPr>
          <w:rFonts w:ascii="Arial" w:hAnsi="Arial" w:cs="Arial"/>
          <w:sz w:val="18"/>
          <w:szCs w:val="18"/>
        </w:rPr>
        <w:t>tomar su vuelo de regreso.</w:t>
      </w:r>
    </w:p>
    <w:p w14:paraId="031DD5EC" w14:textId="77777777" w:rsidR="00E15DB3" w:rsidRDefault="00E15DB3"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A76FBAC" w14:textId="77777777" w:rsidR="00E15DB3" w:rsidRDefault="00E15DB3" w:rsidP="00E15DB3">
      <w:pPr>
        <w:ind w:left="1416" w:firstLine="708"/>
        <w:rPr>
          <w:rFonts w:ascii="Arial" w:eastAsia="Arial" w:hAnsi="Arial" w:cs="Arial"/>
          <w:b/>
          <w:color w:val="EF782D"/>
          <w:sz w:val="18"/>
          <w:szCs w:val="18"/>
        </w:rPr>
      </w:pPr>
      <w:r>
        <w:rPr>
          <w:rFonts w:ascii="Arial" w:eastAsia="Arial" w:hAnsi="Arial" w:cs="Arial"/>
          <w:b/>
          <w:color w:val="EF782D"/>
          <w:sz w:val="18"/>
          <w:szCs w:val="18"/>
        </w:rPr>
        <w:t>***  FIN DE LOS SERVICIOS ***</w:t>
      </w:r>
    </w:p>
    <w:p w14:paraId="01162ADC" w14:textId="77777777" w:rsidR="00E15DB3" w:rsidRDefault="00E15DB3"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C9123AC" w14:textId="178DC8B6"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71279F1" w14:textId="77777777"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214A5F4" w14:textId="1ED28FA8" w:rsidR="001C1549" w:rsidRDefault="001C1549" w:rsidP="001C1549">
      <w:pPr>
        <w:pStyle w:val="Sinespaciado"/>
        <w:numPr>
          <w:ilvl w:val="0"/>
          <w:numId w:val="12"/>
        </w:numPr>
        <w:jc w:val="both"/>
        <w:rPr>
          <w:rFonts w:ascii="Arial" w:hAnsi="Arial" w:cs="Arial"/>
          <w:sz w:val="18"/>
          <w:szCs w:val="18"/>
        </w:rPr>
      </w:pPr>
      <w:r w:rsidRPr="00F42CFE">
        <w:rPr>
          <w:rFonts w:ascii="Arial" w:hAnsi="Arial" w:cs="Arial"/>
          <w:sz w:val="18"/>
          <w:szCs w:val="18"/>
        </w:rPr>
        <w:t>Traslado de llegada y salida de aeropuerto mencionado</w:t>
      </w:r>
    </w:p>
    <w:p w14:paraId="3ADCE127" w14:textId="4B6DE0F2" w:rsidR="00576F40" w:rsidRPr="00576F40" w:rsidRDefault="008B577A" w:rsidP="00576F40">
      <w:pPr>
        <w:pStyle w:val="Sinespaciado"/>
        <w:numPr>
          <w:ilvl w:val="0"/>
          <w:numId w:val="12"/>
        </w:numPr>
        <w:jc w:val="both"/>
        <w:rPr>
          <w:rFonts w:ascii="Arial" w:hAnsi="Arial" w:cs="Arial"/>
          <w:sz w:val="18"/>
          <w:szCs w:val="18"/>
        </w:rPr>
      </w:pPr>
      <w:r>
        <w:rPr>
          <w:rFonts w:ascii="Arial" w:hAnsi="Arial" w:cs="Arial"/>
          <w:sz w:val="18"/>
          <w:szCs w:val="18"/>
        </w:rPr>
        <w:t>3</w:t>
      </w:r>
      <w:r w:rsidR="00576F40" w:rsidRPr="00576F40">
        <w:rPr>
          <w:rFonts w:ascii="Arial" w:hAnsi="Arial" w:cs="Arial"/>
          <w:sz w:val="18"/>
          <w:szCs w:val="18"/>
        </w:rPr>
        <w:t xml:space="preserve"> noches </w:t>
      </w:r>
      <w:r>
        <w:rPr>
          <w:rFonts w:ascii="Arial" w:hAnsi="Arial" w:cs="Arial"/>
          <w:sz w:val="18"/>
          <w:szCs w:val="18"/>
        </w:rPr>
        <w:t>de alojamiento en Siem Reap</w:t>
      </w:r>
      <w:r w:rsidR="00576F40" w:rsidRPr="00576F40">
        <w:rPr>
          <w:rFonts w:ascii="Arial" w:hAnsi="Arial" w:cs="Arial"/>
          <w:sz w:val="18"/>
          <w:szCs w:val="18"/>
        </w:rPr>
        <w:t xml:space="preserve"> </w:t>
      </w:r>
    </w:p>
    <w:p w14:paraId="46B65D66" w14:textId="411EC251" w:rsidR="00F42CFE" w:rsidRDefault="008B577A" w:rsidP="00894C51">
      <w:pPr>
        <w:pStyle w:val="Sinespaciado"/>
        <w:numPr>
          <w:ilvl w:val="0"/>
          <w:numId w:val="12"/>
        </w:numPr>
        <w:jc w:val="both"/>
        <w:rPr>
          <w:rFonts w:ascii="Arial" w:hAnsi="Arial" w:cs="Arial"/>
          <w:sz w:val="18"/>
          <w:szCs w:val="18"/>
        </w:rPr>
      </w:pPr>
      <w:r>
        <w:rPr>
          <w:rFonts w:ascii="Arial" w:hAnsi="Arial" w:cs="Arial"/>
          <w:sz w:val="18"/>
          <w:szCs w:val="18"/>
        </w:rPr>
        <w:t>3</w:t>
      </w:r>
      <w:r w:rsidR="00576F40" w:rsidRPr="00F42CFE">
        <w:rPr>
          <w:rFonts w:ascii="Arial" w:hAnsi="Arial" w:cs="Arial"/>
          <w:sz w:val="18"/>
          <w:szCs w:val="18"/>
        </w:rPr>
        <w:t xml:space="preserve"> desayunos </w:t>
      </w:r>
      <w:r w:rsidR="00F42CFE">
        <w:rPr>
          <w:rFonts w:ascii="Arial" w:hAnsi="Arial" w:cs="Arial"/>
          <w:sz w:val="18"/>
          <w:szCs w:val="18"/>
        </w:rPr>
        <w:t>en el hotel</w:t>
      </w:r>
    </w:p>
    <w:p w14:paraId="5D29EFCA" w14:textId="77C77923" w:rsidR="00576F40" w:rsidRPr="00F42CFE" w:rsidRDefault="008B577A" w:rsidP="00894C51">
      <w:pPr>
        <w:pStyle w:val="Sinespaciado"/>
        <w:numPr>
          <w:ilvl w:val="0"/>
          <w:numId w:val="12"/>
        </w:numPr>
        <w:jc w:val="both"/>
        <w:rPr>
          <w:rFonts w:ascii="Arial" w:hAnsi="Arial" w:cs="Arial"/>
          <w:sz w:val="18"/>
          <w:szCs w:val="18"/>
        </w:rPr>
      </w:pPr>
      <w:r>
        <w:rPr>
          <w:rFonts w:ascii="Arial" w:hAnsi="Arial" w:cs="Arial"/>
          <w:sz w:val="18"/>
          <w:szCs w:val="18"/>
        </w:rPr>
        <w:t>1</w:t>
      </w:r>
      <w:r w:rsidR="00576F40" w:rsidRPr="00F42CFE">
        <w:rPr>
          <w:rFonts w:ascii="Arial" w:hAnsi="Arial" w:cs="Arial"/>
          <w:sz w:val="18"/>
          <w:szCs w:val="18"/>
        </w:rPr>
        <w:t xml:space="preserve"> almuerzo </w:t>
      </w:r>
      <w:r w:rsidR="000913FF">
        <w:rPr>
          <w:rFonts w:ascii="Arial" w:hAnsi="Arial" w:cs="Arial"/>
          <w:sz w:val="18"/>
          <w:szCs w:val="18"/>
        </w:rPr>
        <w:t xml:space="preserve">+ </w:t>
      </w:r>
      <w:r>
        <w:rPr>
          <w:rFonts w:ascii="Arial" w:hAnsi="Arial" w:cs="Arial"/>
          <w:sz w:val="18"/>
          <w:szCs w:val="18"/>
        </w:rPr>
        <w:t>1</w:t>
      </w:r>
      <w:r w:rsidR="000913FF">
        <w:rPr>
          <w:rFonts w:ascii="Arial" w:hAnsi="Arial" w:cs="Arial"/>
          <w:sz w:val="18"/>
          <w:szCs w:val="18"/>
        </w:rPr>
        <w:t xml:space="preserve"> cena</w:t>
      </w:r>
      <w:r w:rsidR="00196E6A">
        <w:rPr>
          <w:rFonts w:ascii="Arial" w:hAnsi="Arial" w:cs="Arial"/>
          <w:sz w:val="18"/>
          <w:szCs w:val="18"/>
        </w:rPr>
        <w:t xml:space="preserve"> (sin bebidas)</w:t>
      </w:r>
      <w:r w:rsidR="00576F40" w:rsidRPr="00F42CFE">
        <w:rPr>
          <w:rFonts w:ascii="Arial" w:hAnsi="Arial" w:cs="Arial"/>
          <w:sz w:val="18"/>
          <w:szCs w:val="18"/>
        </w:rPr>
        <w:t xml:space="preserve"> </w:t>
      </w:r>
    </w:p>
    <w:p w14:paraId="2CE0FB24" w14:textId="77777777" w:rsidR="00F42CFE" w:rsidRDefault="00F42CFE" w:rsidP="009701BC">
      <w:pPr>
        <w:pStyle w:val="Sinespaciado"/>
        <w:numPr>
          <w:ilvl w:val="0"/>
          <w:numId w:val="12"/>
        </w:numPr>
        <w:jc w:val="both"/>
        <w:rPr>
          <w:rFonts w:ascii="Arial" w:hAnsi="Arial" w:cs="Arial"/>
          <w:sz w:val="18"/>
          <w:szCs w:val="18"/>
        </w:rPr>
      </w:pPr>
      <w:proofErr w:type="spellStart"/>
      <w:r w:rsidRPr="00F42CFE">
        <w:rPr>
          <w:rFonts w:ascii="Arial" w:hAnsi="Arial" w:cs="Arial"/>
          <w:sz w:val="18"/>
          <w:szCs w:val="18"/>
        </w:rPr>
        <w:t>Guìa</w:t>
      </w:r>
      <w:proofErr w:type="spellEnd"/>
      <w:r w:rsidRPr="00F42CFE">
        <w:rPr>
          <w:rFonts w:ascii="Arial" w:hAnsi="Arial" w:cs="Arial"/>
          <w:sz w:val="18"/>
          <w:szCs w:val="18"/>
        </w:rPr>
        <w:t xml:space="preserve"> </w:t>
      </w:r>
      <w:proofErr w:type="spellStart"/>
      <w:r w:rsidRPr="00F42CFE">
        <w:rPr>
          <w:rFonts w:ascii="Arial" w:hAnsi="Arial" w:cs="Arial"/>
          <w:sz w:val="18"/>
          <w:szCs w:val="18"/>
        </w:rPr>
        <w:t>acompañante</w:t>
      </w:r>
      <w:proofErr w:type="spellEnd"/>
      <w:r w:rsidRPr="00F42CFE">
        <w:rPr>
          <w:rFonts w:ascii="Arial" w:hAnsi="Arial" w:cs="Arial"/>
          <w:sz w:val="18"/>
          <w:szCs w:val="18"/>
        </w:rPr>
        <w:t xml:space="preserve"> de </w:t>
      </w:r>
      <w:proofErr w:type="spellStart"/>
      <w:r w:rsidRPr="00F42CFE">
        <w:rPr>
          <w:rFonts w:ascii="Arial" w:hAnsi="Arial" w:cs="Arial"/>
          <w:sz w:val="18"/>
          <w:szCs w:val="18"/>
        </w:rPr>
        <w:t>ha</w:t>
      </w:r>
      <w:r>
        <w:rPr>
          <w:rFonts w:ascii="Arial" w:hAnsi="Arial" w:cs="Arial"/>
          <w:sz w:val="18"/>
          <w:szCs w:val="18"/>
        </w:rPr>
        <w:t>bla</w:t>
      </w:r>
      <w:proofErr w:type="spellEnd"/>
      <w:r>
        <w:rPr>
          <w:rFonts w:ascii="Arial" w:hAnsi="Arial" w:cs="Arial"/>
          <w:sz w:val="18"/>
          <w:szCs w:val="18"/>
        </w:rPr>
        <w:t xml:space="preserve"> </w:t>
      </w:r>
      <w:proofErr w:type="spellStart"/>
      <w:r>
        <w:rPr>
          <w:rFonts w:ascii="Arial" w:hAnsi="Arial" w:cs="Arial"/>
          <w:sz w:val="18"/>
          <w:szCs w:val="18"/>
        </w:rPr>
        <w:t>hispana</w:t>
      </w:r>
      <w:proofErr w:type="spellEnd"/>
    </w:p>
    <w:p w14:paraId="3D89099E" w14:textId="0464D947" w:rsid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 xml:space="preserve">Todos los trayectos </w:t>
      </w:r>
      <w:r w:rsidR="008B577A">
        <w:rPr>
          <w:rFonts w:ascii="Arial" w:hAnsi="Arial" w:cs="Arial"/>
          <w:sz w:val="18"/>
          <w:szCs w:val="18"/>
        </w:rPr>
        <w:t xml:space="preserve">en </w:t>
      </w:r>
      <w:proofErr w:type="spellStart"/>
      <w:r w:rsidR="008B577A">
        <w:rPr>
          <w:rFonts w:ascii="Arial" w:hAnsi="Arial" w:cs="Arial"/>
          <w:sz w:val="18"/>
          <w:szCs w:val="18"/>
        </w:rPr>
        <w:t>vehículos</w:t>
      </w:r>
      <w:proofErr w:type="spellEnd"/>
      <w:r w:rsidR="008B577A">
        <w:rPr>
          <w:rFonts w:ascii="Arial" w:hAnsi="Arial" w:cs="Arial"/>
          <w:sz w:val="18"/>
          <w:szCs w:val="18"/>
        </w:rPr>
        <w:t xml:space="preserve"> con aire </w:t>
      </w:r>
      <w:proofErr w:type="spellStart"/>
      <w:r w:rsidR="008B577A">
        <w:rPr>
          <w:rFonts w:ascii="Arial" w:hAnsi="Arial" w:cs="Arial"/>
          <w:sz w:val="18"/>
          <w:szCs w:val="18"/>
        </w:rPr>
        <w:t>acondicionado</w:t>
      </w:r>
      <w:proofErr w:type="spellEnd"/>
      <w:r w:rsidR="008B577A">
        <w:rPr>
          <w:rFonts w:ascii="Arial" w:hAnsi="Arial" w:cs="Arial"/>
          <w:sz w:val="18"/>
          <w:szCs w:val="18"/>
        </w:rPr>
        <w:t xml:space="preserve"> se</w:t>
      </w:r>
      <w:r w:rsidRPr="00576F40">
        <w:rPr>
          <w:rFonts w:ascii="Arial" w:hAnsi="Arial" w:cs="Arial"/>
          <w:sz w:val="18"/>
          <w:szCs w:val="18"/>
        </w:rPr>
        <w:t xml:space="preserve">gún </w:t>
      </w:r>
      <w:r w:rsidR="008B577A">
        <w:rPr>
          <w:rFonts w:ascii="Arial" w:hAnsi="Arial" w:cs="Arial"/>
          <w:sz w:val="18"/>
          <w:szCs w:val="18"/>
        </w:rPr>
        <w:t xml:space="preserve">lo </w:t>
      </w:r>
      <w:r w:rsidRPr="00576F40">
        <w:rPr>
          <w:rFonts w:ascii="Arial" w:hAnsi="Arial" w:cs="Arial"/>
          <w:sz w:val="18"/>
          <w:szCs w:val="18"/>
        </w:rPr>
        <w:t xml:space="preserve">mencionado en el programa </w:t>
      </w:r>
    </w:p>
    <w:p w14:paraId="15D31B25" w14:textId="77777777" w:rsidR="00576F40" w:rsidRPr="00576F40" w:rsidRDefault="00576F40" w:rsidP="00576F40">
      <w:pPr>
        <w:pStyle w:val="Sinespaciado"/>
        <w:numPr>
          <w:ilvl w:val="0"/>
          <w:numId w:val="12"/>
        </w:numPr>
        <w:jc w:val="both"/>
        <w:rPr>
          <w:rFonts w:ascii="Arial" w:hAnsi="Arial" w:cs="Arial"/>
          <w:sz w:val="18"/>
          <w:szCs w:val="18"/>
        </w:rPr>
      </w:pPr>
      <w:r w:rsidRPr="00576F40">
        <w:rPr>
          <w:rFonts w:ascii="Arial" w:hAnsi="Arial" w:cs="Arial"/>
          <w:sz w:val="18"/>
          <w:szCs w:val="18"/>
        </w:rPr>
        <w:t>Visitas, excursiones y entradas según mencionadas en el programa</w:t>
      </w:r>
    </w:p>
    <w:p w14:paraId="19B786E3" w14:textId="77777777" w:rsidR="002075CF" w:rsidRDefault="002075CF"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4ED04EF" w14:textId="5B1A4435" w:rsidR="00B56647" w:rsidRDefault="00B56647" w:rsidP="00B56647">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3E30436" w14:textId="77777777" w:rsidR="00B56647" w:rsidRDefault="00B56647" w:rsidP="00B56647">
      <w:pPr>
        <w:pStyle w:val="Sinespaciado"/>
        <w:widowControl w:val="0"/>
        <w:ind w:left="360"/>
        <w:jc w:val="both"/>
        <w:textAlignment w:val="baseline"/>
        <w:rPr>
          <w:rFonts w:ascii="Arial" w:hAnsi="Arial" w:cs="Arial"/>
          <w:b/>
          <w:sz w:val="18"/>
          <w:szCs w:val="18"/>
          <w:u w:val="single"/>
          <w:lang w:val="es-ES_tradnl" w:eastAsia="es-ES"/>
        </w:rPr>
      </w:pPr>
    </w:p>
    <w:p w14:paraId="17257F16" w14:textId="77777777" w:rsidR="00B56647"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hAnsi="Arial" w:cs="Arial"/>
          <w:sz w:val="18"/>
          <w:szCs w:val="18"/>
          <w:lang w:val="es-ES_tradnl" w:eastAsia="es-ES"/>
        </w:rPr>
        <w:t>Boleto</w:t>
      </w:r>
      <w:r w:rsidR="00F42CFE">
        <w:rPr>
          <w:rFonts w:ascii="Arial" w:hAnsi="Arial" w:cs="Arial"/>
          <w:sz w:val="18"/>
          <w:szCs w:val="18"/>
          <w:lang w:val="es-ES_tradnl" w:eastAsia="es-ES"/>
        </w:rPr>
        <w:t>s</w:t>
      </w:r>
      <w:r w:rsidRPr="00EC04F0">
        <w:rPr>
          <w:rFonts w:ascii="Arial" w:hAnsi="Arial" w:cs="Arial"/>
          <w:sz w:val="18"/>
          <w:szCs w:val="18"/>
          <w:lang w:val="es-ES_tradnl" w:eastAsia="es-ES"/>
        </w:rPr>
        <w:t xml:space="preserve"> de avión </w:t>
      </w:r>
    </w:p>
    <w:p w14:paraId="14891EF3" w14:textId="77777777" w:rsidR="00B56647" w:rsidRPr="00EC04F0" w:rsidRDefault="00B56647" w:rsidP="00B56647">
      <w:pPr>
        <w:pStyle w:val="Sinespaciado"/>
        <w:widowControl w:val="0"/>
        <w:numPr>
          <w:ilvl w:val="0"/>
          <w:numId w:val="1"/>
        </w:numPr>
        <w:jc w:val="both"/>
        <w:textAlignment w:val="baseline"/>
        <w:rPr>
          <w:rFonts w:ascii="Arial" w:hAnsi="Arial" w:cs="Arial"/>
          <w:sz w:val="18"/>
          <w:szCs w:val="18"/>
          <w:lang w:val="es-ES_tradnl" w:eastAsia="es-ES"/>
        </w:rPr>
      </w:pPr>
      <w:r w:rsidRPr="00EC04F0">
        <w:rPr>
          <w:rFonts w:ascii="Arial" w:eastAsia="Georgia" w:hAnsi="Arial" w:cs="Arial"/>
          <w:color w:val="000000"/>
          <w:sz w:val="18"/>
          <w:szCs w:val="18"/>
          <w:lang w:val="es-ES"/>
        </w:rPr>
        <w:t xml:space="preserve">Bebidas </w:t>
      </w:r>
      <w:r>
        <w:rPr>
          <w:rFonts w:ascii="Arial" w:eastAsia="Georgia" w:hAnsi="Arial" w:cs="Arial"/>
          <w:color w:val="000000"/>
          <w:sz w:val="18"/>
          <w:szCs w:val="18"/>
          <w:lang w:val="es-ES"/>
        </w:rPr>
        <w:t>extras</w:t>
      </w:r>
      <w:r w:rsidRPr="00EC04F0">
        <w:rPr>
          <w:rFonts w:ascii="Arial" w:eastAsia="Georgia" w:hAnsi="Arial" w:cs="Arial"/>
          <w:color w:val="000000"/>
          <w:sz w:val="18"/>
          <w:szCs w:val="18"/>
          <w:lang w:val="es-ES"/>
        </w:rPr>
        <w:t xml:space="preserve">  </w:t>
      </w:r>
    </w:p>
    <w:p w14:paraId="6B750D57"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p>
    <w:p w14:paraId="048DC43C"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 de Maleteros</w:t>
      </w:r>
    </w:p>
    <w:p w14:paraId="4DADEE90"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14:paraId="24A5F011" w14:textId="77777777" w:rsidR="00B56647" w:rsidRDefault="00B56647"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Servicios no mencionados en el programa</w:t>
      </w:r>
    </w:p>
    <w:p w14:paraId="0CF78948" w14:textId="77777777"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Seguro de Viaje</w:t>
      </w:r>
    </w:p>
    <w:p w14:paraId="0F5A3F1D" w14:textId="5EE84755" w:rsidR="00F42CFE" w:rsidRDefault="00F42CFE" w:rsidP="00B56647">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Visas y documentos de viaje</w:t>
      </w:r>
      <w:r w:rsidR="008B577A">
        <w:rPr>
          <w:rFonts w:ascii="Arial" w:hAnsi="Arial" w:cs="Arial"/>
          <w:sz w:val="18"/>
          <w:szCs w:val="18"/>
          <w:lang w:val="es-MX" w:eastAsia="es-ES"/>
        </w:rPr>
        <w:t xml:space="preserve">  (Visa a Camboya se tramita a la llegada y tiene un costo de US$ 30 por pasajero)</w:t>
      </w:r>
    </w:p>
    <w:p w14:paraId="1433F89B" w14:textId="77777777" w:rsidR="00B56647" w:rsidRDefault="00B56647" w:rsidP="00B56647">
      <w:pPr>
        <w:ind w:left="1416" w:firstLine="708"/>
        <w:rPr>
          <w:rFonts w:ascii="Arial" w:eastAsia="Arial" w:hAnsi="Arial" w:cs="Arial"/>
          <w:b/>
          <w:color w:val="EF782D"/>
          <w:sz w:val="18"/>
          <w:szCs w:val="18"/>
        </w:rPr>
      </w:pPr>
    </w:p>
    <w:p w14:paraId="173F1359" w14:textId="3D885C9E" w:rsidR="002075CF" w:rsidRDefault="002075CF" w:rsidP="002075C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01AC507E" w14:textId="77777777" w:rsidR="002075CF" w:rsidRDefault="002075CF" w:rsidP="002075CF">
      <w:pPr>
        <w:spacing w:after="0" w:line="240" w:lineRule="auto"/>
        <w:rPr>
          <w:rFonts w:ascii="Arial" w:eastAsia="Times New Roman" w:hAnsi="Arial" w:cs="Arial"/>
          <w:b/>
          <w:color w:val="E36C0A" w:themeColor="accent6" w:themeShade="BF"/>
          <w:sz w:val="18"/>
          <w:szCs w:val="18"/>
          <w:u w:val="single"/>
          <w:lang w:val="es-ES_tradnl" w:eastAsia="es-ES"/>
        </w:rPr>
      </w:pPr>
    </w:p>
    <w:p w14:paraId="69D60C28" w14:textId="77777777" w:rsidR="002075CF" w:rsidRDefault="002075CF" w:rsidP="002075CF">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171" w:type="pct"/>
        <w:jc w:val="center"/>
        <w:shd w:val="clear" w:color="auto" w:fill="FDE4D0"/>
        <w:tblLayout w:type="fixed"/>
        <w:tblLook w:val="04A0" w:firstRow="1" w:lastRow="0" w:firstColumn="1" w:lastColumn="0" w:noHBand="0" w:noVBand="1"/>
      </w:tblPr>
      <w:tblGrid>
        <w:gridCol w:w="3391"/>
        <w:gridCol w:w="2552"/>
        <w:gridCol w:w="2126"/>
      </w:tblGrid>
      <w:tr w:rsidR="002075CF" w14:paraId="6180B4E9" w14:textId="77777777" w:rsidTr="00DD1BB7">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3391" w:type="dxa"/>
            <w:shd w:val="clear" w:color="auto" w:fill="E36C0A" w:themeFill="accent6" w:themeFillShade="BF"/>
            <w:vAlign w:val="center"/>
          </w:tcPr>
          <w:p w14:paraId="539D37AB" w14:textId="77777777" w:rsidR="002075CF" w:rsidRPr="002075CF" w:rsidRDefault="002075CF" w:rsidP="001C2445">
            <w:pPr>
              <w:widowControl w:val="0"/>
              <w:spacing w:after="0" w:line="240" w:lineRule="auto"/>
              <w:jc w:val="center"/>
              <w:rPr>
                <w:rFonts w:ascii="Arial" w:eastAsia="Times New Roman" w:hAnsi="Arial" w:cs="Arial"/>
                <w:color w:val="FFFFFF" w:themeColor="background1"/>
                <w:sz w:val="24"/>
                <w:szCs w:val="24"/>
                <w:lang w:val="es-ES_tradnl" w:eastAsia="es-ES"/>
              </w:rPr>
            </w:pPr>
            <w:r w:rsidRPr="002075CF">
              <w:rPr>
                <w:rFonts w:ascii="Arial" w:eastAsia="Times New Roman" w:hAnsi="Arial" w:cs="Arial"/>
                <w:color w:val="FFFFFF" w:themeColor="background1"/>
                <w:sz w:val="24"/>
                <w:szCs w:val="24"/>
                <w:lang w:val="es-ES_tradnl" w:eastAsia="es-ES"/>
              </w:rPr>
              <w:t>Salidas 2025</w:t>
            </w:r>
          </w:p>
        </w:tc>
        <w:tc>
          <w:tcPr>
            <w:tcW w:w="2552" w:type="dxa"/>
            <w:shd w:val="clear" w:color="auto" w:fill="E36C0A" w:themeFill="accent6" w:themeFillShade="BF"/>
            <w:vAlign w:val="center"/>
          </w:tcPr>
          <w:p w14:paraId="516D6C7E" w14:textId="77777777" w:rsidR="002075CF" w:rsidRPr="002075CF" w:rsidRDefault="002075CF" w:rsidP="001C244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4"/>
                <w:szCs w:val="24"/>
                <w:lang w:val="es-ES_tradnl" w:eastAsia="es-ES"/>
              </w:rPr>
            </w:pPr>
            <w:r w:rsidRPr="002075CF">
              <w:rPr>
                <w:rFonts w:ascii="Arial" w:eastAsia="Times New Roman" w:hAnsi="Arial" w:cs="Arial"/>
                <w:color w:val="FFFFFF" w:themeColor="background1"/>
                <w:sz w:val="24"/>
                <w:szCs w:val="24"/>
                <w:lang w:val="es-ES_tradnl" w:eastAsia="es-ES"/>
              </w:rPr>
              <w:t>Categoría</w:t>
            </w:r>
          </w:p>
        </w:tc>
        <w:tc>
          <w:tcPr>
            <w:tcW w:w="2126" w:type="dxa"/>
            <w:shd w:val="clear" w:color="auto" w:fill="E36C0A" w:themeFill="accent6" w:themeFillShade="BF"/>
            <w:vAlign w:val="center"/>
          </w:tcPr>
          <w:p w14:paraId="78944260" w14:textId="25DE1141" w:rsidR="002075CF" w:rsidRPr="002075CF" w:rsidRDefault="002075CF" w:rsidP="001C244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4"/>
                <w:szCs w:val="24"/>
              </w:rPr>
            </w:pPr>
            <w:r w:rsidRPr="002075CF">
              <w:rPr>
                <w:rFonts w:ascii="Arial" w:eastAsia="Calibri" w:hAnsi="Arial" w:cs="Arial"/>
                <w:color w:val="FFFFFF" w:themeColor="background1"/>
                <w:sz w:val="24"/>
                <w:szCs w:val="24"/>
              </w:rPr>
              <w:t>Doble</w:t>
            </w:r>
            <w:r>
              <w:rPr>
                <w:rFonts w:ascii="Arial" w:eastAsia="Calibri" w:hAnsi="Arial" w:cs="Arial"/>
                <w:color w:val="FFFFFF" w:themeColor="background1"/>
                <w:sz w:val="24"/>
                <w:szCs w:val="24"/>
              </w:rPr>
              <w:t xml:space="preserve"> US$</w:t>
            </w:r>
          </w:p>
        </w:tc>
      </w:tr>
      <w:tr w:rsidR="00DD1BB7" w:rsidRPr="00490842" w14:paraId="22083C33" w14:textId="77777777" w:rsidTr="00DD1BB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21A93C31" w14:textId="5BD21DE0" w:rsidR="00DD1BB7" w:rsidRPr="00DD1BB7" w:rsidRDefault="00DD1BB7" w:rsidP="00DD1BB7">
            <w:pPr>
              <w:pStyle w:val="Sinespaciado"/>
              <w:jc w:val="center"/>
              <w:rPr>
                <w:rFonts w:ascii="Arial" w:hAnsi="Arial" w:cs="Arial"/>
                <w:b w:val="0"/>
                <w:bCs w:val="0"/>
                <w:sz w:val="20"/>
                <w:szCs w:val="20"/>
              </w:rPr>
            </w:pPr>
            <w:r w:rsidRPr="00DD1BB7">
              <w:rPr>
                <w:rFonts w:ascii="Arial" w:eastAsia="Calibri" w:hAnsi="Arial" w:cs="Arial"/>
                <w:b w:val="0"/>
                <w:bCs w:val="0"/>
                <w:sz w:val="20"/>
                <w:szCs w:val="20"/>
              </w:rPr>
              <w:t xml:space="preserve">01 </w:t>
            </w:r>
            <w:proofErr w:type="spellStart"/>
            <w:r w:rsidRPr="00DD1BB7">
              <w:rPr>
                <w:rFonts w:ascii="Arial" w:eastAsia="Calibri" w:hAnsi="Arial" w:cs="Arial"/>
                <w:b w:val="0"/>
                <w:bCs w:val="0"/>
                <w:sz w:val="20"/>
                <w:szCs w:val="20"/>
              </w:rPr>
              <w:t>Febrero</w:t>
            </w:r>
            <w:proofErr w:type="spellEnd"/>
            <w:r w:rsidRPr="00DD1BB7">
              <w:rPr>
                <w:rFonts w:ascii="Arial" w:eastAsia="Calibri" w:hAnsi="Arial" w:cs="Arial"/>
                <w:b w:val="0"/>
                <w:bCs w:val="0"/>
                <w:sz w:val="20"/>
                <w:szCs w:val="20"/>
              </w:rPr>
              <w:t xml:space="preserve"> – 31 Marzo</w:t>
            </w:r>
          </w:p>
        </w:tc>
        <w:tc>
          <w:tcPr>
            <w:tcW w:w="2552" w:type="dxa"/>
            <w:vMerge w:val="restart"/>
            <w:shd w:val="clear" w:color="auto" w:fill="auto"/>
            <w:vAlign w:val="center"/>
          </w:tcPr>
          <w:p w14:paraId="7476ECB4" w14:textId="312E1985" w:rsidR="00DD1BB7" w:rsidRPr="002075CF" w:rsidRDefault="00DD1BB7" w:rsidP="001C2445">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b/>
                <w:sz w:val="20"/>
                <w:szCs w:val="20"/>
              </w:rPr>
              <w:t>3*</w:t>
            </w:r>
          </w:p>
        </w:tc>
        <w:tc>
          <w:tcPr>
            <w:tcW w:w="2126" w:type="dxa"/>
            <w:shd w:val="clear" w:color="auto" w:fill="auto"/>
            <w:vAlign w:val="center"/>
          </w:tcPr>
          <w:p w14:paraId="37B64B5A" w14:textId="4871F35D" w:rsidR="00DD1BB7" w:rsidRPr="00783432" w:rsidRDefault="00624F27" w:rsidP="001C2445">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688</w:t>
            </w:r>
          </w:p>
        </w:tc>
      </w:tr>
      <w:tr w:rsidR="00DD1BB7" w:rsidRPr="00490842" w14:paraId="4E424B96" w14:textId="77777777" w:rsidTr="00DD1BB7">
        <w:trPr>
          <w:trHeight w:val="123"/>
          <w:jc w:val="center"/>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30FA24FA" w14:textId="229C5543" w:rsidR="00DD1BB7" w:rsidRPr="00DD1BB7" w:rsidRDefault="00DD1BB7" w:rsidP="00DD1BB7">
            <w:pPr>
              <w:pStyle w:val="Sinespaciado"/>
              <w:jc w:val="center"/>
              <w:rPr>
                <w:rFonts w:ascii="Arial" w:eastAsia="Calibri" w:hAnsi="Arial" w:cs="Arial"/>
                <w:b w:val="0"/>
                <w:bCs w:val="0"/>
                <w:sz w:val="20"/>
                <w:szCs w:val="20"/>
              </w:rPr>
            </w:pPr>
            <w:r w:rsidRPr="00DD1BB7">
              <w:rPr>
                <w:rFonts w:ascii="Arial" w:eastAsia="Calibri" w:hAnsi="Arial" w:cs="Arial"/>
                <w:b w:val="0"/>
                <w:bCs w:val="0"/>
                <w:sz w:val="20"/>
                <w:szCs w:val="20"/>
              </w:rPr>
              <w:t>01 Abril – 30 Septiembre</w:t>
            </w:r>
          </w:p>
        </w:tc>
        <w:tc>
          <w:tcPr>
            <w:tcW w:w="2552" w:type="dxa"/>
            <w:vMerge/>
            <w:shd w:val="clear" w:color="auto" w:fill="auto"/>
          </w:tcPr>
          <w:p w14:paraId="07696A5C" w14:textId="203479CD" w:rsidR="00DD1BB7" w:rsidRPr="002075CF" w:rsidRDefault="00DD1BB7" w:rsidP="001C244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shd w:val="clear" w:color="auto" w:fill="auto"/>
            <w:vAlign w:val="center"/>
          </w:tcPr>
          <w:p w14:paraId="1AE3CA42" w14:textId="434F3CF0" w:rsidR="00DD1BB7" w:rsidRPr="00783432" w:rsidRDefault="00624F27" w:rsidP="001C2445">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912</w:t>
            </w:r>
          </w:p>
        </w:tc>
      </w:tr>
      <w:tr w:rsidR="00DD1BB7" w:rsidRPr="00490842" w14:paraId="7310189D" w14:textId="77777777" w:rsidTr="00DD1BB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391" w:type="dxa"/>
            <w:tcBorders>
              <w:bottom w:val="single" w:sz="4" w:space="0" w:color="auto"/>
            </w:tcBorders>
            <w:shd w:val="clear" w:color="auto" w:fill="auto"/>
            <w:vAlign w:val="center"/>
          </w:tcPr>
          <w:p w14:paraId="605A883D" w14:textId="704DC433" w:rsidR="00DD1BB7" w:rsidRPr="00DD1BB7" w:rsidRDefault="00DD1BB7" w:rsidP="00DD1BB7">
            <w:pPr>
              <w:pStyle w:val="Sinespaciado"/>
              <w:jc w:val="center"/>
              <w:rPr>
                <w:rFonts w:ascii="Arial" w:eastAsia="Calibri" w:hAnsi="Arial" w:cs="Arial"/>
                <w:b w:val="0"/>
                <w:bCs w:val="0"/>
                <w:sz w:val="20"/>
                <w:szCs w:val="20"/>
              </w:rPr>
            </w:pPr>
            <w:r w:rsidRPr="00DD1BB7">
              <w:rPr>
                <w:rFonts w:ascii="Arial" w:eastAsia="Calibri" w:hAnsi="Arial" w:cs="Arial"/>
                <w:b w:val="0"/>
                <w:bCs w:val="0"/>
                <w:sz w:val="20"/>
                <w:szCs w:val="20"/>
              </w:rPr>
              <w:t xml:space="preserve">01 Octubre – 20 </w:t>
            </w:r>
            <w:proofErr w:type="spellStart"/>
            <w:r w:rsidRPr="00DD1BB7">
              <w:rPr>
                <w:rFonts w:ascii="Arial" w:eastAsia="Calibri" w:hAnsi="Arial" w:cs="Arial"/>
                <w:b w:val="0"/>
                <w:bCs w:val="0"/>
                <w:sz w:val="20"/>
                <w:szCs w:val="20"/>
              </w:rPr>
              <w:t>Diciembre</w:t>
            </w:r>
            <w:proofErr w:type="spellEnd"/>
          </w:p>
        </w:tc>
        <w:tc>
          <w:tcPr>
            <w:tcW w:w="2552" w:type="dxa"/>
            <w:vMerge/>
            <w:tcBorders>
              <w:bottom w:val="single" w:sz="4" w:space="0" w:color="auto"/>
            </w:tcBorders>
            <w:shd w:val="clear" w:color="auto" w:fill="auto"/>
          </w:tcPr>
          <w:p w14:paraId="0C2988B2" w14:textId="2F5A4B30" w:rsidR="00DD1BB7" w:rsidRPr="002075CF" w:rsidRDefault="00DD1BB7" w:rsidP="001C2445">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Borders>
              <w:bottom w:val="single" w:sz="4" w:space="0" w:color="auto"/>
            </w:tcBorders>
            <w:shd w:val="clear" w:color="auto" w:fill="auto"/>
            <w:vAlign w:val="center"/>
          </w:tcPr>
          <w:p w14:paraId="7DFD263F" w14:textId="272C9013" w:rsidR="00DD1BB7" w:rsidRPr="00783432" w:rsidRDefault="00DD1BB7" w:rsidP="001C2445">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1.</w:t>
            </w:r>
            <w:r w:rsidR="00624F27">
              <w:rPr>
                <w:rFonts w:ascii="Arial" w:eastAsia="Calibri" w:hAnsi="Arial" w:cs="Arial"/>
                <w:bCs/>
                <w:sz w:val="22"/>
                <w:szCs w:val="22"/>
              </w:rPr>
              <w:t>077</w:t>
            </w:r>
          </w:p>
        </w:tc>
      </w:tr>
      <w:tr w:rsidR="002075CF" w:rsidRPr="00490842" w14:paraId="1CDD0664" w14:textId="77777777" w:rsidTr="00DD1BB7">
        <w:trPr>
          <w:trHeight w:val="198"/>
          <w:jc w:val="center"/>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62E27298" w14:textId="77777777" w:rsidR="002075CF" w:rsidRPr="00DD1BB7" w:rsidRDefault="002075CF" w:rsidP="00DD1BB7">
            <w:pPr>
              <w:pStyle w:val="Sinespaciado"/>
              <w:jc w:val="center"/>
              <w:rPr>
                <w:rFonts w:ascii="Arial" w:eastAsia="Calibri" w:hAnsi="Arial" w:cs="Arial"/>
                <w:b w:val="0"/>
                <w:bCs w:val="0"/>
                <w:sz w:val="20"/>
                <w:szCs w:val="20"/>
              </w:rPr>
            </w:pPr>
          </w:p>
        </w:tc>
        <w:tc>
          <w:tcPr>
            <w:tcW w:w="2552" w:type="dxa"/>
            <w:tcBorders>
              <w:top w:val="single" w:sz="4" w:space="0" w:color="auto"/>
              <w:left w:val="nil"/>
              <w:bottom w:val="single" w:sz="4" w:space="0" w:color="auto"/>
              <w:right w:val="nil"/>
            </w:tcBorders>
            <w:shd w:val="clear" w:color="auto" w:fill="FDE9D9" w:themeFill="accent6" w:themeFillTint="33"/>
          </w:tcPr>
          <w:p w14:paraId="24532EE0" w14:textId="77777777" w:rsidR="002075CF" w:rsidRDefault="002075CF" w:rsidP="001C244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212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263A124E" w14:textId="77777777" w:rsidR="002075CF" w:rsidRPr="00783432" w:rsidRDefault="002075CF" w:rsidP="001C2445">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2"/>
                <w:szCs w:val="22"/>
              </w:rPr>
            </w:pPr>
          </w:p>
        </w:tc>
      </w:tr>
      <w:tr w:rsidR="00624F27" w:rsidRPr="003A2491" w14:paraId="76A1261F" w14:textId="77777777" w:rsidTr="00DD1BB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tcBorders>
            <w:shd w:val="clear" w:color="auto" w:fill="auto"/>
            <w:vAlign w:val="center"/>
          </w:tcPr>
          <w:p w14:paraId="6886B16A" w14:textId="3C4BE687" w:rsidR="00624F27" w:rsidRPr="00DD1BB7" w:rsidRDefault="00624F27" w:rsidP="00624F27">
            <w:pPr>
              <w:pStyle w:val="Sinespaciado"/>
              <w:jc w:val="center"/>
              <w:rPr>
                <w:rFonts w:ascii="Arial" w:hAnsi="Arial" w:cs="Arial"/>
                <w:b w:val="0"/>
                <w:bCs w:val="0"/>
                <w:sz w:val="20"/>
                <w:szCs w:val="20"/>
              </w:rPr>
            </w:pPr>
            <w:r w:rsidRPr="00DD1BB7">
              <w:rPr>
                <w:rFonts w:ascii="Arial" w:eastAsia="Calibri" w:hAnsi="Arial" w:cs="Arial"/>
                <w:b w:val="0"/>
                <w:bCs w:val="0"/>
                <w:sz w:val="20"/>
                <w:szCs w:val="20"/>
              </w:rPr>
              <w:t xml:space="preserve">01 </w:t>
            </w:r>
            <w:proofErr w:type="spellStart"/>
            <w:r w:rsidRPr="00DD1BB7">
              <w:rPr>
                <w:rFonts w:ascii="Arial" w:eastAsia="Calibri" w:hAnsi="Arial" w:cs="Arial"/>
                <w:b w:val="0"/>
                <w:bCs w:val="0"/>
                <w:sz w:val="20"/>
                <w:szCs w:val="20"/>
              </w:rPr>
              <w:t>Febrero</w:t>
            </w:r>
            <w:proofErr w:type="spellEnd"/>
            <w:r w:rsidRPr="00DD1BB7">
              <w:rPr>
                <w:rFonts w:ascii="Arial" w:eastAsia="Calibri" w:hAnsi="Arial" w:cs="Arial"/>
                <w:b w:val="0"/>
                <w:bCs w:val="0"/>
                <w:sz w:val="20"/>
                <w:szCs w:val="20"/>
              </w:rPr>
              <w:t xml:space="preserve"> – 31 Marzo</w:t>
            </w:r>
          </w:p>
        </w:tc>
        <w:tc>
          <w:tcPr>
            <w:tcW w:w="2552" w:type="dxa"/>
            <w:vMerge w:val="restart"/>
            <w:tcBorders>
              <w:top w:val="single" w:sz="4" w:space="0" w:color="auto"/>
            </w:tcBorders>
            <w:shd w:val="clear" w:color="auto" w:fill="auto"/>
            <w:vAlign w:val="center"/>
          </w:tcPr>
          <w:p w14:paraId="55DB26F5" w14:textId="77777777" w:rsidR="00624F27" w:rsidRPr="002075CF" w:rsidRDefault="00624F27" w:rsidP="00624F27">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5CF">
              <w:rPr>
                <w:rFonts w:ascii="Arial" w:hAnsi="Arial" w:cs="Arial"/>
                <w:b/>
                <w:sz w:val="20"/>
                <w:szCs w:val="20"/>
              </w:rPr>
              <w:t>4 *</w:t>
            </w:r>
          </w:p>
          <w:p w14:paraId="12510B4D" w14:textId="7653AAEB" w:rsidR="00624F27" w:rsidRPr="002075CF" w:rsidRDefault="00624F27" w:rsidP="00624F27">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Borders>
              <w:top w:val="single" w:sz="4" w:space="0" w:color="auto"/>
            </w:tcBorders>
            <w:shd w:val="clear" w:color="auto" w:fill="auto"/>
            <w:vAlign w:val="center"/>
          </w:tcPr>
          <w:p w14:paraId="4A2B351B" w14:textId="6E689DB1" w:rsidR="00624F27" w:rsidRPr="00783432" w:rsidRDefault="00624F27" w:rsidP="00624F27">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712</w:t>
            </w:r>
          </w:p>
        </w:tc>
      </w:tr>
      <w:tr w:rsidR="00624F27" w:rsidRPr="003A2491" w14:paraId="48122C87" w14:textId="77777777" w:rsidTr="00DD1BB7">
        <w:trPr>
          <w:trHeight w:val="123"/>
          <w:jc w:val="center"/>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1F4060E2" w14:textId="46D79B2A" w:rsidR="00624F27" w:rsidRPr="00DD1BB7" w:rsidRDefault="00624F27" w:rsidP="00624F27">
            <w:pPr>
              <w:pStyle w:val="Sinespaciado"/>
              <w:jc w:val="center"/>
              <w:rPr>
                <w:rFonts w:ascii="Arial" w:eastAsia="Calibri" w:hAnsi="Arial" w:cs="Arial"/>
                <w:b w:val="0"/>
                <w:bCs w:val="0"/>
                <w:sz w:val="20"/>
                <w:szCs w:val="20"/>
              </w:rPr>
            </w:pPr>
            <w:r w:rsidRPr="00DD1BB7">
              <w:rPr>
                <w:rFonts w:ascii="Arial" w:eastAsia="Calibri" w:hAnsi="Arial" w:cs="Arial"/>
                <w:b w:val="0"/>
                <w:bCs w:val="0"/>
                <w:sz w:val="20"/>
                <w:szCs w:val="20"/>
              </w:rPr>
              <w:t>01 Abril – 30 Septiembre</w:t>
            </w:r>
          </w:p>
        </w:tc>
        <w:tc>
          <w:tcPr>
            <w:tcW w:w="2552" w:type="dxa"/>
            <w:vMerge/>
            <w:shd w:val="clear" w:color="auto" w:fill="auto"/>
          </w:tcPr>
          <w:p w14:paraId="03D18E0E" w14:textId="0A58D206" w:rsidR="00624F27" w:rsidRPr="002075CF" w:rsidRDefault="00624F27" w:rsidP="00624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shd w:val="clear" w:color="auto" w:fill="auto"/>
            <w:vAlign w:val="center"/>
          </w:tcPr>
          <w:p w14:paraId="19435B4C" w14:textId="61BD4407" w:rsidR="00624F27" w:rsidRPr="00783432" w:rsidRDefault="00624F27" w:rsidP="00624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1.013</w:t>
            </w:r>
          </w:p>
        </w:tc>
      </w:tr>
      <w:tr w:rsidR="00624F27" w:rsidRPr="003A2491" w14:paraId="5C437A43" w14:textId="77777777" w:rsidTr="00DD1BB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391" w:type="dxa"/>
            <w:tcBorders>
              <w:bottom w:val="single" w:sz="4" w:space="0" w:color="auto"/>
            </w:tcBorders>
            <w:shd w:val="clear" w:color="auto" w:fill="auto"/>
            <w:vAlign w:val="center"/>
          </w:tcPr>
          <w:p w14:paraId="7C43208A" w14:textId="58687718" w:rsidR="00624F27" w:rsidRPr="00DD1BB7" w:rsidRDefault="00624F27" w:rsidP="00624F27">
            <w:pPr>
              <w:pStyle w:val="Sinespaciado"/>
              <w:jc w:val="center"/>
              <w:rPr>
                <w:rFonts w:ascii="Arial" w:eastAsia="Calibri" w:hAnsi="Arial" w:cs="Arial"/>
                <w:b w:val="0"/>
                <w:bCs w:val="0"/>
                <w:sz w:val="20"/>
                <w:szCs w:val="20"/>
              </w:rPr>
            </w:pPr>
            <w:r w:rsidRPr="00DD1BB7">
              <w:rPr>
                <w:rFonts w:ascii="Arial" w:eastAsia="Calibri" w:hAnsi="Arial" w:cs="Arial"/>
                <w:b w:val="0"/>
                <w:bCs w:val="0"/>
                <w:sz w:val="20"/>
                <w:szCs w:val="20"/>
              </w:rPr>
              <w:t xml:space="preserve">01 Octubre – 20 </w:t>
            </w:r>
            <w:proofErr w:type="spellStart"/>
            <w:r w:rsidRPr="00DD1BB7">
              <w:rPr>
                <w:rFonts w:ascii="Arial" w:eastAsia="Calibri" w:hAnsi="Arial" w:cs="Arial"/>
                <w:b w:val="0"/>
                <w:bCs w:val="0"/>
                <w:sz w:val="20"/>
                <w:szCs w:val="20"/>
              </w:rPr>
              <w:t>Diciembre</w:t>
            </w:r>
            <w:proofErr w:type="spellEnd"/>
          </w:p>
        </w:tc>
        <w:tc>
          <w:tcPr>
            <w:tcW w:w="2552" w:type="dxa"/>
            <w:vMerge/>
            <w:tcBorders>
              <w:bottom w:val="single" w:sz="4" w:space="0" w:color="auto"/>
            </w:tcBorders>
            <w:shd w:val="clear" w:color="auto" w:fill="auto"/>
          </w:tcPr>
          <w:p w14:paraId="364444BF" w14:textId="0F556D5B" w:rsidR="00624F27" w:rsidRPr="002075CF" w:rsidRDefault="00624F27" w:rsidP="00624F27">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Borders>
              <w:bottom w:val="single" w:sz="4" w:space="0" w:color="auto"/>
            </w:tcBorders>
            <w:shd w:val="clear" w:color="auto" w:fill="auto"/>
            <w:vAlign w:val="center"/>
          </w:tcPr>
          <w:p w14:paraId="740E1B8A" w14:textId="366D7881" w:rsidR="00624F27" w:rsidRPr="00783432" w:rsidRDefault="00624F27" w:rsidP="00624F27">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1.635</w:t>
            </w:r>
          </w:p>
        </w:tc>
      </w:tr>
      <w:tr w:rsidR="002075CF" w:rsidRPr="002075CF" w14:paraId="37CED823" w14:textId="77777777" w:rsidTr="00DD1BB7">
        <w:trPr>
          <w:trHeight w:val="198"/>
          <w:jc w:val="center"/>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3475168B" w14:textId="77777777" w:rsidR="002075CF" w:rsidRPr="00DD1BB7" w:rsidRDefault="002075CF" w:rsidP="00DD1BB7">
            <w:pPr>
              <w:pStyle w:val="Sinespaciado"/>
              <w:jc w:val="center"/>
              <w:rPr>
                <w:rFonts w:ascii="Arial" w:eastAsia="Calibri" w:hAnsi="Arial" w:cs="Arial"/>
                <w:b w:val="0"/>
                <w:bCs w:val="0"/>
                <w:color w:val="FDE9D9" w:themeColor="accent6" w:themeTint="33"/>
                <w:sz w:val="20"/>
                <w:szCs w:val="20"/>
              </w:rPr>
            </w:pPr>
          </w:p>
        </w:tc>
        <w:tc>
          <w:tcPr>
            <w:tcW w:w="2552" w:type="dxa"/>
            <w:tcBorders>
              <w:top w:val="single" w:sz="4" w:space="0" w:color="auto"/>
              <w:left w:val="nil"/>
              <w:bottom w:val="single" w:sz="4" w:space="0" w:color="auto"/>
              <w:right w:val="nil"/>
            </w:tcBorders>
            <w:shd w:val="clear" w:color="auto" w:fill="FDE9D9" w:themeFill="accent6" w:themeFillTint="33"/>
          </w:tcPr>
          <w:p w14:paraId="0AEE97F5" w14:textId="77777777" w:rsidR="002075CF" w:rsidRPr="002075CF" w:rsidRDefault="002075CF" w:rsidP="001C2445">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DE9D9" w:themeColor="accent6" w:themeTint="33"/>
                <w:sz w:val="18"/>
                <w:szCs w:val="18"/>
              </w:rPr>
            </w:pPr>
          </w:p>
        </w:tc>
        <w:tc>
          <w:tcPr>
            <w:tcW w:w="2126"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E485416" w14:textId="77777777" w:rsidR="002075CF" w:rsidRPr="00783432" w:rsidRDefault="002075CF" w:rsidP="001C2445">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FDE9D9" w:themeColor="accent6" w:themeTint="33"/>
                <w:sz w:val="22"/>
                <w:szCs w:val="22"/>
              </w:rPr>
            </w:pPr>
          </w:p>
        </w:tc>
      </w:tr>
      <w:tr w:rsidR="00DD1BB7" w:rsidRPr="003A2491" w14:paraId="2652BFB5" w14:textId="77777777" w:rsidTr="00DD1BB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3391" w:type="dxa"/>
            <w:tcBorders>
              <w:top w:val="single" w:sz="4" w:space="0" w:color="auto"/>
            </w:tcBorders>
            <w:shd w:val="clear" w:color="auto" w:fill="auto"/>
            <w:vAlign w:val="center"/>
          </w:tcPr>
          <w:p w14:paraId="3F88FD58" w14:textId="3F0A62F5" w:rsidR="00DD1BB7" w:rsidRPr="00DD1BB7" w:rsidRDefault="00DD1BB7" w:rsidP="00DD1BB7">
            <w:pPr>
              <w:pStyle w:val="Sinespaciado"/>
              <w:jc w:val="center"/>
              <w:rPr>
                <w:rFonts w:ascii="Arial" w:hAnsi="Arial" w:cs="Arial"/>
                <w:b w:val="0"/>
                <w:bCs w:val="0"/>
                <w:sz w:val="20"/>
                <w:szCs w:val="20"/>
              </w:rPr>
            </w:pPr>
            <w:r w:rsidRPr="00DD1BB7">
              <w:rPr>
                <w:rFonts w:ascii="Arial" w:eastAsia="Calibri" w:hAnsi="Arial" w:cs="Arial"/>
                <w:b w:val="0"/>
                <w:bCs w:val="0"/>
                <w:sz w:val="20"/>
                <w:szCs w:val="20"/>
              </w:rPr>
              <w:t xml:space="preserve">01 </w:t>
            </w:r>
            <w:proofErr w:type="spellStart"/>
            <w:r w:rsidRPr="00DD1BB7">
              <w:rPr>
                <w:rFonts w:ascii="Arial" w:eastAsia="Calibri" w:hAnsi="Arial" w:cs="Arial"/>
                <w:b w:val="0"/>
                <w:bCs w:val="0"/>
                <w:sz w:val="20"/>
                <w:szCs w:val="20"/>
              </w:rPr>
              <w:t>Febrero</w:t>
            </w:r>
            <w:proofErr w:type="spellEnd"/>
            <w:r w:rsidRPr="00DD1BB7">
              <w:rPr>
                <w:rFonts w:ascii="Arial" w:eastAsia="Calibri" w:hAnsi="Arial" w:cs="Arial"/>
                <w:b w:val="0"/>
                <w:bCs w:val="0"/>
                <w:sz w:val="20"/>
                <w:szCs w:val="20"/>
              </w:rPr>
              <w:t xml:space="preserve"> – 31 Marzo</w:t>
            </w:r>
          </w:p>
        </w:tc>
        <w:tc>
          <w:tcPr>
            <w:tcW w:w="2552" w:type="dxa"/>
            <w:vMerge w:val="restart"/>
            <w:tcBorders>
              <w:top w:val="single" w:sz="4" w:space="0" w:color="auto"/>
            </w:tcBorders>
            <w:shd w:val="clear" w:color="auto" w:fill="auto"/>
            <w:vAlign w:val="center"/>
          </w:tcPr>
          <w:p w14:paraId="056BFFA0" w14:textId="55298339" w:rsidR="00DD1BB7" w:rsidRPr="002075CF" w:rsidRDefault="00DD1BB7" w:rsidP="00DD1BB7">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75CF">
              <w:rPr>
                <w:rFonts w:ascii="Arial" w:hAnsi="Arial" w:cs="Arial"/>
                <w:b/>
                <w:sz w:val="20"/>
                <w:szCs w:val="20"/>
              </w:rPr>
              <w:t>5 *</w:t>
            </w:r>
          </w:p>
        </w:tc>
        <w:tc>
          <w:tcPr>
            <w:tcW w:w="2126" w:type="dxa"/>
            <w:tcBorders>
              <w:top w:val="single" w:sz="4" w:space="0" w:color="auto"/>
            </w:tcBorders>
            <w:shd w:val="clear" w:color="auto" w:fill="auto"/>
            <w:vAlign w:val="center"/>
          </w:tcPr>
          <w:p w14:paraId="1B3A4AC2" w14:textId="13AEBDAB" w:rsidR="00DD1BB7" w:rsidRPr="00783432" w:rsidRDefault="00DD1BB7" w:rsidP="00DD1BB7">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773</w:t>
            </w:r>
          </w:p>
        </w:tc>
      </w:tr>
      <w:tr w:rsidR="00DD1BB7" w:rsidRPr="003A2491" w14:paraId="390D48E0" w14:textId="77777777" w:rsidTr="00DD1BB7">
        <w:trPr>
          <w:trHeight w:val="123"/>
          <w:jc w:val="center"/>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4F914451" w14:textId="0C833556" w:rsidR="00DD1BB7" w:rsidRPr="00DD1BB7" w:rsidRDefault="00DD1BB7" w:rsidP="00DD1BB7">
            <w:pPr>
              <w:pStyle w:val="Sinespaciado"/>
              <w:jc w:val="center"/>
              <w:rPr>
                <w:rFonts w:ascii="Arial" w:eastAsia="Calibri" w:hAnsi="Arial" w:cs="Arial"/>
                <w:sz w:val="20"/>
                <w:szCs w:val="20"/>
              </w:rPr>
            </w:pPr>
            <w:r w:rsidRPr="00DD1BB7">
              <w:rPr>
                <w:rFonts w:ascii="Arial" w:eastAsia="Calibri" w:hAnsi="Arial" w:cs="Arial"/>
                <w:b w:val="0"/>
                <w:bCs w:val="0"/>
                <w:sz w:val="20"/>
                <w:szCs w:val="20"/>
              </w:rPr>
              <w:t>01 Abril – 30 Septiembre</w:t>
            </w:r>
          </w:p>
        </w:tc>
        <w:tc>
          <w:tcPr>
            <w:tcW w:w="2552" w:type="dxa"/>
            <w:vMerge/>
            <w:shd w:val="clear" w:color="auto" w:fill="auto"/>
          </w:tcPr>
          <w:p w14:paraId="12F6AECC" w14:textId="1CEC683B" w:rsidR="00DD1BB7" w:rsidRPr="002075CF" w:rsidRDefault="00DD1BB7" w:rsidP="00DD1BB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shd w:val="clear" w:color="auto" w:fill="auto"/>
            <w:vAlign w:val="center"/>
          </w:tcPr>
          <w:p w14:paraId="1C9C73A5" w14:textId="2FCAF20C" w:rsidR="00DD1BB7" w:rsidRPr="00783432" w:rsidRDefault="00DD1BB7" w:rsidP="00DD1BB7">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1.013</w:t>
            </w:r>
          </w:p>
        </w:tc>
      </w:tr>
      <w:tr w:rsidR="00DD1BB7" w:rsidRPr="003A2491" w14:paraId="6098D2CA" w14:textId="77777777" w:rsidTr="00DD1BB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4DB17B3D" w14:textId="20A1E00A" w:rsidR="00DD1BB7" w:rsidRPr="00DD1BB7" w:rsidRDefault="00DD1BB7" w:rsidP="00DD1BB7">
            <w:pPr>
              <w:pStyle w:val="Sinespaciado"/>
              <w:jc w:val="center"/>
              <w:rPr>
                <w:rFonts w:ascii="Arial" w:eastAsia="Calibri" w:hAnsi="Arial" w:cs="Arial"/>
                <w:sz w:val="20"/>
                <w:szCs w:val="20"/>
              </w:rPr>
            </w:pPr>
            <w:r w:rsidRPr="00DD1BB7">
              <w:rPr>
                <w:rFonts w:ascii="Arial" w:eastAsia="Calibri" w:hAnsi="Arial" w:cs="Arial"/>
                <w:b w:val="0"/>
                <w:bCs w:val="0"/>
                <w:sz w:val="20"/>
                <w:szCs w:val="20"/>
              </w:rPr>
              <w:t xml:space="preserve">01 Octubre – 20 </w:t>
            </w:r>
            <w:proofErr w:type="spellStart"/>
            <w:r w:rsidRPr="00DD1BB7">
              <w:rPr>
                <w:rFonts w:ascii="Arial" w:eastAsia="Calibri" w:hAnsi="Arial" w:cs="Arial"/>
                <w:b w:val="0"/>
                <w:bCs w:val="0"/>
                <w:sz w:val="20"/>
                <w:szCs w:val="20"/>
              </w:rPr>
              <w:t>Diciembre</w:t>
            </w:r>
            <w:proofErr w:type="spellEnd"/>
          </w:p>
        </w:tc>
        <w:tc>
          <w:tcPr>
            <w:tcW w:w="2552" w:type="dxa"/>
            <w:vMerge/>
            <w:shd w:val="clear" w:color="auto" w:fill="auto"/>
          </w:tcPr>
          <w:p w14:paraId="2CD1A00A" w14:textId="5CDA08E0" w:rsidR="00DD1BB7" w:rsidRPr="002075CF" w:rsidRDefault="00DD1BB7" w:rsidP="00DD1BB7">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shd w:val="clear" w:color="auto" w:fill="auto"/>
            <w:vAlign w:val="center"/>
          </w:tcPr>
          <w:p w14:paraId="00F5610D" w14:textId="3E596E75" w:rsidR="00DD1BB7" w:rsidRPr="00783432" w:rsidRDefault="00DD1BB7" w:rsidP="00DD1BB7">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2"/>
                <w:szCs w:val="22"/>
              </w:rPr>
            </w:pPr>
            <w:r>
              <w:rPr>
                <w:rFonts w:ascii="Arial" w:eastAsia="Calibri" w:hAnsi="Arial" w:cs="Arial"/>
                <w:bCs/>
                <w:sz w:val="22"/>
                <w:szCs w:val="22"/>
              </w:rPr>
              <w:t>1.788</w:t>
            </w:r>
          </w:p>
        </w:tc>
      </w:tr>
    </w:tbl>
    <w:p w14:paraId="12B4DCD8" w14:textId="77777777" w:rsidR="002075CF" w:rsidRDefault="002075CF" w:rsidP="002075CF">
      <w:pPr>
        <w:spacing w:after="0" w:line="240" w:lineRule="auto"/>
        <w:rPr>
          <w:rFonts w:ascii="Arial" w:eastAsia="Times New Roman" w:hAnsi="Arial" w:cs="Arial"/>
          <w:b/>
          <w:color w:val="E36C0A" w:themeColor="accent6" w:themeShade="BF"/>
          <w:sz w:val="18"/>
          <w:szCs w:val="18"/>
          <w:u w:val="single"/>
          <w:lang w:eastAsia="es-ES"/>
        </w:rPr>
      </w:pPr>
    </w:p>
    <w:p w14:paraId="0B46EDB2" w14:textId="7DF4407D" w:rsidR="00783432" w:rsidRPr="001A370C" w:rsidRDefault="00783432" w:rsidP="00783432">
      <w:pPr>
        <w:spacing w:after="0" w:line="240" w:lineRule="auto"/>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                                            </w:t>
      </w:r>
      <w:r w:rsidRPr="001A370C">
        <w:rPr>
          <w:rFonts w:ascii="Arial" w:eastAsia="Times New Roman" w:hAnsi="Arial" w:cs="Arial"/>
          <w:b/>
          <w:color w:val="E36C0A" w:themeColor="accent6" w:themeShade="BF"/>
          <w:sz w:val="18"/>
          <w:szCs w:val="18"/>
          <w:lang w:val="es-ES_tradnl" w:eastAsia="es-ES"/>
        </w:rPr>
        <w:t>*** VALORES SUJETOS A CAMBIOS y/o DISPONIBILIDAD</w:t>
      </w:r>
      <w:r>
        <w:rPr>
          <w:rFonts w:ascii="Arial" w:eastAsia="Times New Roman" w:hAnsi="Arial" w:cs="Arial"/>
          <w:b/>
          <w:color w:val="E36C0A" w:themeColor="accent6" w:themeShade="BF"/>
          <w:sz w:val="18"/>
          <w:szCs w:val="18"/>
          <w:lang w:val="es-ES_tradnl" w:eastAsia="es-ES"/>
        </w:rPr>
        <w:t xml:space="preserve"> ***</w:t>
      </w:r>
    </w:p>
    <w:p w14:paraId="40164C40" w14:textId="77777777" w:rsidR="002075CF" w:rsidRDefault="002075CF" w:rsidP="002075CF">
      <w:pPr>
        <w:spacing w:after="0" w:line="240" w:lineRule="auto"/>
        <w:rPr>
          <w:rFonts w:ascii="Arial" w:eastAsia="Times New Roman" w:hAnsi="Arial" w:cs="Arial"/>
          <w:b/>
          <w:color w:val="E36C0A" w:themeColor="accent6" w:themeShade="BF"/>
          <w:sz w:val="18"/>
          <w:szCs w:val="18"/>
          <w:u w:val="single"/>
          <w:lang w:eastAsia="es-ES"/>
        </w:rPr>
      </w:pPr>
    </w:p>
    <w:p w14:paraId="06777FA0" w14:textId="77777777" w:rsidR="002075CF" w:rsidRDefault="002075CF" w:rsidP="002075CF">
      <w:pPr>
        <w:spacing w:after="0" w:line="240" w:lineRule="auto"/>
        <w:rPr>
          <w:rFonts w:ascii="Arial" w:eastAsia="Times New Roman" w:hAnsi="Arial" w:cs="Arial"/>
          <w:b/>
          <w:color w:val="E36C0A" w:themeColor="accent6" w:themeShade="BF"/>
          <w:sz w:val="18"/>
          <w:szCs w:val="18"/>
          <w:u w:val="single"/>
          <w:lang w:eastAsia="es-ES"/>
        </w:rPr>
      </w:pPr>
    </w:p>
    <w:p w14:paraId="20BEC707" w14:textId="77777777" w:rsidR="00783432" w:rsidRDefault="00783432" w:rsidP="002075CF">
      <w:pPr>
        <w:spacing w:after="0" w:line="240" w:lineRule="auto"/>
        <w:rPr>
          <w:rFonts w:ascii="Arial" w:eastAsia="Times New Roman" w:hAnsi="Arial" w:cs="Arial"/>
          <w:b/>
          <w:color w:val="E36C0A" w:themeColor="accent6" w:themeShade="BF"/>
          <w:sz w:val="18"/>
          <w:szCs w:val="18"/>
          <w:u w:val="single"/>
          <w:lang w:eastAsia="es-ES"/>
        </w:rPr>
      </w:pPr>
    </w:p>
    <w:p w14:paraId="52BEE4C4" w14:textId="77777777" w:rsidR="002075CF" w:rsidRDefault="002075CF" w:rsidP="002075CF">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3366" w:type="pct"/>
        <w:jc w:val="center"/>
        <w:shd w:val="clear" w:color="auto" w:fill="FDE4D0"/>
        <w:tblLayout w:type="fixed"/>
        <w:tblLook w:val="04A0" w:firstRow="1" w:lastRow="0" w:firstColumn="1" w:lastColumn="0" w:noHBand="0" w:noVBand="1"/>
      </w:tblPr>
      <w:tblGrid>
        <w:gridCol w:w="2684"/>
        <w:gridCol w:w="3828"/>
      </w:tblGrid>
      <w:tr w:rsidR="00783432" w:rsidRPr="002E684B" w14:paraId="36BF7D9F" w14:textId="77777777" w:rsidTr="00783432">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14:paraId="2CED219E" w14:textId="6036D086" w:rsidR="00783432" w:rsidRPr="002E684B" w:rsidRDefault="00783432" w:rsidP="001C2445">
            <w:pPr>
              <w:pStyle w:val="Sinespaciado"/>
              <w:jc w:val="center"/>
              <w:rPr>
                <w:rFonts w:ascii="Arial" w:eastAsia="Calibri" w:hAnsi="Arial" w:cs="Arial"/>
                <w:sz w:val="18"/>
                <w:szCs w:val="18"/>
              </w:rPr>
            </w:pPr>
            <w:r>
              <w:rPr>
                <w:rFonts w:ascii="Arial" w:eastAsia="Calibri" w:hAnsi="Arial" w:cs="Arial"/>
                <w:sz w:val="18"/>
                <w:szCs w:val="18"/>
              </w:rPr>
              <w:t>Categoría Hotel</w:t>
            </w:r>
          </w:p>
        </w:tc>
        <w:tc>
          <w:tcPr>
            <w:tcW w:w="3827" w:type="dxa"/>
            <w:shd w:val="clear" w:color="auto" w:fill="E36C0A" w:themeFill="accent6" w:themeFillShade="BF"/>
            <w:vAlign w:val="center"/>
          </w:tcPr>
          <w:p w14:paraId="202F7A33" w14:textId="09FD1C9E" w:rsidR="00783432" w:rsidRPr="002E684B" w:rsidRDefault="00783432" w:rsidP="001C2445">
            <w:pPr>
              <w:pStyle w:val="Sinespaciad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rPr>
            </w:pPr>
            <w:r>
              <w:rPr>
                <w:rFonts w:ascii="Arial" w:hAnsi="Arial" w:cs="Arial"/>
                <w:sz w:val="18"/>
                <w:szCs w:val="18"/>
                <w:lang w:eastAsia="es-ES"/>
              </w:rPr>
              <w:t xml:space="preserve">Hotel </w:t>
            </w:r>
            <w:proofErr w:type="spellStart"/>
            <w:r>
              <w:rPr>
                <w:rFonts w:ascii="Arial" w:hAnsi="Arial" w:cs="Arial"/>
                <w:sz w:val="18"/>
                <w:szCs w:val="18"/>
                <w:lang w:eastAsia="es-ES"/>
              </w:rPr>
              <w:t>Seleccionado</w:t>
            </w:r>
            <w:proofErr w:type="spellEnd"/>
            <w:r>
              <w:rPr>
                <w:rFonts w:ascii="Arial" w:hAnsi="Arial" w:cs="Arial"/>
                <w:sz w:val="18"/>
                <w:szCs w:val="18"/>
                <w:lang w:eastAsia="es-ES"/>
              </w:rPr>
              <w:t xml:space="preserve"> ó similar</w:t>
            </w:r>
          </w:p>
        </w:tc>
      </w:tr>
      <w:tr w:rsidR="00783432" w:rsidRPr="002C51A8" w14:paraId="5F151DE1" w14:textId="77777777" w:rsidTr="00783432">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6B43140D" w14:textId="68FC530F" w:rsidR="00783432" w:rsidRPr="002C51A8" w:rsidRDefault="00783432" w:rsidP="001C2445">
            <w:pPr>
              <w:widowControl w:val="0"/>
              <w:spacing w:after="0" w:line="240" w:lineRule="auto"/>
              <w:jc w:val="center"/>
              <w:rPr>
                <w:rFonts w:ascii="Arial" w:eastAsia="Calibri" w:hAnsi="Arial" w:cs="Arial"/>
                <w:color w:val="FFFFFF" w:themeColor="background1"/>
                <w:sz w:val="16"/>
                <w:szCs w:val="16"/>
                <w:lang w:val="es-AR"/>
              </w:rPr>
            </w:pPr>
            <w:r>
              <w:rPr>
                <w:rFonts w:ascii="Arial" w:eastAsia="Calibri" w:hAnsi="Arial" w:cs="Arial"/>
                <w:sz w:val="16"/>
                <w:szCs w:val="16"/>
              </w:rPr>
              <w:t>3*</w:t>
            </w:r>
          </w:p>
        </w:tc>
        <w:tc>
          <w:tcPr>
            <w:tcW w:w="3827" w:type="dxa"/>
            <w:shd w:val="clear" w:color="auto" w:fill="auto"/>
            <w:vAlign w:val="center"/>
          </w:tcPr>
          <w:p w14:paraId="07652805" w14:textId="3A9EBD83" w:rsidR="00783432" w:rsidRPr="003A2491" w:rsidRDefault="00783432" w:rsidP="001C24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roofErr w:type="spellStart"/>
            <w:r>
              <w:rPr>
                <w:rFonts w:ascii="Arial" w:eastAsia="Times New Roman" w:hAnsi="Arial" w:cs="Arial"/>
                <w:sz w:val="18"/>
                <w:szCs w:val="18"/>
                <w:lang w:eastAsia="es-ES"/>
              </w:rPr>
              <w:t>Steung</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Siem</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Reap</w:t>
            </w:r>
            <w:proofErr w:type="spellEnd"/>
          </w:p>
        </w:tc>
      </w:tr>
      <w:tr w:rsidR="00783432" w:rsidRPr="002C51A8" w14:paraId="5638A5B5" w14:textId="77777777" w:rsidTr="00783432">
        <w:trPr>
          <w:trHeight w:val="306"/>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482816C1" w14:textId="244AA55B" w:rsidR="00783432" w:rsidRDefault="00783432" w:rsidP="001C2445">
            <w:pPr>
              <w:widowControl w:val="0"/>
              <w:spacing w:after="0" w:line="240" w:lineRule="auto"/>
              <w:jc w:val="center"/>
              <w:rPr>
                <w:rFonts w:ascii="Arial" w:eastAsia="Calibri" w:hAnsi="Arial" w:cs="Arial"/>
                <w:sz w:val="16"/>
                <w:szCs w:val="16"/>
              </w:rPr>
            </w:pPr>
            <w:r>
              <w:rPr>
                <w:rFonts w:ascii="Arial" w:eastAsia="Calibri" w:hAnsi="Arial" w:cs="Arial"/>
                <w:sz w:val="16"/>
                <w:szCs w:val="16"/>
              </w:rPr>
              <w:t>4*</w:t>
            </w:r>
          </w:p>
        </w:tc>
        <w:tc>
          <w:tcPr>
            <w:tcW w:w="3827" w:type="dxa"/>
            <w:shd w:val="clear" w:color="auto" w:fill="auto"/>
            <w:vAlign w:val="center"/>
          </w:tcPr>
          <w:p w14:paraId="44FDD808" w14:textId="2E694F53" w:rsidR="00783432" w:rsidRPr="003A2491" w:rsidRDefault="00783432" w:rsidP="001C24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Pr>
                <w:rFonts w:ascii="Arial" w:eastAsia="Times New Roman" w:hAnsi="Arial" w:cs="Arial"/>
                <w:sz w:val="18"/>
                <w:szCs w:val="18"/>
                <w:lang w:eastAsia="es-ES"/>
              </w:rPr>
              <w:t xml:space="preserve">FCC </w:t>
            </w:r>
            <w:proofErr w:type="spellStart"/>
            <w:r>
              <w:rPr>
                <w:rFonts w:ascii="Arial" w:eastAsia="Times New Roman" w:hAnsi="Arial" w:cs="Arial"/>
                <w:sz w:val="18"/>
                <w:szCs w:val="18"/>
                <w:lang w:eastAsia="es-ES"/>
              </w:rPr>
              <w:t>Angkor</w:t>
            </w:r>
            <w:proofErr w:type="spellEnd"/>
            <w:r>
              <w:rPr>
                <w:rFonts w:ascii="Arial" w:eastAsia="Times New Roman" w:hAnsi="Arial" w:cs="Arial"/>
                <w:sz w:val="18"/>
                <w:szCs w:val="18"/>
                <w:lang w:eastAsia="es-ES"/>
              </w:rPr>
              <w:t xml:space="preserve"> by </w:t>
            </w:r>
            <w:proofErr w:type="spellStart"/>
            <w:r>
              <w:rPr>
                <w:rFonts w:ascii="Arial" w:eastAsia="Times New Roman" w:hAnsi="Arial" w:cs="Arial"/>
                <w:sz w:val="18"/>
                <w:szCs w:val="18"/>
                <w:lang w:eastAsia="es-ES"/>
              </w:rPr>
              <w:t>Avani</w:t>
            </w:r>
            <w:proofErr w:type="spellEnd"/>
            <w:r>
              <w:rPr>
                <w:rFonts w:ascii="Arial" w:eastAsia="Times New Roman" w:hAnsi="Arial" w:cs="Arial"/>
                <w:sz w:val="18"/>
                <w:szCs w:val="18"/>
                <w:lang w:eastAsia="es-ES"/>
              </w:rPr>
              <w:t xml:space="preserve"> </w:t>
            </w:r>
          </w:p>
        </w:tc>
      </w:tr>
      <w:tr w:rsidR="00783432" w:rsidRPr="002C51A8" w14:paraId="1C0D72B3" w14:textId="77777777" w:rsidTr="00783432">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5639EBCA" w14:textId="68CC8D34" w:rsidR="00783432" w:rsidRDefault="00783432" w:rsidP="001C2445">
            <w:pPr>
              <w:widowControl w:val="0"/>
              <w:spacing w:after="0" w:line="240" w:lineRule="auto"/>
              <w:jc w:val="center"/>
              <w:rPr>
                <w:rFonts w:ascii="Arial" w:eastAsia="Calibri" w:hAnsi="Arial" w:cs="Arial"/>
                <w:sz w:val="16"/>
                <w:szCs w:val="16"/>
              </w:rPr>
            </w:pPr>
            <w:r>
              <w:rPr>
                <w:rFonts w:ascii="Arial" w:eastAsia="Calibri" w:hAnsi="Arial" w:cs="Arial"/>
                <w:sz w:val="16"/>
                <w:szCs w:val="16"/>
              </w:rPr>
              <w:t>5*</w:t>
            </w:r>
          </w:p>
        </w:tc>
        <w:tc>
          <w:tcPr>
            <w:tcW w:w="3827" w:type="dxa"/>
            <w:shd w:val="clear" w:color="auto" w:fill="auto"/>
            <w:vAlign w:val="center"/>
          </w:tcPr>
          <w:p w14:paraId="071798D3" w14:textId="2DF15CE1" w:rsidR="00783432" w:rsidRPr="003A2491" w:rsidRDefault="00783432" w:rsidP="001C24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Pr>
                <w:rFonts w:ascii="Arial" w:eastAsia="Times New Roman" w:hAnsi="Arial" w:cs="Arial"/>
                <w:sz w:val="18"/>
                <w:szCs w:val="18"/>
                <w:lang w:eastAsia="es-ES"/>
              </w:rPr>
              <w:t xml:space="preserve">Park Hyatt </w:t>
            </w:r>
            <w:proofErr w:type="spellStart"/>
            <w:r>
              <w:rPr>
                <w:rFonts w:ascii="Arial" w:eastAsia="Times New Roman" w:hAnsi="Arial" w:cs="Arial"/>
                <w:sz w:val="18"/>
                <w:szCs w:val="18"/>
                <w:lang w:eastAsia="es-ES"/>
              </w:rPr>
              <w:t>Siem</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Reap</w:t>
            </w:r>
            <w:proofErr w:type="spellEnd"/>
          </w:p>
        </w:tc>
      </w:tr>
    </w:tbl>
    <w:p w14:paraId="61EE9E2F" w14:textId="77777777" w:rsidR="002075CF" w:rsidRDefault="002075CF" w:rsidP="002075C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8A13EF6" w14:textId="77777777" w:rsidR="008B577A" w:rsidRDefault="008B577A" w:rsidP="001A370C">
      <w:pPr>
        <w:spacing w:after="0" w:line="240" w:lineRule="auto"/>
        <w:rPr>
          <w:rFonts w:ascii="Arial" w:eastAsia="Times New Roman" w:hAnsi="Arial" w:cs="Arial"/>
          <w:b/>
          <w:color w:val="E36C0A" w:themeColor="accent6" w:themeShade="BF"/>
          <w:sz w:val="18"/>
          <w:szCs w:val="18"/>
          <w:lang w:val="es-ES_tradnl" w:eastAsia="es-ES"/>
        </w:rPr>
      </w:pPr>
    </w:p>
    <w:p w14:paraId="1DE50C00" w14:textId="77777777" w:rsidR="008B577A" w:rsidRDefault="008B577A" w:rsidP="001A370C">
      <w:pPr>
        <w:spacing w:after="0" w:line="240" w:lineRule="auto"/>
        <w:rPr>
          <w:rFonts w:ascii="Arial" w:eastAsia="Times New Roman" w:hAnsi="Arial" w:cs="Arial"/>
          <w:b/>
          <w:color w:val="E36C0A" w:themeColor="accent6" w:themeShade="BF"/>
          <w:sz w:val="18"/>
          <w:szCs w:val="18"/>
          <w:lang w:val="es-ES_tradnl" w:eastAsia="es-ES"/>
        </w:rPr>
      </w:pPr>
    </w:p>
    <w:p w14:paraId="5B9E2359" w14:textId="77777777" w:rsidR="008B577A" w:rsidRDefault="008B577A" w:rsidP="001A370C">
      <w:pPr>
        <w:spacing w:after="0" w:line="240" w:lineRule="auto"/>
        <w:rPr>
          <w:rFonts w:ascii="Arial" w:eastAsia="Times New Roman" w:hAnsi="Arial" w:cs="Arial"/>
          <w:b/>
          <w:color w:val="E36C0A" w:themeColor="accent6" w:themeShade="BF"/>
          <w:sz w:val="18"/>
          <w:szCs w:val="18"/>
          <w:lang w:val="es-ES_tradnl" w:eastAsia="es-ES"/>
        </w:rPr>
      </w:pPr>
    </w:p>
    <w:p w14:paraId="2501BA47" w14:textId="77777777" w:rsidR="008B577A" w:rsidRDefault="008B577A" w:rsidP="001A370C">
      <w:pPr>
        <w:spacing w:after="0" w:line="240" w:lineRule="auto"/>
        <w:rPr>
          <w:rFonts w:ascii="Arial" w:eastAsia="Times New Roman" w:hAnsi="Arial" w:cs="Arial"/>
          <w:b/>
          <w:color w:val="E36C0A" w:themeColor="accent6" w:themeShade="BF"/>
          <w:sz w:val="18"/>
          <w:szCs w:val="18"/>
          <w:lang w:val="es-ES_tradnl" w:eastAsia="es-ES"/>
        </w:rPr>
      </w:pPr>
    </w:p>
    <w:p w14:paraId="4EF8392E" w14:textId="77777777" w:rsidR="00B56647" w:rsidRDefault="00B56647" w:rsidP="00B56647">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23B67E0B" w14:textId="77777777" w:rsidR="00B56647" w:rsidRDefault="00B56647" w:rsidP="00B56647">
      <w:pPr>
        <w:pStyle w:val="Sinespaciado"/>
        <w:widowControl w:val="0"/>
        <w:jc w:val="both"/>
        <w:textAlignment w:val="baseline"/>
        <w:rPr>
          <w:rFonts w:ascii="Arial" w:hAnsi="Arial" w:cs="Arial"/>
          <w:color w:val="FF0000"/>
          <w:sz w:val="18"/>
          <w:szCs w:val="18"/>
          <w:lang w:val="es-ES_tradnl" w:eastAsia="es-ES"/>
        </w:rPr>
      </w:pPr>
    </w:p>
    <w:p w14:paraId="2B0E27CA"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PRECIOS</w:t>
      </w:r>
    </w:p>
    <w:p w14:paraId="59194846" w14:textId="77777777" w:rsidR="00511515"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Todas las tarifas son por persona en </w:t>
      </w:r>
      <w:r w:rsidR="00511515">
        <w:rPr>
          <w:rFonts w:asciiTheme="minorHAnsi" w:hAnsiTheme="minorHAnsi" w:cstheme="minorHAnsi"/>
          <w:sz w:val="16"/>
          <w:szCs w:val="16"/>
        </w:rPr>
        <w:t>DOLARES.</w:t>
      </w:r>
    </w:p>
    <w:p w14:paraId="39F681BE" w14:textId="273A2D9A" w:rsidR="00B56647" w:rsidRDefault="00783432" w:rsidP="00B56647">
      <w:pPr>
        <w:pStyle w:val="Sinespaciado"/>
        <w:jc w:val="both"/>
        <w:rPr>
          <w:rFonts w:asciiTheme="minorHAnsi" w:hAnsiTheme="minorHAnsi" w:cstheme="minorHAnsi"/>
          <w:sz w:val="16"/>
          <w:szCs w:val="16"/>
        </w:rPr>
      </w:pPr>
      <w:r>
        <w:rPr>
          <w:rFonts w:asciiTheme="minorHAnsi" w:hAnsiTheme="minorHAnsi" w:cstheme="minorHAnsi"/>
          <w:sz w:val="16"/>
          <w:szCs w:val="16"/>
        </w:rPr>
        <w:t>Valores sujetas a cambios y/o disponibilidad</w:t>
      </w:r>
    </w:p>
    <w:p w14:paraId="40DC2779"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DOCUMENTOS DE VIAJE</w:t>
      </w:r>
    </w:p>
    <w:p w14:paraId="58E31171"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Es responsabilidad del viajero tener y presentar documentos válidos</w:t>
      </w:r>
      <w:r w:rsidR="00086F8F">
        <w:rPr>
          <w:rFonts w:asciiTheme="minorHAnsi" w:hAnsiTheme="minorHAnsi" w:cstheme="minorHAnsi"/>
          <w:sz w:val="16"/>
          <w:szCs w:val="16"/>
        </w:rPr>
        <w:t xml:space="preserve"> como pasaporte </w:t>
      </w:r>
      <w:r w:rsidR="00486186">
        <w:rPr>
          <w:rFonts w:asciiTheme="minorHAnsi" w:hAnsiTheme="minorHAnsi" w:cstheme="minorHAnsi"/>
          <w:sz w:val="16"/>
          <w:szCs w:val="16"/>
        </w:rPr>
        <w:t>válido</w:t>
      </w:r>
      <w:r w:rsidR="00086F8F">
        <w:rPr>
          <w:rFonts w:asciiTheme="minorHAnsi" w:hAnsiTheme="minorHAnsi" w:cstheme="minorHAnsi"/>
          <w:sz w:val="16"/>
          <w:szCs w:val="16"/>
        </w:rPr>
        <w:t xml:space="preserve"> la autori</w:t>
      </w:r>
      <w:r w:rsidRPr="00A06D19">
        <w:rPr>
          <w:rFonts w:asciiTheme="minorHAnsi" w:hAnsiTheme="minorHAnsi" w:cstheme="minorHAnsi"/>
          <w:sz w:val="16"/>
          <w:szCs w:val="16"/>
        </w:rPr>
        <w:t xml:space="preserve">dad de inmigración de cada país. </w:t>
      </w:r>
    </w:p>
    <w:p w14:paraId="1A20F6A4"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INCIDENCIAS FUERZA MAYOR</w:t>
      </w:r>
    </w:p>
    <w:p w14:paraId="7DA2BC34" w14:textId="77777777" w:rsidR="00B56647"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El proveedor No será responsable de ninguna demora o falla en la prestación de cualquiera de los servicios cuando dicha demora o falla surja más allá de su control razonable, incluidos, entre otros, actos de terrorismo, insurrección civil, revolución, bloqueo, mano de obra. disputas, huelgas, escasez de materiales, fallas de proveedores, embargos, racionamiento, actos de gobiernos locales, estatales o nacionales o agencias públicas, fallas o demoras en los servicios públicos o en las comunicaciones, incendios, actos de guerra, inundaciones, epidemias, pandemias y disturbios.</w:t>
      </w:r>
    </w:p>
    <w:p w14:paraId="671B13CB"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Nos reservamos el derecho de modificar el itinerario y/o los servicios incluidos sin previo aviso debido a las condiciones climáticas o la interferencia de las autoridades locales, que está fuera del control de</w:t>
      </w:r>
      <w:r w:rsidR="00FB1C06">
        <w:rPr>
          <w:rFonts w:asciiTheme="minorHAnsi" w:hAnsiTheme="minorHAnsi" w:cstheme="minorHAnsi"/>
          <w:sz w:val="16"/>
          <w:szCs w:val="16"/>
        </w:rPr>
        <w:t>l operador</w:t>
      </w:r>
      <w:r w:rsidRPr="00A06D19">
        <w:rPr>
          <w:rFonts w:asciiTheme="minorHAnsi" w:hAnsiTheme="minorHAnsi" w:cstheme="minorHAnsi"/>
          <w:sz w:val="16"/>
          <w:szCs w:val="16"/>
        </w:rPr>
        <w:t xml:space="preserve"> y sus proveedores. Algunas actividades pueden estar sujetas a cambios o cancelaciones sin previo aviso debido a la interferencia gubernamental y las condiciones climáticas. </w:t>
      </w:r>
    </w:p>
    <w:p w14:paraId="14D34B29" w14:textId="77777777" w:rsidR="00B56647" w:rsidRPr="00A06D19"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itinerario se modifique debido a circunstancias imprevistas, </w:t>
      </w:r>
      <w:r w:rsidR="00FB1C06">
        <w:rPr>
          <w:rFonts w:asciiTheme="minorHAnsi" w:hAnsiTheme="minorHAnsi" w:cstheme="minorHAnsi"/>
          <w:sz w:val="16"/>
          <w:szCs w:val="16"/>
        </w:rPr>
        <w:t xml:space="preserve">El proveedor </w:t>
      </w:r>
      <w:r w:rsidRPr="00A06D19">
        <w:rPr>
          <w:rFonts w:asciiTheme="minorHAnsi" w:hAnsiTheme="minorHAnsi" w:cstheme="minorHAnsi"/>
          <w:sz w:val="16"/>
          <w:szCs w:val="16"/>
        </w:rPr>
        <w:t xml:space="preserve">se compromete a encontrar servicios alternativos adecuados. </w:t>
      </w:r>
    </w:p>
    <w:p w14:paraId="08F71367" w14:textId="4E7C2DE9"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shd w:val="clear" w:color="auto" w:fill="FFFFFF"/>
        </w:rPr>
        <w:t>-</w:t>
      </w:r>
      <w:r w:rsidRPr="002202DB">
        <w:rPr>
          <w:rFonts w:asciiTheme="minorHAnsi" w:hAnsiTheme="minorHAnsi" w:cstheme="minorHAnsi"/>
          <w:b/>
          <w:sz w:val="16"/>
          <w:szCs w:val="16"/>
        </w:rPr>
        <w:t>HOTELES</w:t>
      </w:r>
    </w:p>
    <w:p w14:paraId="09B0100B"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En caso de que el hotel real varíe del programa, siempre se avisará al tour operador con anticipación y antes de la llegada del pasajero. </w:t>
      </w:r>
    </w:p>
    <w:p w14:paraId="42641D42" w14:textId="77777777" w:rsidR="00EA51F8" w:rsidRDefault="00B56647" w:rsidP="00B56647">
      <w:pPr>
        <w:pStyle w:val="Sinespaciado"/>
        <w:jc w:val="both"/>
        <w:rPr>
          <w:rFonts w:asciiTheme="minorHAnsi" w:hAnsiTheme="minorHAnsi" w:cstheme="minorHAnsi"/>
          <w:sz w:val="16"/>
          <w:szCs w:val="16"/>
        </w:rPr>
      </w:pPr>
      <w:r w:rsidRPr="00A06D19">
        <w:rPr>
          <w:rFonts w:asciiTheme="minorHAnsi" w:hAnsiTheme="minorHAnsi" w:cstheme="minorHAnsi"/>
          <w:sz w:val="16"/>
          <w:szCs w:val="16"/>
        </w:rPr>
        <w:t xml:space="preserve">Los hoteles alternativos serán siempre del mismo nivel y categoría del hotel inicialmente confirmado. </w:t>
      </w:r>
    </w:p>
    <w:p w14:paraId="23AC81EA" w14:textId="77777777" w:rsidR="00B56647" w:rsidRPr="002202DB" w:rsidRDefault="00B56647" w:rsidP="00B56647">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xml:space="preserve">-POLITICA DE EQUIPAJE </w:t>
      </w:r>
    </w:p>
    <w:p w14:paraId="2C00B857" w14:textId="77777777" w:rsidR="001A370C"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 xml:space="preserve">La franquicia de equipaje es una maleta y una pieza de equipaje de mano por persona. La franquicia adicional está sujeta a un suplemento </w:t>
      </w:r>
      <w:r w:rsidR="001A370C">
        <w:rPr>
          <w:rFonts w:asciiTheme="minorHAnsi" w:hAnsiTheme="minorHAnsi" w:cstheme="minorHAnsi"/>
          <w:snapToGrid w:val="0"/>
          <w:sz w:val="16"/>
          <w:szCs w:val="16"/>
        </w:rPr>
        <w:t>adicional</w:t>
      </w:r>
      <w:r w:rsidRPr="00A06D19">
        <w:rPr>
          <w:rFonts w:asciiTheme="minorHAnsi" w:hAnsiTheme="minorHAnsi" w:cstheme="minorHAnsi"/>
          <w:snapToGrid w:val="0"/>
          <w:sz w:val="16"/>
          <w:szCs w:val="16"/>
        </w:rPr>
        <w:t xml:space="preserve"> por día de viaje. El proveedor local no será responsable de ningún daño o irregularidad en el equipaje del pasajero, independientemente de la naturaleza del incidente. Tampoco por la pérdida o daño de objetos personales. Cualquier costo adicional incurrido producido por incidentes personales como enfermedad, robo, falta de documentos personales de viaje, retrasos personales o cualquier incidente no relacionado con el viaje específico y los servicios incluidos. </w:t>
      </w:r>
    </w:p>
    <w:p w14:paraId="32ACA7C7" w14:textId="77777777" w:rsidR="001A370C" w:rsidRPr="002202DB" w:rsidRDefault="001A370C" w:rsidP="001A370C">
      <w:pPr>
        <w:pStyle w:val="Sinespaciado"/>
        <w:jc w:val="both"/>
        <w:rPr>
          <w:rFonts w:asciiTheme="minorHAnsi" w:hAnsiTheme="minorHAnsi" w:cstheme="minorHAnsi"/>
          <w:b/>
          <w:sz w:val="16"/>
          <w:szCs w:val="16"/>
        </w:rPr>
      </w:pPr>
      <w:r w:rsidRPr="002202DB">
        <w:rPr>
          <w:rFonts w:asciiTheme="minorHAnsi" w:hAnsiTheme="minorHAnsi" w:cstheme="minorHAnsi"/>
          <w:b/>
          <w:sz w:val="16"/>
          <w:szCs w:val="16"/>
        </w:rPr>
        <w:t>- SEGURO DE VIAJE</w:t>
      </w:r>
    </w:p>
    <w:p w14:paraId="24AD4809" w14:textId="77777777" w:rsidR="00B56647" w:rsidRDefault="00B56647" w:rsidP="00B56647">
      <w:pPr>
        <w:pStyle w:val="Sinespaciado"/>
        <w:jc w:val="both"/>
        <w:rPr>
          <w:rFonts w:asciiTheme="minorHAnsi" w:hAnsiTheme="minorHAnsi" w:cstheme="minorHAnsi"/>
          <w:snapToGrid w:val="0"/>
          <w:sz w:val="16"/>
          <w:szCs w:val="16"/>
        </w:rPr>
      </w:pPr>
      <w:r w:rsidRPr="00A06D19">
        <w:rPr>
          <w:rFonts w:asciiTheme="minorHAnsi" w:hAnsiTheme="minorHAnsi" w:cstheme="minorHAnsi"/>
          <w:snapToGrid w:val="0"/>
          <w:sz w:val="16"/>
          <w:szCs w:val="16"/>
        </w:rPr>
        <w:t>Se recomienda encarecidamente a todos los pasajeros que lleven un seguro de viaje que cubra el equipaje, la asistencia médica y otros posibles incidentes personales.</w:t>
      </w:r>
    </w:p>
    <w:p w14:paraId="0A175E69" w14:textId="43D3FC5D" w:rsidR="003C7B9F" w:rsidRDefault="00783432" w:rsidP="00B56647">
      <w:pPr>
        <w:pStyle w:val="Sinespaciado"/>
        <w:jc w:val="both"/>
        <w:rPr>
          <w:rFonts w:asciiTheme="minorHAnsi" w:hAnsiTheme="minorHAnsi" w:cstheme="minorHAnsi"/>
          <w:snapToGrid w:val="0"/>
          <w:sz w:val="16"/>
          <w:szCs w:val="16"/>
        </w:rPr>
      </w:pPr>
      <w:r>
        <w:rPr>
          <w:rFonts w:asciiTheme="minorHAnsi" w:hAnsiTheme="minorHAnsi" w:cstheme="minorHAnsi"/>
          <w:snapToGrid w:val="0"/>
          <w:sz w:val="16"/>
          <w:szCs w:val="16"/>
        </w:rPr>
        <w:t>(</w:t>
      </w:r>
      <w:proofErr w:type="spellStart"/>
      <w:r>
        <w:rPr>
          <w:rFonts w:asciiTheme="minorHAnsi" w:hAnsiTheme="minorHAnsi" w:cstheme="minorHAnsi"/>
          <w:snapToGrid w:val="0"/>
          <w:sz w:val="16"/>
          <w:szCs w:val="16"/>
        </w:rPr>
        <w:t>exo</w:t>
      </w:r>
      <w:proofErr w:type="spellEnd"/>
      <w:r>
        <w:rPr>
          <w:rFonts w:asciiTheme="minorHAnsi" w:hAnsiTheme="minorHAnsi" w:cstheme="minorHAnsi"/>
          <w:snapToGrid w:val="0"/>
          <w:sz w:val="16"/>
          <w:szCs w:val="16"/>
        </w:rPr>
        <w:t>)</w:t>
      </w:r>
    </w:p>
    <w:p w14:paraId="3D8D9AB7" w14:textId="77777777" w:rsidR="002202DB" w:rsidRDefault="002202DB" w:rsidP="00B56647">
      <w:pPr>
        <w:pStyle w:val="Sinespaciado"/>
        <w:jc w:val="both"/>
        <w:rPr>
          <w:rFonts w:asciiTheme="minorHAnsi" w:hAnsiTheme="minorHAnsi" w:cstheme="minorHAnsi"/>
          <w:snapToGrid w:val="0"/>
          <w:sz w:val="16"/>
          <w:szCs w:val="16"/>
        </w:rPr>
      </w:pPr>
    </w:p>
    <w:tbl>
      <w:tblPr>
        <w:tblStyle w:val="Sombreadomedio1-nfasis6"/>
        <w:tblW w:w="10338" w:type="dxa"/>
        <w:jc w:val="center"/>
        <w:tblLayout w:type="fixed"/>
        <w:tblLook w:val="04A0" w:firstRow="1" w:lastRow="0" w:firstColumn="1" w:lastColumn="0" w:noHBand="0" w:noVBand="1"/>
      </w:tblPr>
      <w:tblGrid>
        <w:gridCol w:w="10338"/>
      </w:tblGrid>
      <w:tr w:rsidR="00B56647" w14:paraId="38CA8A48" w14:textId="77777777" w:rsidTr="00695B1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79646"/>
              <w:left w:val="single" w:sz="8" w:space="0" w:color="F79646"/>
              <w:bottom w:val="single" w:sz="8" w:space="0" w:color="F79646"/>
              <w:right w:val="single" w:sz="8" w:space="0" w:color="F79646"/>
            </w:tcBorders>
            <w:vAlign w:val="center"/>
          </w:tcPr>
          <w:p w14:paraId="7C753DA3" w14:textId="77777777" w:rsidR="00B56647" w:rsidRDefault="00B56647" w:rsidP="00695B17">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56647" w:rsidRPr="001A370C" w14:paraId="55044A96" w14:textId="77777777" w:rsidTr="001A370C">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10338" w:type="dxa"/>
            <w:tcBorders>
              <w:top w:val="nil"/>
            </w:tcBorders>
            <w:vAlign w:val="center"/>
          </w:tcPr>
          <w:p w14:paraId="4D27AD91" w14:textId="77777777"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45</w:t>
            </w:r>
            <w:r w:rsidRPr="001A370C">
              <w:rPr>
                <w:b w:val="0"/>
                <w:sz w:val="16"/>
                <w:szCs w:val="16"/>
              </w:rPr>
              <w:t xml:space="preserve"> – </w:t>
            </w:r>
            <w:r w:rsidR="001A370C" w:rsidRPr="001A370C">
              <w:rPr>
                <w:b w:val="0"/>
                <w:sz w:val="16"/>
                <w:szCs w:val="16"/>
              </w:rPr>
              <w:t>31</w:t>
            </w:r>
            <w:r w:rsidRPr="001A370C">
              <w:rPr>
                <w:b w:val="0"/>
                <w:sz w:val="16"/>
                <w:szCs w:val="16"/>
              </w:rPr>
              <w:t xml:space="preserve"> días antes de la llegada del pasajero están sujetas a un cargo, por persona, el </w:t>
            </w:r>
            <w:r w:rsidR="001A370C" w:rsidRPr="001A370C">
              <w:rPr>
                <w:b w:val="0"/>
                <w:sz w:val="16"/>
                <w:szCs w:val="16"/>
              </w:rPr>
              <w:t>2</w:t>
            </w:r>
            <w:r w:rsidRPr="001A370C">
              <w:rPr>
                <w:b w:val="0"/>
                <w:sz w:val="16"/>
                <w:szCs w:val="16"/>
              </w:rPr>
              <w:t>0% del costo total de la reserva.</w:t>
            </w:r>
          </w:p>
          <w:p w14:paraId="063A8379" w14:textId="77777777" w:rsidR="00B56647" w:rsidRPr="001A370C" w:rsidRDefault="00B56647" w:rsidP="001A370C">
            <w:pPr>
              <w:pStyle w:val="Sinespaciado"/>
              <w:rPr>
                <w:b w:val="0"/>
                <w:sz w:val="16"/>
                <w:szCs w:val="16"/>
              </w:rPr>
            </w:pPr>
            <w:r w:rsidRPr="001A370C">
              <w:rPr>
                <w:b w:val="0"/>
                <w:sz w:val="16"/>
                <w:szCs w:val="16"/>
              </w:rPr>
              <w:t xml:space="preserve">* Las cancelaciones entre </w:t>
            </w:r>
            <w:r w:rsidR="001A370C" w:rsidRPr="001A370C">
              <w:rPr>
                <w:b w:val="0"/>
                <w:sz w:val="16"/>
                <w:szCs w:val="16"/>
              </w:rPr>
              <w:t>30</w:t>
            </w:r>
            <w:r w:rsidRPr="001A370C">
              <w:rPr>
                <w:b w:val="0"/>
                <w:sz w:val="16"/>
                <w:szCs w:val="16"/>
              </w:rPr>
              <w:t xml:space="preserve"> – </w:t>
            </w:r>
            <w:r w:rsidR="001A370C" w:rsidRPr="001A370C">
              <w:rPr>
                <w:b w:val="0"/>
                <w:sz w:val="16"/>
                <w:szCs w:val="16"/>
              </w:rPr>
              <w:t>22</w:t>
            </w:r>
            <w:r w:rsidRPr="001A370C">
              <w:rPr>
                <w:b w:val="0"/>
                <w:sz w:val="16"/>
                <w:szCs w:val="16"/>
              </w:rPr>
              <w:t xml:space="preserve"> días antes de la llegada del pasajero están sujetas a un cargo, por persona, del </w:t>
            </w:r>
            <w:r w:rsidR="001A370C" w:rsidRPr="001A370C">
              <w:rPr>
                <w:b w:val="0"/>
                <w:sz w:val="16"/>
                <w:szCs w:val="16"/>
              </w:rPr>
              <w:t>30</w:t>
            </w:r>
            <w:r w:rsidRPr="001A370C">
              <w:rPr>
                <w:b w:val="0"/>
                <w:sz w:val="16"/>
                <w:szCs w:val="16"/>
              </w:rPr>
              <w:t>% del costo total de la reserva.</w:t>
            </w:r>
          </w:p>
          <w:p w14:paraId="0DD26CBC" w14:textId="77777777" w:rsidR="001A370C" w:rsidRPr="001A370C" w:rsidRDefault="001A370C" w:rsidP="001A370C">
            <w:pPr>
              <w:pStyle w:val="Sinespaciado"/>
              <w:rPr>
                <w:b w:val="0"/>
                <w:sz w:val="16"/>
                <w:szCs w:val="16"/>
              </w:rPr>
            </w:pPr>
            <w:r w:rsidRPr="001A370C">
              <w:rPr>
                <w:b w:val="0"/>
                <w:sz w:val="16"/>
                <w:szCs w:val="16"/>
              </w:rPr>
              <w:t>* Las cancelaciones entre 21 – 8 días antes de la llegada del pasajero están sujetas a un cargo, por persona, del 50% del costo total de la reserva.</w:t>
            </w:r>
          </w:p>
          <w:p w14:paraId="5CA22F7A" w14:textId="77777777" w:rsidR="00B56647" w:rsidRPr="001A370C" w:rsidRDefault="001A370C" w:rsidP="001A370C">
            <w:pPr>
              <w:pStyle w:val="Sinespaciado"/>
              <w:rPr>
                <w:b w:val="0"/>
                <w:sz w:val="16"/>
                <w:szCs w:val="16"/>
              </w:rPr>
            </w:pPr>
            <w:r w:rsidRPr="001A370C">
              <w:rPr>
                <w:b w:val="0"/>
                <w:sz w:val="16"/>
                <w:szCs w:val="16"/>
              </w:rPr>
              <w:t>* Las cancelaciones entre 7 – 1 días antes de la llegada del pasajero están sujetas a un cargo, por persona, del 100% del costo total de la reserva.</w:t>
            </w:r>
          </w:p>
        </w:tc>
      </w:tr>
    </w:tbl>
    <w:p w14:paraId="20AE5295" w14:textId="77777777" w:rsidR="00B56647" w:rsidRDefault="00B56647" w:rsidP="00B56647">
      <w:pPr>
        <w:pStyle w:val="Sinespaciado"/>
        <w:widowControl w:val="0"/>
        <w:jc w:val="center"/>
        <w:textAlignment w:val="baseline"/>
        <w:rPr>
          <w:rFonts w:ascii="Arial" w:hAnsi="Arial" w:cs="Arial"/>
          <w:b/>
          <w:sz w:val="18"/>
          <w:szCs w:val="18"/>
          <w:u w:val="single"/>
          <w:lang w:val="es-ES_tradnl" w:eastAsia="es-ES"/>
        </w:rPr>
      </w:pPr>
    </w:p>
    <w:p w14:paraId="5AA2DBCB" w14:textId="77777777" w:rsidR="00B56647" w:rsidRDefault="00B56647" w:rsidP="00B56647">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no garantiza una confirmación.</w:t>
      </w:r>
    </w:p>
    <w:p w14:paraId="34D6E765" w14:textId="77777777" w:rsidR="00B56647" w:rsidRPr="00A06D19" w:rsidRDefault="00B56647" w:rsidP="00B56647">
      <w:pPr>
        <w:pStyle w:val="Sinespaciado"/>
        <w:jc w:val="both"/>
        <w:rPr>
          <w:rFonts w:asciiTheme="minorHAnsi" w:hAnsiTheme="minorHAnsi" w:cstheme="minorHAnsi"/>
          <w:snapToGrid w:val="0"/>
          <w:sz w:val="16"/>
          <w:szCs w:val="16"/>
        </w:rPr>
      </w:pPr>
    </w:p>
    <w:p w14:paraId="3377CFB4" w14:textId="77777777" w:rsidR="00B56647" w:rsidRPr="00A06D19" w:rsidRDefault="00B56647" w:rsidP="00B56647">
      <w:pPr>
        <w:pStyle w:val="Sinespaciado"/>
        <w:jc w:val="both"/>
        <w:rPr>
          <w:rFonts w:asciiTheme="minorHAnsi" w:hAnsiTheme="minorHAnsi" w:cstheme="minorHAnsi"/>
          <w:snapToGrid w:val="0"/>
          <w:sz w:val="16"/>
          <w:szCs w:val="16"/>
        </w:rPr>
      </w:pPr>
    </w:p>
    <w:p w14:paraId="16680735" w14:textId="77777777"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B56647">
      <w:pgSz w:w="11906" w:h="16838"/>
      <w:pgMar w:top="1440" w:right="1133" w:bottom="709"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98B5A" w14:textId="77777777" w:rsidR="00C330F3" w:rsidRDefault="00C330F3">
      <w:pPr>
        <w:spacing w:after="0" w:line="240" w:lineRule="auto"/>
      </w:pPr>
      <w:r>
        <w:separator/>
      </w:r>
    </w:p>
  </w:endnote>
  <w:endnote w:type="continuationSeparator" w:id="0">
    <w:p w14:paraId="12C674F5" w14:textId="77777777" w:rsidR="00C330F3" w:rsidRDefault="00C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01007" w14:textId="77777777" w:rsidR="00C330F3" w:rsidRDefault="00C330F3">
      <w:pPr>
        <w:spacing w:after="0" w:line="240" w:lineRule="auto"/>
      </w:pPr>
      <w:r>
        <w:separator/>
      </w:r>
    </w:p>
  </w:footnote>
  <w:footnote w:type="continuationSeparator" w:id="0">
    <w:p w14:paraId="7AC33CB3" w14:textId="77777777" w:rsidR="00C330F3" w:rsidRDefault="00C33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14" style="width:8.15pt;height:8.15pt" coordsize="" o:spt="100" o:bullet="t" adj="0,,0" path="" stroked="f">
        <v:stroke joinstyle="miter"/>
        <v:imagedata r:id="rId1" o:title=""/>
        <v:formulas/>
        <v:path o:connecttype="segments"/>
      </v:shape>
    </w:pict>
  </w:numPicBullet>
  <w:abstractNum w:abstractNumId="0" w15:restartNumberingAfterBreak="0">
    <w:nsid w:val="02B458DB"/>
    <w:multiLevelType w:val="hybridMultilevel"/>
    <w:tmpl w:val="3ABCB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81414B"/>
    <w:multiLevelType w:val="hybridMultilevel"/>
    <w:tmpl w:val="37C631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B97F22"/>
    <w:multiLevelType w:val="hybridMultilevel"/>
    <w:tmpl w:val="21808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96905063">
    <w:abstractNumId w:val="4"/>
  </w:num>
  <w:num w:numId="2" w16cid:durableId="1040671857">
    <w:abstractNumId w:val="11"/>
  </w:num>
  <w:num w:numId="3" w16cid:durableId="1243762613">
    <w:abstractNumId w:val="10"/>
  </w:num>
  <w:num w:numId="4" w16cid:durableId="17852917">
    <w:abstractNumId w:val="3"/>
  </w:num>
  <w:num w:numId="5" w16cid:durableId="383219321">
    <w:abstractNumId w:val="1"/>
  </w:num>
  <w:num w:numId="6" w16cid:durableId="789662248">
    <w:abstractNumId w:val="7"/>
  </w:num>
  <w:num w:numId="7" w16cid:durableId="1635912712">
    <w:abstractNumId w:val="8"/>
  </w:num>
  <w:num w:numId="8" w16cid:durableId="1079013170">
    <w:abstractNumId w:val="6"/>
  </w:num>
  <w:num w:numId="9" w16cid:durableId="109133836">
    <w:abstractNumId w:val="9"/>
  </w:num>
  <w:num w:numId="10" w16cid:durableId="1380780742">
    <w:abstractNumId w:val="5"/>
  </w:num>
  <w:num w:numId="11" w16cid:durableId="482935075">
    <w:abstractNumId w:val="0"/>
  </w:num>
  <w:num w:numId="12" w16cid:durableId="1268463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14AFF"/>
    <w:rsid w:val="00025E91"/>
    <w:rsid w:val="000368F5"/>
    <w:rsid w:val="00082E5F"/>
    <w:rsid w:val="00086F8F"/>
    <w:rsid w:val="000913FF"/>
    <w:rsid w:val="000B4091"/>
    <w:rsid w:val="000C4C22"/>
    <w:rsid w:val="000C5335"/>
    <w:rsid w:val="000F4704"/>
    <w:rsid w:val="001058EB"/>
    <w:rsid w:val="00117ABA"/>
    <w:rsid w:val="00166503"/>
    <w:rsid w:val="0017648C"/>
    <w:rsid w:val="0019450F"/>
    <w:rsid w:val="00196E6A"/>
    <w:rsid w:val="001A2921"/>
    <w:rsid w:val="001A370C"/>
    <w:rsid w:val="001B2AB9"/>
    <w:rsid w:val="001B7969"/>
    <w:rsid w:val="001C0B8B"/>
    <w:rsid w:val="001C1549"/>
    <w:rsid w:val="001C74BD"/>
    <w:rsid w:val="001D5AC5"/>
    <w:rsid w:val="001E501A"/>
    <w:rsid w:val="001F622E"/>
    <w:rsid w:val="002075CF"/>
    <w:rsid w:val="002202DB"/>
    <w:rsid w:val="0022324E"/>
    <w:rsid w:val="00224AC5"/>
    <w:rsid w:val="0023548C"/>
    <w:rsid w:val="00264B02"/>
    <w:rsid w:val="00266571"/>
    <w:rsid w:val="002673D3"/>
    <w:rsid w:val="0026796F"/>
    <w:rsid w:val="00274487"/>
    <w:rsid w:val="002879E4"/>
    <w:rsid w:val="00287D6C"/>
    <w:rsid w:val="002C15E3"/>
    <w:rsid w:val="002C51A8"/>
    <w:rsid w:val="002E734B"/>
    <w:rsid w:val="002F5C6E"/>
    <w:rsid w:val="00307659"/>
    <w:rsid w:val="00320308"/>
    <w:rsid w:val="00326D38"/>
    <w:rsid w:val="00334FF3"/>
    <w:rsid w:val="00335C1C"/>
    <w:rsid w:val="003605D5"/>
    <w:rsid w:val="00371AE5"/>
    <w:rsid w:val="00377127"/>
    <w:rsid w:val="003903BF"/>
    <w:rsid w:val="003C7B9F"/>
    <w:rsid w:val="003D17BA"/>
    <w:rsid w:val="003D65D6"/>
    <w:rsid w:val="003E2B83"/>
    <w:rsid w:val="003F34BB"/>
    <w:rsid w:val="003F7B76"/>
    <w:rsid w:val="004121D8"/>
    <w:rsid w:val="00425CEF"/>
    <w:rsid w:val="00443F7F"/>
    <w:rsid w:val="0044670E"/>
    <w:rsid w:val="004611C4"/>
    <w:rsid w:val="00486186"/>
    <w:rsid w:val="00487A96"/>
    <w:rsid w:val="00490842"/>
    <w:rsid w:val="00495D3C"/>
    <w:rsid w:val="004A186D"/>
    <w:rsid w:val="004A44E8"/>
    <w:rsid w:val="004A6E0C"/>
    <w:rsid w:val="004F45BD"/>
    <w:rsid w:val="004F6BC2"/>
    <w:rsid w:val="00511515"/>
    <w:rsid w:val="005443DB"/>
    <w:rsid w:val="00575009"/>
    <w:rsid w:val="00576F40"/>
    <w:rsid w:val="005B79F7"/>
    <w:rsid w:val="005E3000"/>
    <w:rsid w:val="005E6515"/>
    <w:rsid w:val="00600FB6"/>
    <w:rsid w:val="00611A43"/>
    <w:rsid w:val="00624F27"/>
    <w:rsid w:val="00652CE3"/>
    <w:rsid w:val="006559D6"/>
    <w:rsid w:val="00664052"/>
    <w:rsid w:val="0069466E"/>
    <w:rsid w:val="00695EED"/>
    <w:rsid w:val="006A5C34"/>
    <w:rsid w:val="006B62AA"/>
    <w:rsid w:val="006E0842"/>
    <w:rsid w:val="006F13ED"/>
    <w:rsid w:val="006F2FB5"/>
    <w:rsid w:val="00701795"/>
    <w:rsid w:val="00704F9B"/>
    <w:rsid w:val="00706384"/>
    <w:rsid w:val="00726BC3"/>
    <w:rsid w:val="00732471"/>
    <w:rsid w:val="00750940"/>
    <w:rsid w:val="0075583C"/>
    <w:rsid w:val="00783432"/>
    <w:rsid w:val="00791292"/>
    <w:rsid w:val="007C033D"/>
    <w:rsid w:val="00817231"/>
    <w:rsid w:val="00842099"/>
    <w:rsid w:val="00843D35"/>
    <w:rsid w:val="00846D68"/>
    <w:rsid w:val="00852C24"/>
    <w:rsid w:val="00876725"/>
    <w:rsid w:val="00890856"/>
    <w:rsid w:val="0089480F"/>
    <w:rsid w:val="008B577A"/>
    <w:rsid w:val="0090452C"/>
    <w:rsid w:val="009068EF"/>
    <w:rsid w:val="0095093C"/>
    <w:rsid w:val="009633BA"/>
    <w:rsid w:val="00984BF6"/>
    <w:rsid w:val="00997646"/>
    <w:rsid w:val="009A4026"/>
    <w:rsid w:val="009A5337"/>
    <w:rsid w:val="009B6407"/>
    <w:rsid w:val="009B74B3"/>
    <w:rsid w:val="009B7FF3"/>
    <w:rsid w:val="009D0ED1"/>
    <w:rsid w:val="009D4196"/>
    <w:rsid w:val="009F1F9E"/>
    <w:rsid w:val="00A30F06"/>
    <w:rsid w:val="00A378DF"/>
    <w:rsid w:val="00A5351A"/>
    <w:rsid w:val="00A62598"/>
    <w:rsid w:val="00A71B18"/>
    <w:rsid w:val="00AA181F"/>
    <w:rsid w:val="00AA4FD2"/>
    <w:rsid w:val="00AA71D0"/>
    <w:rsid w:val="00AB55BF"/>
    <w:rsid w:val="00AC08E3"/>
    <w:rsid w:val="00AC2529"/>
    <w:rsid w:val="00AD442F"/>
    <w:rsid w:val="00AE0442"/>
    <w:rsid w:val="00AE332D"/>
    <w:rsid w:val="00AE4288"/>
    <w:rsid w:val="00AE4F9F"/>
    <w:rsid w:val="00AE554B"/>
    <w:rsid w:val="00AE725A"/>
    <w:rsid w:val="00B161EE"/>
    <w:rsid w:val="00B4462F"/>
    <w:rsid w:val="00B56647"/>
    <w:rsid w:val="00B62450"/>
    <w:rsid w:val="00B966AC"/>
    <w:rsid w:val="00B97E10"/>
    <w:rsid w:val="00BA5C86"/>
    <w:rsid w:val="00BD135B"/>
    <w:rsid w:val="00BD2151"/>
    <w:rsid w:val="00BE5ED5"/>
    <w:rsid w:val="00BF654D"/>
    <w:rsid w:val="00C05C8E"/>
    <w:rsid w:val="00C13AFE"/>
    <w:rsid w:val="00C24368"/>
    <w:rsid w:val="00C330F3"/>
    <w:rsid w:val="00C47DDA"/>
    <w:rsid w:val="00C830F5"/>
    <w:rsid w:val="00CB2176"/>
    <w:rsid w:val="00CC4FFA"/>
    <w:rsid w:val="00CC67C5"/>
    <w:rsid w:val="00CE72B7"/>
    <w:rsid w:val="00CF6896"/>
    <w:rsid w:val="00D35318"/>
    <w:rsid w:val="00D57EC7"/>
    <w:rsid w:val="00D73D37"/>
    <w:rsid w:val="00D8085B"/>
    <w:rsid w:val="00D81396"/>
    <w:rsid w:val="00D832DC"/>
    <w:rsid w:val="00D83791"/>
    <w:rsid w:val="00D8706B"/>
    <w:rsid w:val="00D92B9D"/>
    <w:rsid w:val="00D93EAA"/>
    <w:rsid w:val="00DA0CDD"/>
    <w:rsid w:val="00DB5ABE"/>
    <w:rsid w:val="00DD1BB7"/>
    <w:rsid w:val="00DD4C87"/>
    <w:rsid w:val="00DE0245"/>
    <w:rsid w:val="00E0302B"/>
    <w:rsid w:val="00E15DB3"/>
    <w:rsid w:val="00E17498"/>
    <w:rsid w:val="00E21374"/>
    <w:rsid w:val="00E504C4"/>
    <w:rsid w:val="00E526EE"/>
    <w:rsid w:val="00E85B6B"/>
    <w:rsid w:val="00E8637E"/>
    <w:rsid w:val="00EA51F8"/>
    <w:rsid w:val="00ED4F8A"/>
    <w:rsid w:val="00EE3E7C"/>
    <w:rsid w:val="00EF611B"/>
    <w:rsid w:val="00EF751F"/>
    <w:rsid w:val="00F10C82"/>
    <w:rsid w:val="00F10E68"/>
    <w:rsid w:val="00F22011"/>
    <w:rsid w:val="00F36AAD"/>
    <w:rsid w:val="00F42CFE"/>
    <w:rsid w:val="00F44B81"/>
    <w:rsid w:val="00F608D4"/>
    <w:rsid w:val="00F64DD5"/>
    <w:rsid w:val="00F8440B"/>
    <w:rsid w:val="00F91079"/>
    <w:rsid w:val="00F953A4"/>
    <w:rsid w:val="00FA5A38"/>
    <w:rsid w:val="00FB1C06"/>
    <w:rsid w:val="00FC006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B8BF"/>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C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A768-8B66-4775-AE91-61176215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1518</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7</cp:revision>
  <cp:lastPrinted>2025-01-28T21:00:00Z</cp:lastPrinted>
  <dcterms:created xsi:type="dcterms:W3CDTF">2025-01-28T16:14:00Z</dcterms:created>
  <dcterms:modified xsi:type="dcterms:W3CDTF">2025-01-28T21:27:00Z</dcterms:modified>
  <dc:language>es-ES</dc:language>
</cp:coreProperties>
</file>