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117"/>
        <w:tblW w:w="9736" w:type="dxa"/>
        <w:tblLayout w:type="fixed"/>
        <w:tblLook w:val="04A0" w:firstRow="1" w:lastRow="0" w:firstColumn="1" w:lastColumn="0" w:noHBand="0" w:noVBand="1"/>
      </w:tblPr>
      <w:tblGrid>
        <w:gridCol w:w="9736"/>
      </w:tblGrid>
      <w:tr w:rsidR="00C30924" w14:paraId="741BBE17" w14:textId="77777777" w:rsidTr="2A8B7504">
        <w:trPr>
          <w:trHeight w:val="258"/>
        </w:trPr>
        <w:tc>
          <w:tcPr>
            <w:tcW w:w="9736" w:type="dxa"/>
            <w:tcBorders>
              <w:top w:val="single" w:sz="8" w:space="0" w:color="FFFFFF" w:themeColor="background1"/>
              <w:left w:val="single" w:sz="8" w:space="0" w:color="FFFFFF" w:themeColor="background1"/>
              <w:bottom w:val="single" w:sz="12" w:space="0" w:color="E36C0A" w:themeColor="accent6" w:themeShade="BF"/>
              <w:right w:val="single" w:sz="8" w:space="0" w:color="FFFFFF" w:themeColor="background1"/>
            </w:tcBorders>
            <w:shd w:val="clear" w:color="auto" w:fill="auto"/>
          </w:tcPr>
          <w:p w14:paraId="7FA7A00B" w14:textId="16707D71" w:rsidR="00C30924" w:rsidRDefault="4A46559E">
            <w:pPr>
              <w:widowControl w:val="0"/>
              <w:jc w:val="right"/>
              <w:rPr>
                <w:b/>
                <w:bCs/>
              </w:rPr>
            </w:pPr>
            <w:r w:rsidRPr="2A8B7504">
              <w:rPr>
                <w:rFonts w:ascii="Arial" w:eastAsia="Arial" w:hAnsi="Arial" w:cs="Arial"/>
                <w:b/>
                <w:bCs/>
                <w:color w:val="EF782D"/>
                <w:sz w:val="40"/>
                <w:szCs w:val="40"/>
              </w:rPr>
              <w:t>L</w:t>
            </w:r>
            <w:r w:rsidR="74558AB8" w:rsidRPr="2A8B7504">
              <w:rPr>
                <w:rFonts w:ascii="Arial" w:eastAsia="Arial" w:hAnsi="Arial" w:cs="Arial"/>
                <w:b/>
                <w:bCs/>
                <w:color w:val="EF782D"/>
                <w:sz w:val="40"/>
                <w:szCs w:val="40"/>
              </w:rPr>
              <w:t>UNA DE MIEL EN COSTA RICA</w:t>
            </w:r>
          </w:p>
        </w:tc>
      </w:tr>
    </w:tbl>
    <w:tbl>
      <w:tblPr>
        <w:tblW w:w="9765" w:type="dxa"/>
        <w:tblLayout w:type="fixed"/>
        <w:tblLook w:val="0400" w:firstRow="0" w:lastRow="0" w:firstColumn="0" w:lastColumn="0" w:noHBand="0" w:noVBand="1"/>
      </w:tblPr>
      <w:tblGrid>
        <w:gridCol w:w="1484"/>
        <w:gridCol w:w="7223"/>
        <w:gridCol w:w="1058"/>
      </w:tblGrid>
      <w:tr w:rsidR="00C30924" w14:paraId="36274B43" w14:textId="77777777" w:rsidTr="2A8B7504">
        <w:trPr>
          <w:trHeight w:val="213"/>
        </w:trPr>
        <w:tc>
          <w:tcPr>
            <w:tcW w:w="1484" w:type="dxa"/>
            <w:tcBorders>
              <w:top w:val="single" w:sz="4" w:space="0" w:color="E36C09"/>
              <w:left w:val="single" w:sz="4" w:space="0" w:color="C65911"/>
            </w:tcBorders>
            <w:shd w:val="clear" w:color="auto" w:fill="FDE9D9" w:themeFill="accent6" w:themeFillTint="33"/>
            <w:vAlign w:val="bottom"/>
          </w:tcPr>
          <w:p w14:paraId="089D9CE1" w14:textId="77777777" w:rsidR="00C30924" w:rsidRDefault="002A57C4">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Visitando:</w:t>
            </w:r>
          </w:p>
        </w:tc>
        <w:tc>
          <w:tcPr>
            <w:tcW w:w="8281" w:type="dxa"/>
            <w:gridSpan w:val="2"/>
            <w:tcBorders>
              <w:top w:val="single" w:sz="4" w:space="0" w:color="E36C09"/>
              <w:right w:val="single" w:sz="4" w:space="0" w:color="C65911"/>
            </w:tcBorders>
            <w:shd w:val="clear" w:color="auto" w:fill="FDE9D9" w:themeFill="accent6" w:themeFillTint="33"/>
            <w:vAlign w:val="bottom"/>
          </w:tcPr>
          <w:p w14:paraId="33EC9882" w14:textId="77777777" w:rsidR="00C30924" w:rsidRDefault="002A57C4" w:rsidP="00E5612A">
            <w:pPr>
              <w:widowControl w:val="0"/>
              <w:spacing w:after="0" w:line="240" w:lineRule="auto"/>
              <w:rPr>
                <w:rFonts w:ascii="Arial" w:hAnsi="Arial" w:cs="Arial"/>
                <w:b/>
                <w:sz w:val="18"/>
                <w:szCs w:val="18"/>
              </w:rPr>
            </w:pPr>
            <w:r>
              <w:rPr>
                <w:rFonts w:ascii="Arial" w:hAnsi="Arial" w:cs="Arial"/>
                <w:b/>
                <w:sz w:val="18"/>
                <w:szCs w:val="18"/>
              </w:rPr>
              <w:t xml:space="preserve">San José – Arenal </w:t>
            </w:r>
            <w:r w:rsidR="00E5612A">
              <w:rPr>
                <w:rFonts w:ascii="Arial" w:hAnsi="Arial" w:cs="Arial"/>
                <w:b/>
                <w:sz w:val="18"/>
                <w:szCs w:val="18"/>
              </w:rPr>
              <w:t xml:space="preserve">– Guanacaste – San José </w:t>
            </w:r>
          </w:p>
        </w:tc>
      </w:tr>
      <w:tr w:rsidR="00C30924" w14:paraId="7D41D0AF" w14:textId="77777777" w:rsidTr="2A8B7504">
        <w:trPr>
          <w:trHeight w:val="213"/>
        </w:trPr>
        <w:tc>
          <w:tcPr>
            <w:tcW w:w="1484" w:type="dxa"/>
            <w:tcBorders>
              <w:left w:val="single" w:sz="4" w:space="0" w:color="C65911"/>
            </w:tcBorders>
            <w:shd w:val="clear" w:color="auto" w:fill="FDE9D9" w:themeFill="accent6" w:themeFillTint="33"/>
          </w:tcPr>
          <w:p w14:paraId="3841BB72" w14:textId="77777777" w:rsidR="00C30924" w:rsidRDefault="002A57C4">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Salidas:</w:t>
            </w:r>
          </w:p>
        </w:tc>
        <w:tc>
          <w:tcPr>
            <w:tcW w:w="8281" w:type="dxa"/>
            <w:gridSpan w:val="2"/>
            <w:tcBorders>
              <w:right w:val="single" w:sz="4" w:space="0" w:color="C65911"/>
            </w:tcBorders>
            <w:shd w:val="clear" w:color="auto" w:fill="FDE9D9" w:themeFill="accent6" w:themeFillTint="33"/>
            <w:vAlign w:val="bottom"/>
          </w:tcPr>
          <w:p w14:paraId="185FB15C" w14:textId="324C1654" w:rsidR="00BB1C35" w:rsidRDefault="4C1DED93" w:rsidP="00BB1C35">
            <w:pPr>
              <w:widowControl w:val="0"/>
              <w:spacing w:after="0" w:line="240" w:lineRule="auto"/>
              <w:rPr>
                <w:rFonts w:ascii="Arial" w:hAnsi="Arial"/>
                <w:b/>
                <w:bCs/>
                <w:color w:val="000000"/>
                <w:sz w:val="18"/>
                <w:szCs w:val="18"/>
              </w:rPr>
            </w:pPr>
            <w:r w:rsidRPr="2A8B7504">
              <w:rPr>
                <w:rFonts w:ascii="Arial" w:hAnsi="Arial"/>
                <w:b/>
                <w:bCs/>
                <w:color w:val="000000" w:themeColor="text1"/>
                <w:sz w:val="18"/>
                <w:szCs w:val="18"/>
              </w:rPr>
              <w:t>Diarias 01</w:t>
            </w:r>
            <w:r w:rsidR="3EB5FB38" w:rsidRPr="2A8B7504">
              <w:rPr>
                <w:rFonts w:ascii="Arial" w:hAnsi="Arial"/>
                <w:b/>
                <w:bCs/>
                <w:color w:val="000000" w:themeColor="text1"/>
                <w:sz w:val="18"/>
                <w:szCs w:val="18"/>
              </w:rPr>
              <w:t xml:space="preserve"> junio </w:t>
            </w:r>
            <w:r w:rsidR="1858888E" w:rsidRPr="2A8B7504">
              <w:rPr>
                <w:rFonts w:ascii="Arial" w:hAnsi="Arial"/>
                <w:b/>
                <w:bCs/>
                <w:color w:val="000000" w:themeColor="text1"/>
                <w:sz w:val="18"/>
                <w:szCs w:val="18"/>
              </w:rPr>
              <w:t>del 2025</w:t>
            </w:r>
            <w:r w:rsidRPr="2A8B7504">
              <w:rPr>
                <w:rFonts w:ascii="Arial" w:hAnsi="Arial"/>
                <w:b/>
                <w:bCs/>
                <w:color w:val="000000" w:themeColor="text1"/>
                <w:sz w:val="18"/>
                <w:szCs w:val="18"/>
              </w:rPr>
              <w:t xml:space="preserve"> – </w:t>
            </w:r>
            <w:r w:rsidR="589A9CF5" w:rsidRPr="2A8B7504">
              <w:rPr>
                <w:rFonts w:ascii="Arial" w:hAnsi="Arial"/>
                <w:b/>
                <w:bCs/>
                <w:color w:val="000000" w:themeColor="text1"/>
                <w:sz w:val="18"/>
                <w:szCs w:val="18"/>
              </w:rPr>
              <w:t xml:space="preserve">30 de noviembre </w:t>
            </w:r>
            <w:r w:rsidR="2DBBB8DC" w:rsidRPr="2A8B7504">
              <w:rPr>
                <w:rFonts w:ascii="Arial" w:hAnsi="Arial"/>
                <w:b/>
                <w:bCs/>
                <w:color w:val="000000" w:themeColor="text1"/>
                <w:sz w:val="18"/>
                <w:szCs w:val="18"/>
              </w:rPr>
              <w:t xml:space="preserve">del </w:t>
            </w:r>
            <w:r w:rsidR="589A9CF5" w:rsidRPr="2A8B7504">
              <w:rPr>
                <w:rFonts w:ascii="Arial" w:hAnsi="Arial"/>
                <w:b/>
                <w:bCs/>
                <w:color w:val="000000" w:themeColor="text1"/>
                <w:sz w:val="18"/>
                <w:szCs w:val="18"/>
              </w:rPr>
              <w:t xml:space="preserve">2026 </w:t>
            </w:r>
          </w:p>
          <w:p w14:paraId="4EF970C8" w14:textId="0F0202E8" w:rsidR="00C30924" w:rsidRDefault="4C1DED93" w:rsidP="2A8B7504">
            <w:pPr>
              <w:widowControl w:val="0"/>
              <w:spacing w:after="0" w:line="240" w:lineRule="auto"/>
              <w:rPr>
                <w:rFonts w:ascii="Arial" w:hAnsi="Arial"/>
                <w:sz w:val="18"/>
                <w:szCs w:val="18"/>
              </w:rPr>
            </w:pPr>
            <w:r w:rsidRPr="2A8B7504">
              <w:rPr>
                <w:rFonts w:ascii="Arial" w:eastAsia="Times New Roman" w:hAnsi="Arial" w:cs="Arial"/>
                <w:b/>
                <w:bCs/>
                <w:color w:val="C00000"/>
                <w:sz w:val="18"/>
                <w:szCs w:val="18"/>
                <w:lang w:eastAsia="es-ES"/>
              </w:rPr>
              <w:t>**Opera mínimo con 2 persona viajando juntas,</w:t>
            </w:r>
          </w:p>
        </w:tc>
      </w:tr>
      <w:tr w:rsidR="00C30924" w14:paraId="3CE7D8BF" w14:textId="77777777" w:rsidTr="2A8B7504">
        <w:trPr>
          <w:trHeight w:val="213"/>
        </w:trPr>
        <w:tc>
          <w:tcPr>
            <w:tcW w:w="1484" w:type="dxa"/>
            <w:tcBorders>
              <w:left w:val="single" w:sz="4" w:space="0" w:color="C65911"/>
            </w:tcBorders>
            <w:shd w:val="clear" w:color="auto" w:fill="FDE9D9" w:themeFill="accent6" w:themeFillTint="33"/>
            <w:vAlign w:val="bottom"/>
          </w:tcPr>
          <w:p w14:paraId="1B289772" w14:textId="77777777" w:rsidR="00C30924" w:rsidRDefault="002A57C4">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Duración:</w:t>
            </w:r>
          </w:p>
        </w:tc>
        <w:tc>
          <w:tcPr>
            <w:tcW w:w="7223" w:type="dxa"/>
            <w:shd w:val="clear" w:color="auto" w:fill="FDE9D9" w:themeFill="accent6" w:themeFillTint="33"/>
            <w:vAlign w:val="bottom"/>
          </w:tcPr>
          <w:p w14:paraId="319FD4EC" w14:textId="77777777" w:rsidR="00C30924" w:rsidRDefault="002A57C4">
            <w:pPr>
              <w:widowControl w:val="0"/>
              <w:spacing w:after="0" w:line="240" w:lineRule="auto"/>
              <w:rPr>
                <w:rFonts w:ascii="Arial" w:hAnsi="Arial" w:cs="Arial"/>
                <w:b/>
                <w:sz w:val="18"/>
                <w:szCs w:val="18"/>
              </w:rPr>
            </w:pPr>
            <w:r>
              <w:rPr>
                <w:rFonts w:ascii="Arial" w:hAnsi="Arial" w:cs="Arial"/>
                <w:b/>
                <w:sz w:val="18"/>
                <w:szCs w:val="18"/>
              </w:rPr>
              <w:t>07 días / 06 Noches</w:t>
            </w:r>
          </w:p>
        </w:tc>
        <w:tc>
          <w:tcPr>
            <w:tcW w:w="1058" w:type="dxa"/>
            <w:tcBorders>
              <w:right w:val="single" w:sz="4" w:space="0" w:color="C65911"/>
            </w:tcBorders>
            <w:shd w:val="clear" w:color="auto" w:fill="FDE9D9" w:themeFill="accent6" w:themeFillTint="33"/>
            <w:vAlign w:val="bottom"/>
          </w:tcPr>
          <w:p w14:paraId="6E7BEAA2" w14:textId="77777777" w:rsidR="00C30924" w:rsidRDefault="002A57C4">
            <w:pPr>
              <w:widowControl w:val="0"/>
              <w:spacing w:after="0" w:line="240" w:lineRule="auto"/>
              <w:rPr>
                <w:rFonts w:ascii="Arial" w:hAnsi="Arial" w:cs="Arial"/>
                <w:color w:val="C65911"/>
                <w:sz w:val="18"/>
                <w:szCs w:val="18"/>
              </w:rPr>
            </w:pPr>
            <w:r>
              <w:rPr>
                <w:rFonts w:ascii="Arial" w:hAnsi="Arial" w:cs="Arial"/>
                <w:color w:val="C65911"/>
                <w:sz w:val="18"/>
                <w:szCs w:val="18"/>
              </w:rPr>
              <w:t> </w:t>
            </w:r>
          </w:p>
        </w:tc>
      </w:tr>
      <w:tr w:rsidR="00C30924" w14:paraId="6BC43815" w14:textId="77777777" w:rsidTr="2A8B7504">
        <w:trPr>
          <w:trHeight w:val="213"/>
        </w:trPr>
        <w:tc>
          <w:tcPr>
            <w:tcW w:w="1484" w:type="dxa"/>
            <w:tcBorders>
              <w:left w:val="single" w:sz="4" w:space="0" w:color="C65911"/>
              <w:bottom w:val="single" w:sz="4" w:space="0" w:color="C65911"/>
            </w:tcBorders>
            <w:shd w:val="clear" w:color="auto" w:fill="FDE9D9" w:themeFill="accent6" w:themeFillTint="33"/>
            <w:vAlign w:val="bottom"/>
          </w:tcPr>
          <w:p w14:paraId="321AAE41" w14:textId="77777777" w:rsidR="00C30924" w:rsidRDefault="002A57C4">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Alimentos:</w:t>
            </w:r>
          </w:p>
        </w:tc>
        <w:tc>
          <w:tcPr>
            <w:tcW w:w="8281" w:type="dxa"/>
            <w:gridSpan w:val="2"/>
            <w:tcBorders>
              <w:bottom w:val="single" w:sz="4" w:space="0" w:color="C65911"/>
              <w:right w:val="single" w:sz="4" w:space="0" w:color="C65911"/>
            </w:tcBorders>
            <w:shd w:val="clear" w:color="auto" w:fill="FDE9D9" w:themeFill="accent6" w:themeFillTint="33"/>
            <w:vAlign w:val="bottom"/>
          </w:tcPr>
          <w:p w14:paraId="31340C25" w14:textId="77777777" w:rsidR="00C30924" w:rsidRDefault="00BB1C35">
            <w:pPr>
              <w:widowControl w:val="0"/>
              <w:spacing w:after="0" w:line="240" w:lineRule="auto"/>
              <w:rPr>
                <w:rFonts w:ascii="Arial" w:hAnsi="Arial" w:cs="Arial"/>
                <w:b/>
                <w:sz w:val="18"/>
                <w:szCs w:val="18"/>
              </w:rPr>
            </w:pPr>
            <w:r>
              <w:rPr>
                <w:rFonts w:ascii="Arial" w:hAnsi="Arial" w:cs="Arial"/>
                <w:b/>
                <w:sz w:val="18"/>
                <w:szCs w:val="18"/>
              </w:rPr>
              <w:t>06 desayunos, 01 almuerzo, 03 cenas</w:t>
            </w:r>
          </w:p>
        </w:tc>
      </w:tr>
    </w:tbl>
    <w:p w14:paraId="0A37501D" w14:textId="77777777" w:rsidR="00C30924" w:rsidRDefault="00C30924">
      <w:pPr>
        <w:spacing w:after="0" w:line="240" w:lineRule="auto"/>
        <w:rPr>
          <w:sz w:val="6"/>
          <w:szCs w:val="6"/>
        </w:rPr>
      </w:pPr>
    </w:p>
    <w:p w14:paraId="02EB378F" w14:textId="40DC5998" w:rsidR="00C30924" w:rsidRDefault="74558AB8" w:rsidP="2A8B7504">
      <w:pPr>
        <w:spacing w:after="0" w:line="240" w:lineRule="auto"/>
        <w:rPr>
          <w:rFonts w:ascii="Arial" w:eastAsia="Arial" w:hAnsi="Arial" w:cs="Arial"/>
          <w:b/>
          <w:bCs/>
          <w:color w:val="E36C0A" w:themeColor="accent6" w:themeShade="BF"/>
          <w:sz w:val="18"/>
          <w:szCs w:val="18"/>
          <w:u w:val="single"/>
        </w:rPr>
      </w:pPr>
      <w:r>
        <w:rPr>
          <w:noProof/>
        </w:rPr>
        <w:drawing>
          <wp:inline distT="0" distB="0" distL="0" distR="0" wp14:anchorId="748751F2" wp14:editId="512C46C1">
            <wp:extent cx="6186172" cy="16973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rcRect t="6379" b="11325"/>
                    <a:stretch>
                      <a:fillRect/>
                    </a:stretch>
                  </pic:blipFill>
                  <pic:spPr>
                    <a:xfrm>
                      <a:off x="0" y="0"/>
                      <a:ext cx="6186172" cy="1697355"/>
                    </a:xfrm>
                    <a:prstGeom prst="rect">
                      <a:avLst/>
                    </a:prstGeom>
                  </pic:spPr>
                </pic:pic>
              </a:graphicData>
            </a:graphic>
          </wp:inline>
        </w:drawing>
      </w:r>
    </w:p>
    <w:p w14:paraId="1685FA0F" w14:textId="77777777" w:rsidR="00C30924" w:rsidRDefault="002A57C4">
      <w:pPr>
        <w:spacing w:after="0" w:line="240" w:lineRule="auto"/>
        <w:jc w:val="center"/>
        <w:rPr>
          <w:rFonts w:ascii="Arial" w:eastAsia="Arial" w:hAnsi="Arial" w:cs="Arial"/>
          <w:b/>
          <w:color w:val="E36C09"/>
          <w:sz w:val="18"/>
          <w:szCs w:val="18"/>
          <w:u w:val="single"/>
        </w:rPr>
      </w:pPr>
      <w:r>
        <w:rPr>
          <w:rFonts w:ascii="Arial" w:eastAsia="Arial" w:hAnsi="Arial" w:cs="Arial"/>
          <w:b/>
          <w:color w:val="E36C0A" w:themeColor="accent6" w:themeShade="BF"/>
          <w:sz w:val="18"/>
          <w:szCs w:val="18"/>
          <w:u w:val="single"/>
        </w:rPr>
        <w:t>ITINERARIO</w:t>
      </w:r>
      <w:r>
        <w:rPr>
          <w:rFonts w:ascii="Arial" w:eastAsia="Arial" w:hAnsi="Arial" w:cs="Arial"/>
          <w:b/>
          <w:color w:val="E36C09"/>
          <w:sz w:val="18"/>
          <w:szCs w:val="18"/>
          <w:u w:val="single"/>
        </w:rPr>
        <w:t xml:space="preserve"> DE VIAJE:</w:t>
      </w:r>
    </w:p>
    <w:p w14:paraId="6A05A809" w14:textId="77777777" w:rsidR="00C30924" w:rsidRDefault="00C30924">
      <w:pPr>
        <w:spacing w:after="0" w:line="240" w:lineRule="auto"/>
        <w:jc w:val="both"/>
        <w:rPr>
          <w:rFonts w:ascii="Arial" w:eastAsia="Arial" w:hAnsi="Arial" w:cs="Arial"/>
          <w:sz w:val="14"/>
          <w:szCs w:val="14"/>
        </w:rPr>
      </w:pPr>
    </w:p>
    <w:p w14:paraId="496EB96E" w14:textId="77777777" w:rsidR="00C30924" w:rsidRDefault="00E5612A">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Día</w:t>
      </w:r>
      <w:r w:rsidR="002A57C4">
        <w:rPr>
          <w:rFonts w:ascii="Arial" w:eastAsia="Arial" w:hAnsi="Arial" w:cs="Arial"/>
          <w:b/>
          <w:bCs/>
          <w:color w:val="E36C0A" w:themeColor="accent6" w:themeShade="BF"/>
          <w:sz w:val="18"/>
          <w:szCs w:val="18"/>
        </w:rPr>
        <w:t xml:space="preserve"> 01 </w:t>
      </w:r>
      <w:r w:rsidR="002A57C4">
        <w:rPr>
          <w:rFonts w:ascii="Arial" w:eastAsia="Arial" w:hAnsi="Arial" w:cs="Arial"/>
          <w:b/>
          <w:bCs/>
          <w:color w:val="E36C0A" w:themeColor="accent6" w:themeShade="BF"/>
          <w:sz w:val="18"/>
          <w:szCs w:val="18"/>
        </w:rPr>
        <w:tab/>
        <w:t>San José</w:t>
      </w:r>
    </w:p>
    <w:p w14:paraId="3F3D3794" w14:textId="6B7AC253" w:rsidR="00C30924" w:rsidRDefault="20ABD82F">
      <w:pPr>
        <w:spacing w:after="0" w:line="240" w:lineRule="auto"/>
        <w:jc w:val="both"/>
        <w:rPr>
          <w:rFonts w:ascii="Arial" w:eastAsia="Arial" w:hAnsi="Arial" w:cs="Arial"/>
          <w:sz w:val="18"/>
          <w:szCs w:val="18"/>
        </w:rPr>
      </w:pPr>
      <w:r w:rsidRPr="2A8B7504">
        <w:rPr>
          <w:rFonts w:ascii="Arial" w:eastAsia="Arial" w:hAnsi="Arial" w:cs="Arial"/>
          <w:sz w:val="18"/>
          <w:szCs w:val="18"/>
        </w:rPr>
        <w:t>A su llegada al Aeropuerto Internacional Juan Santamaría (SJO), uno de nuestros representantes le estará esperando a la salida de la terminal aérea para darles la bienvenida a Costa Rica, brindarles la información necesaria de su viaje y luego tomar el traslado hacia el hotel seleccionado en el área de San José. Alojamiento</w:t>
      </w:r>
      <w:r w:rsidR="4EB9F0CD" w:rsidRPr="2A8B7504">
        <w:rPr>
          <w:rFonts w:ascii="Arial" w:eastAsia="Arial" w:hAnsi="Arial" w:cs="Arial"/>
          <w:sz w:val="18"/>
          <w:szCs w:val="18"/>
        </w:rPr>
        <w:t xml:space="preserve"> en San José</w:t>
      </w:r>
      <w:r w:rsidRPr="2A8B7504">
        <w:rPr>
          <w:rFonts w:ascii="Arial" w:eastAsia="Arial" w:hAnsi="Arial" w:cs="Arial"/>
          <w:sz w:val="18"/>
          <w:szCs w:val="18"/>
        </w:rPr>
        <w:t>.</w:t>
      </w:r>
    </w:p>
    <w:p w14:paraId="5A39BBE3" w14:textId="77777777" w:rsidR="00E5612A" w:rsidRDefault="00E5612A">
      <w:pPr>
        <w:spacing w:after="0" w:line="240" w:lineRule="auto"/>
        <w:jc w:val="both"/>
        <w:rPr>
          <w:rFonts w:ascii="Arial" w:eastAsia="Arial" w:hAnsi="Arial" w:cs="Arial"/>
          <w:sz w:val="14"/>
          <w:szCs w:val="14"/>
        </w:rPr>
      </w:pPr>
    </w:p>
    <w:p w14:paraId="4FA387C6" w14:textId="77777777" w:rsidR="00C30924" w:rsidRDefault="00E5612A">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Día 02</w:t>
      </w:r>
      <w:r>
        <w:rPr>
          <w:rFonts w:ascii="Arial" w:eastAsia="Arial" w:hAnsi="Arial" w:cs="Arial"/>
          <w:b/>
          <w:bCs/>
          <w:color w:val="E36C0A" w:themeColor="accent6" w:themeShade="BF"/>
          <w:sz w:val="18"/>
          <w:szCs w:val="18"/>
        </w:rPr>
        <w:tab/>
        <w:t xml:space="preserve">San José – Arenal </w:t>
      </w:r>
    </w:p>
    <w:p w14:paraId="41A15E22" w14:textId="77777777" w:rsidR="00E5612A" w:rsidRPr="00E5612A" w:rsidRDefault="002A57C4" w:rsidP="00E5612A">
      <w:pPr>
        <w:spacing w:after="0"/>
        <w:jc w:val="both"/>
        <w:rPr>
          <w:rFonts w:ascii="Arial" w:hAnsi="Arial" w:cs="Arial"/>
          <w:sz w:val="18"/>
          <w:szCs w:val="18"/>
          <w:lang w:val="es-CR"/>
        </w:rPr>
      </w:pPr>
      <w:r>
        <w:rPr>
          <w:rFonts w:ascii="Arial" w:hAnsi="Arial" w:cs="Arial"/>
          <w:b/>
          <w:bCs/>
          <w:i/>
          <w:iCs/>
          <w:sz w:val="18"/>
          <w:szCs w:val="18"/>
          <w:u w:val="single"/>
        </w:rPr>
        <w:t>Desayuno.</w:t>
      </w:r>
      <w:r w:rsidR="00E5612A">
        <w:rPr>
          <w:rFonts w:ascii="Arial" w:hAnsi="Arial" w:cs="Arial"/>
          <w:sz w:val="18"/>
          <w:szCs w:val="18"/>
          <w:lang w:val="es-CR"/>
        </w:rPr>
        <w:t xml:space="preserve"> </w:t>
      </w:r>
      <w:r w:rsidR="00E5612A" w:rsidRPr="00E5612A">
        <w:rPr>
          <w:rFonts w:ascii="Arial" w:hAnsi="Arial" w:cs="Arial"/>
          <w:sz w:val="18"/>
          <w:szCs w:val="18"/>
          <w:lang w:val="es-CR"/>
        </w:rPr>
        <w:t>Para el día de hoy está programado el traslado guiado hasta la zona del Volcán Arenal y a las aguas termales de Baldí, sin lugar a duda el atractivo natural más visitado de Costa Rica es el Volcán Arenal. El recorrido hacia las llanuras del norte de Costa Rica inicia con un ascenso por la cordillera volcánica central, siendo inevitable realizar una breve parada en el famosísimo pueblo de Sarchí, conocido internacionalmente por sus finas artesanías. Continuando con el recorrido se podrán admirar plantaciones de diversos productos agrícolas, plantas ornamentales y fincas de ganado, hasta llegar al pueblo de La Fortuna, y deteniéndose para almorzar en un acogedor restaurante.</w:t>
      </w:r>
    </w:p>
    <w:p w14:paraId="41A18B5D" w14:textId="77777777" w:rsidR="00E5612A" w:rsidRDefault="00E5612A" w:rsidP="00E5612A">
      <w:pPr>
        <w:spacing w:after="0"/>
        <w:jc w:val="both"/>
        <w:rPr>
          <w:rFonts w:ascii="Arial" w:hAnsi="Arial" w:cs="Arial"/>
          <w:sz w:val="18"/>
          <w:szCs w:val="18"/>
          <w:lang w:val="es-CR"/>
        </w:rPr>
      </w:pPr>
      <w:r w:rsidRPr="00E5612A">
        <w:rPr>
          <w:rFonts w:ascii="Arial" w:hAnsi="Arial" w:cs="Arial"/>
          <w:sz w:val="18"/>
          <w:szCs w:val="18"/>
          <w:lang w:val="es-CR"/>
        </w:rPr>
        <w:t>A continuación, podrá relajarse en una de las mejores aguas termales en la zona donde podrá disfrutar de los efectos rejuvenecedores de las aguas termales donde se podrán relajar y disfrutar del entorno natural que rodea este inigualable lugar.</w:t>
      </w:r>
      <w:r>
        <w:rPr>
          <w:rFonts w:ascii="Arial" w:hAnsi="Arial" w:cs="Arial"/>
          <w:sz w:val="18"/>
          <w:szCs w:val="18"/>
          <w:lang w:val="es-CR"/>
        </w:rPr>
        <w:t xml:space="preserve"> </w:t>
      </w:r>
      <w:r w:rsidRPr="00E5612A">
        <w:rPr>
          <w:rFonts w:ascii="Arial" w:hAnsi="Arial" w:cs="Arial"/>
          <w:b/>
          <w:i/>
          <w:sz w:val="18"/>
          <w:szCs w:val="18"/>
          <w:u w:val="single"/>
          <w:lang w:val="es-CR"/>
        </w:rPr>
        <w:t>Almuerzo</w:t>
      </w:r>
      <w:r>
        <w:rPr>
          <w:rFonts w:ascii="Arial" w:hAnsi="Arial" w:cs="Arial"/>
          <w:sz w:val="18"/>
          <w:szCs w:val="18"/>
          <w:lang w:val="es-CR"/>
        </w:rPr>
        <w:t>.</w:t>
      </w:r>
    </w:p>
    <w:p w14:paraId="4C1B5558" w14:textId="669F282A" w:rsidR="00C30924" w:rsidRDefault="20ABD82F" w:rsidP="00E5612A">
      <w:pPr>
        <w:spacing w:after="0"/>
        <w:jc w:val="both"/>
        <w:rPr>
          <w:rFonts w:ascii="Arial" w:hAnsi="Arial" w:cs="Arial"/>
          <w:sz w:val="18"/>
          <w:szCs w:val="18"/>
          <w:lang w:val="es-CR"/>
        </w:rPr>
      </w:pPr>
      <w:r w:rsidRPr="2A8B7504">
        <w:rPr>
          <w:rFonts w:ascii="Arial" w:hAnsi="Arial" w:cs="Arial"/>
          <w:sz w:val="18"/>
          <w:szCs w:val="18"/>
          <w:lang w:val="es-CR"/>
        </w:rPr>
        <w:t xml:space="preserve">Al caer la noche usted disfrutará de una deliciosa </w:t>
      </w:r>
      <w:r w:rsidRPr="2A8B7504">
        <w:rPr>
          <w:rFonts w:ascii="Arial" w:hAnsi="Arial" w:cs="Arial"/>
          <w:b/>
          <w:bCs/>
          <w:i/>
          <w:iCs/>
          <w:sz w:val="18"/>
          <w:szCs w:val="18"/>
          <w:u w:val="single"/>
          <w:lang w:val="es-CR"/>
        </w:rPr>
        <w:t>cena</w:t>
      </w:r>
      <w:r w:rsidRPr="2A8B7504">
        <w:rPr>
          <w:rFonts w:ascii="Arial" w:hAnsi="Arial" w:cs="Arial"/>
          <w:sz w:val="18"/>
          <w:szCs w:val="18"/>
          <w:lang w:val="es-CR"/>
        </w:rPr>
        <w:t xml:space="preserve"> estilo buffet para luego ser trasladados al hotel. Alojamiento</w:t>
      </w:r>
      <w:r w:rsidR="69DB554E" w:rsidRPr="2A8B7504">
        <w:rPr>
          <w:rFonts w:ascii="Arial" w:hAnsi="Arial" w:cs="Arial"/>
          <w:sz w:val="18"/>
          <w:szCs w:val="18"/>
          <w:lang w:val="es-CR"/>
        </w:rPr>
        <w:t xml:space="preserve"> en Arenal</w:t>
      </w:r>
      <w:r w:rsidRPr="2A8B7504">
        <w:rPr>
          <w:rFonts w:ascii="Arial" w:hAnsi="Arial" w:cs="Arial"/>
          <w:sz w:val="18"/>
          <w:szCs w:val="18"/>
          <w:lang w:val="es-CR"/>
        </w:rPr>
        <w:t>.</w:t>
      </w:r>
    </w:p>
    <w:p w14:paraId="41C8F396" w14:textId="77777777" w:rsidR="00C30924" w:rsidRDefault="00C30924">
      <w:pPr>
        <w:spacing w:after="0" w:line="240" w:lineRule="auto"/>
        <w:jc w:val="both"/>
        <w:rPr>
          <w:rFonts w:ascii="Arial" w:eastAsia="Arial" w:hAnsi="Arial" w:cs="Arial"/>
          <w:sz w:val="14"/>
          <w:szCs w:val="14"/>
        </w:rPr>
      </w:pPr>
    </w:p>
    <w:p w14:paraId="016541BC" w14:textId="77777777" w:rsidR="00C30924" w:rsidRDefault="002A57C4">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03 </w:t>
      </w:r>
      <w:r>
        <w:rPr>
          <w:rFonts w:ascii="Arial" w:eastAsia="Arial" w:hAnsi="Arial" w:cs="Arial"/>
          <w:b/>
          <w:bCs/>
          <w:color w:val="E36C0A" w:themeColor="accent6" w:themeShade="BF"/>
          <w:sz w:val="18"/>
          <w:szCs w:val="18"/>
        </w:rPr>
        <w:tab/>
        <w:t>Arenal</w:t>
      </w:r>
    </w:p>
    <w:p w14:paraId="72A3D3EC" w14:textId="66F6102B" w:rsidR="00C30924" w:rsidRDefault="74558AB8" w:rsidP="2A8B7504">
      <w:pPr>
        <w:spacing w:after="0"/>
        <w:jc w:val="both"/>
        <w:rPr>
          <w:rFonts w:ascii="Arial" w:hAnsi="Arial" w:cs="Arial"/>
          <w:sz w:val="18"/>
          <w:szCs w:val="18"/>
          <w:lang w:val="es-CR"/>
        </w:rPr>
      </w:pPr>
      <w:r w:rsidRPr="2A8B7504">
        <w:rPr>
          <w:rFonts w:ascii="Arial" w:eastAsia="Arial" w:hAnsi="Arial" w:cs="Arial"/>
          <w:b/>
          <w:bCs/>
          <w:i/>
          <w:iCs/>
          <w:sz w:val="18"/>
          <w:szCs w:val="18"/>
          <w:u w:val="single"/>
        </w:rPr>
        <w:t>Desayuno.</w:t>
      </w:r>
      <w:r w:rsidR="20ABD82F" w:rsidRPr="2A8B7504">
        <w:rPr>
          <w:rFonts w:ascii="Arial" w:hAnsi="Arial" w:cs="Arial"/>
          <w:sz w:val="18"/>
          <w:szCs w:val="18"/>
          <w:lang w:val="es-CR"/>
        </w:rPr>
        <w:t xml:space="preserve"> </w:t>
      </w:r>
      <w:r w:rsidR="1806DF7E" w:rsidRPr="2A8B7504">
        <w:rPr>
          <w:rFonts w:ascii="Arial" w:hAnsi="Arial" w:cs="Arial"/>
          <w:sz w:val="18"/>
          <w:szCs w:val="18"/>
          <w:lang w:val="es-CR"/>
        </w:rPr>
        <w:t xml:space="preserve">Día Libre. </w:t>
      </w:r>
      <w:r w:rsidR="20ABD82F" w:rsidRPr="2A8B7504">
        <w:rPr>
          <w:rFonts w:ascii="Arial" w:hAnsi="Arial" w:cs="Arial"/>
          <w:sz w:val="18"/>
          <w:szCs w:val="18"/>
          <w:lang w:val="es-CR"/>
        </w:rPr>
        <w:t>Este día está reservado a su disposición para disfrutar de las diferentes atracciones turísticas que se encuentran en los alrededores del Volcán Arena (opcionales, no incluid</w:t>
      </w:r>
      <w:r w:rsidR="7EB938FE" w:rsidRPr="2A8B7504">
        <w:rPr>
          <w:rFonts w:ascii="Arial" w:hAnsi="Arial" w:cs="Arial"/>
          <w:sz w:val="18"/>
          <w:szCs w:val="18"/>
          <w:lang w:val="es-CR"/>
        </w:rPr>
        <w:t>o</w:t>
      </w:r>
      <w:r w:rsidR="20ABD82F" w:rsidRPr="2A8B7504">
        <w:rPr>
          <w:rFonts w:ascii="Arial" w:hAnsi="Arial" w:cs="Arial"/>
          <w:sz w:val="18"/>
          <w:szCs w:val="18"/>
          <w:lang w:val="es-CR"/>
        </w:rPr>
        <w:t>)</w:t>
      </w:r>
      <w:r w:rsidR="4FE6EB8D" w:rsidRPr="2A8B7504">
        <w:rPr>
          <w:rFonts w:ascii="Arial" w:hAnsi="Arial" w:cs="Arial"/>
          <w:sz w:val="18"/>
          <w:szCs w:val="18"/>
          <w:lang w:val="es-CR"/>
        </w:rPr>
        <w:t xml:space="preserve">, como lo es: </w:t>
      </w:r>
    </w:p>
    <w:p w14:paraId="3293F0C4" w14:textId="0522505D" w:rsidR="72E74523" w:rsidRDefault="72E74523" w:rsidP="2A8B7504">
      <w:pPr>
        <w:pStyle w:val="Prrafodelista"/>
        <w:numPr>
          <w:ilvl w:val="0"/>
          <w:numId w:val="1"/>
        </w:numPr>
        <w:spacing w:after="0"/>
        <w:jc w:val="both"/>
        <w:rPr>
          <w:rFonts w:ascii="Arial" w:hAnsi="Arial" w:cs="Arial"/>
          <w:lang w:val="es-CR"/>
        </w:rPr>
      </w:pPr>
      <w:r w:rsidRPr="2A8B7504">
        <w:rPr>
          <w:rFonts w:ascii="Arial" w:hAnsi="Arial" w:cs="Arial"/>
          <w:sz w:val="18"/>
          <w:szCs w:val="18"/>
          <w:lang w:val="es-CR"/>
        </w:rPr>
        <w:t xml:space="preserve">Recorrido en Bote por Río Frio y Caño Negro  </w:t>
      </w:r>
      <w:r w:rsidR="2550DE53" w:rsidRPr="2A8B7504">
        <w:rPr>
          <w:rFonts w:ascii="Arial" w:hAnsi="Arial" w:cs="Arial"/>
          <w:sz w:val="18"/>
          <w:szCs w:val="18"/>
          <w:lang w:val="es-CR"/>
        </w:rPr>
        <w:t>. (</w:t>
      </w:r>
      <w:r w:rsidR="6F3CB4E9" w:rsidRPr="2A8B7504">
        <w:rPr>
          <w:rFonts w:ascii="Arial" w:hAnsi="Arial" w:cs="Arial"/>
          <w:sz w:val="18"/>
          <w:szCs w:val="18"/>
          <w:lang w:val="es-CR"/>
        </w:rPr>
        <w:t>opcionales, no incluid</w:t>
      </w:r>
      <w:r w:rsidR="74801A0B" w:rsidRPr="2A8B7504">
        <w:rPr>
          <w:rFonts w:ascii="Arial" w:hAnsi="Arial" w:cs="Arial"/>
          <w:sz w:val="18"/>
          <w:szCs w:val="18"/>
          <w:lang w:val="es-CR"/>
        </w:rPr>
        <w:t>o</w:t>
      </w:r>
      <w:r w:rsidR="6F3CB4E9" w:rsidRPr="2A8B7504">
        <w:rPr>
          <w:rFonts w:ascii="Arial" w:hAnsi="Arial" w:cs="Arial"/>
          <w:sz w:val="18"/>
          <w:szCs w:val="18"/>
          <w:lang w:val="es-CR"/>
        </w:rPr>
        <w:t>)</w:t>
      </w:r>
    </w:p>
    <w:p w14:paraId="17F3C8E2" w14:textId="4E375C58" w:rsidR="4FE6EB8D" w:rsidRDefault="4FE6EB8D" w:rsidP="2A8B7504">
      <w:pPr>
        <w:pStyle w:val="Prrafodelista"/>
        <w:numPr>
          <w:ilvl w:val="0"/>
          <w:numId w:val="1"/>
        </w:numPr>
        <w:spacing w:after="0"/>
        <w:jc w:val="both"/>
        <w:rPr>
          <w:rFonts w:ascii="Arial" w:hAnsi="Arial" w:cs="Arial"/>
          <w:sz w:val="18"/>
          <w:szCs w:val="18"/>
          <w:lang w:val="es-CR"/>
        </w:rPr>
      </w:pPr>
      <w:r w:rsidRPr="2A8B7504">
        <w:rPr>
          <w:rFonts w:ascii="Arial" w:hAnsi="Arial" w:cs="Arial"/>
          <w:sz w:val="18"/>
          <w:szCs w:val="18"/>
          <w:lang w:val="es-CR"/>
        </w:rPr>
        <w:t>Kayak en el Lago Arenal</w:t>
      </w:r>
      <w:r w:rsidR="2273DDF9" w:rsidRPr="2A8B7504">
        <w:rPr>
          <w:rFonts w:ascii="Arial" w:hAnsi="Arial" w:cs="Arial"/>
          <w:sz w:val="18"/>
          <w:szCs w:val="18"/>
          <w:lang w:val="es-CR"/>
        </w:rPr>
        <w:t>.</w:t>
      </w:r>
      <w:r w:rsidRPr="2A8B7504">
        <w:rPr>
          <w:rFonts w:ascii="Arial" w:hAnsi="Arial" w:cs="Arial"/>
          <w:sz w:val="18"/>
          <w:szCs w:val="18"/>
          <w:lang w:val="es-CR"/>
        </w:rPr>
        <w:t xml:space="preserve"> </w:t>
      </w:r>
      <w:r w:rsidR="516952C6" w:rsidRPr="2A8B7504">
        <w:rPr>
          <w:rFonts w:ascii="Arial" w:hAnsi="Arial" w:cs="Arial"/>
          <w:sz w:val="18"/>
          <w:szCs w:val="18"/>
          <w:lang w:val="es-CR"/>
        </w:rPr>
        <w:t>(opcionales, no incluid</w:t>
      </w:r>
      <w:r w:rsidR="13B437FE" w:rsidRPr="2A8B7504">
        <w:rPr>
          <w:rFonts w:ascii="Arial" w:hAnsi="Arial" w:cs="Arial"/>
          <w:sz w:val="18"/>
          <w:szCs w:val="18"/>
          <w:lang w:val="es-CR"/>
        </w:rPr>
        <w:t>o</w:t>
      </w:r>
      <w:r w:rsidR="516952C6" w:rsidRPr="2A8B7504">
        <w:rPr>
          <w:rFonts w:ascii="Arial" w:hAnsi="Arial" w:cs="Arial"/>
          <w:sz w:val="18"/>
          <w:szCs w:val="18"/>
          <w:lang w:val="es-CR"/>
        </w:rPr>
        <w:t>)</w:t>
      </w:r>
    </w:p>
    <w:p w14:paraId="66839598" w14:textId="02605CBE" w:rsidR="4FE6EB8D" w:rsidRDefault="4FE6EB8D" w:rsidP="2A8B7504">
      <w:pPr>
        <w:pStyle w:val="Prrafodelista"/>
        <w:numPr>
          <w:ilvl w:val="0"/>
          <w:numId w:val="1"/>
        </w:numPr>
        <w:spacing w:after="0"/>
        <w:jc w:val="both"/>
        <w:rPr>
          <w:rFonts w:ascii="Arial" w:hAnsi="Arial" w:cs="Arial"/>
          <w:sz w:val="18"/>
          <w:szCs w:val="18"/>
          <w:lang w:val="es-CR"/>
        </w:rPr>
      </w:pPr>
      <w:r w:rsidRPr="2A8B7504">
        <w:rPr>
          <w:rFonts w:ascii="Arial" w:hAnsi="Arial" w:cs="Arial"/>
          <w:sz w:val="18"/>
          <w:szCs w:val="18"/>
          <w:lang w:val="es-CR"/>
        </w:rPr>
        <w:t>Caminata en los Puentes Colgantes del Parque Místico</w:t>
      </w:r>
      <w:r w:rsidR="51D4ACE2" w:rsidRPr="2A8B7504">
        <w:rPr>
          <w:rFonts w:ascii="Arial" w:hAnsi="Arial" w:cs="Arial"/>
          <w:sz w:val="18"/>
          <w:szCs w:val="18"/>
          <w:lang w:val="es-CR"/>
        </w:rPr>
        <w:t>. (opcionales, no incluid</w:t>
      </w:r>
      <w:r w:rsidR="23AC81EE" w:rsidRPr="2A8B7504">
        <w:rPr>
          <w:rFonts w:ascii="Arial" w:hAnsi="Arial" w:cs="Arial"/>
          <w:sz w:val="18"/>
          <w:szCs w:val="18"/>
          <w:lang w:val="es-CR"/>
        </w:rPr>
        <w:t>o</w:t>
      </w:r>
      <w:r w:rsidR="51D4ACE2" w:rsidRPr="2A8B7504">
        <w:rPr>
          <w:rFonts w:ascii="Arial" w:hAnsi="Arial" w:cs="Arial"/>
          <w:sz w:val="18"/>
          <w:szCs w:val="18"/>
          <w:lang w:val="es-CR"/>
        </w:rPr>
        <w:t>)</w:t>
      </w:r>
    </w:p>
    <w:p w14:paraId="64BE474E" w14:textId="5E9CEA08" w:rsidR="4FE6EB8D" w:rsidRDefault="4FE6EB8D" w:rsidP="2A8B7504">
      <w:pPr>
        <w:pStyle w:val="Prrafodelista"/>
        <w:numPr>
          <w:ilvl w:val="0"/>
          <w:numId w:val="1"/>
        </w:numPr>
        <w:spacing w:after="0"/>
        <w:jc w:val="both"/>
        <w:rPr>
          <w:rFonts w:ascii="Arial" w:hAnsi="Arial" w:cs="Arial"/>
          <w:sz w:val="18"/>
          <w:szCs w:val="18"/>
          <w:lang w:val="es-CR"/>
        </w:rPr>
      </w:pPr>
      <w:r w:rsidRPr="2A8B7504">
        <w:rPr>
          <w:rFonts w:ascii="Arial" w:hAnsi="Arial" w:cs="Arial"/>
          <w:sz w:val="18"/>
          <w:szCs w:val="18"/>
          <w:lang w:val="es-CR"/>
        </w:rPr>
        <w:t>Cabalgata a la Catarata Río Fortuna</w:t>
      </w:r>
      <w:r w:rsidR="69C91D05" w:rsidRPr="2A8B7504">
        <w:rPr>
          <w:rFonts w:ascii="Arial" w:hAnsi="Arial" w:cs="Arial"/>
          <w:sz w:val="18"/>
          <w:szCs w:val="18"/>
          <w:lang w:val="es-CR"/>
        </w:rPr>
        <w:t>. (opcionales, no incluid</w:t>
      </w:r>
      <w:r w:rsidR="0AEE7E09" w:rsidRPr="2A8B7504">
        <w:rPr>
          <w:rFonts w:ascii="Arial" w:hAnsi="Arial" w:cs="Arial"/>
          <w:sz w:val="18"/>
          <w:szCs w:val="18"/>
          <w:lang w:val="es-CR"/>
        </w:rPr>
        <w:t>o</w:t>
      </w:r>
      <w:r w:rsidR="69C91D05" w:rsidRPr="2A8B7504">
        <w:rPr>
          <w:rFonts w:ascii="Arial" w:hAnsi="Arial" w:cs="Arial"/>
          <w:sz w:val="18"/>
          <w:szCs w:val="18"/>
          <w:lang w:val="es-CR"/>
        </w:rPr>
        <w:t>)</w:t>
      </w:r>
    </w:p>
    <w:p w14:paraId="51F03E10" w14:textId="2765EF7D" w:rsidR="2AD9069F" w:rsidRDefault="2AD9069F" w:rsidP="2A8B7504">
      <w:pPr>
        <w:spacing w:after="0"/>
        <w:jc w:val="both"/>
        <w:rPr>
          <w:rFonts w:ascii="Arial" w:hAnsi="Arial" w:cs="Arial"/>
          <w:sz w:val="18"/>
          <w:szCs w:val="18"/>
          <w:lang w:val="es-CR"/>
        </w:rPr>
      </w:pPr>
      <w:r w:rsidRPr="2A8B7504">
        <w:rPr>
          <w:rFonts w:ascii="Arial" w:hAnsi="Arial" w:cs="Arial"/>
          <w:sz w:val="18"/>
          <w:szCs w:val="18"/>
          <w:lang w:val="es-CR"/>
        </w:rPr>
        <w:t xml:space="preserve">Alojamiento </w:t>
      </w:r>
      <w:r w:rsidR="4FEF8215" w:rsidRPr="2A8B7504">
        <w:rPr>
          <w:rFonts w:ascii="Arial" w:hAnsi="Arial" w:cs="Arial"/>
          <w:sz w:val="18"/>
          <w:szCs w:val="18"/>
          <w:lang w:val="es-CR"/>
        </w:rPr>
        <w:t>en Arenal.</w:t>
      </w:r>
    </w:p>
    <w:p w14:paraId="4C063005" w14:textId="39087EE2" w:rsidR="4FE6EB8D" w:rsidRDefault="4FE6EB8D" w:rsidP="2A8B7504">
      <w:pPr>
        <w:spacing w:after="0"/>
        <w:jc w:val="both"/>
        <w:rPr>
          <w:rFonts w:ascii="Arial" w:hAnsi="Arial" w:cs="Arial"/>
          <w:i/>
          <w:iCs/>
          <w:color w:val="C00000"/>
          <w:sz w:val="18"/>
          <w:szCs w:val="18"/>
          <w:lang w:val="es-CR"/>
        </w:rPr>
      </w:pPr>
      <w:r w:rsidRPr="2A8B7504">
        <w:rPr>
          <w:rFonts w:ascii="Arial" w:hAnsi="Arial" w:cs="Arial"/>
          <w:i/>
          <w:iCs/>
          <w:color w:val="C00000"/>
          <w:sz w:val="18"/>
          <w:szCs w:val="18"/>
          <w:lang w:val="es-CR"/>
        </w:rPr>
        <w:t xml:space="preserve">Nota. Debido a lo prolongado de las actividades únicamente se puede realizar una (01) de las </w:t>
      </w:r>
      <w:r w:rsidR="7E56186A" w:rsidRPr="2A8B7504">
        <w:rPr>
          <w:rFonts w:ascii="Arial" w:hAnsi="Arial" w:cs="Arial"/>
          <w:i/>
          <w:iCs/>
          <w:color w:val="C00000"/>
          <w:sz w:val="18"/>
          <w:szCs w:val="18"/>
          <w:lang w:val="es-CR"/>
        </w:rPr>
        <w:t xml:space="preserve">cuatro </w:t>
      </w:r>
      <w:r w:rsidR="35BC222C" w:rsidRPr="2A8B7504">
        <w:rPr>
          <w:rFonts w:ascii="Arial" w:hAnsi="Arial" w:cs="Arial"/>
          <w:i/>
          <w:iCs/>
          <w:color w:val="C00000"/>
          <w:sz w:val="18"/>
          <w:szCs w:val="18"/>
          <w:lang w:val="es-CR"/>
        </w:rPr>
        <w:t xml:space="preserve">(04) </w:t>
      </w:r>
      <w:r w:rsidRPr="2A8B7504">
        <w:rPr>
          <w:rFonts w:ascii="Arial" w:hAnsi="Arial" w:cs="Arial"/>
          <w:i/>
          <w:iCs/>
          <w:color w:val="C00000"/>
          <w:sz w:val="18"/>
          <w:szCs w:val="18"/>
          <w:lang w:val="es-CR"/>
        </w:rPr>
        <w:t>actividad</w:t>
      </w:r>
      <w:r w:rsidR="0A6C49E0" w:rsidRPr="2A8B7504">
        <w:rPr>
          <w:rFonts w:ascii="Arial" w:hAnsi="Arial" w:cs="Arial"/>
          <w:i/>
          <w:iCs/>
          <w:color w:val="C00000"/>
          <w:sz w:val="18"/>
          <w:szCs w:val="18"/>
          <w:lang w:val="es-CR"/>
        </w:rPr>
        <w:t>es</w:t>
      </w:r>
      <w:r w:rsidRPr="2A8B7504">
        <w:rPr>
          <w:rFonts w:ascii="Arial" w:hAnsi="Arial" w:cs="Arial"/>
          <w:i/>
          <w:iCs/>
          <w:color w:val="C00000"/>
          <w:sz w:val="18"/>
          <w:szCs w:val="18"/>
          <w:lang w:val="es-CR"/>
        </w:rPr>
        <w:t xml:space="preserve"> por día. </w:t>
      </w:r>
    </w:p>
    <w:p w14:paraId="004A151A" w14:textId="1A81FD59" w:rsidR="2A8B7504" w:rsidRDefault="2A8B7504" w:rsidP="2A8B7504">
      <w:pPr>
        <w:spacing w:after="0"/>
        <w:jc w:val="both"/>
        <w:rPr>
          <w:rFonts w:ascii="Arial" w:hAnsi="Arial" w:cs="Arial"/>
          <w:i/>
          <w:iCs/>
          <w:color w:val="C00000"/>
          <w:sz w:val="18"/>
          <w:szCs w:val="18"/>
          <w:lang w:val="es-CR"/>
        </w:rPr>
      </w:pPr>
    </w:p>
    <w:p w14:paraId="65F92370" w14:textId="3FE3093D" w:rsidR="2A8B7504" w:rsidRDefault="2A8B7504" w:rsidP="2A8B7504">
      <w:pPr>
        <w:spacing w:after="0"/>
        <w:jc w:val="both"/>
        <w:rPr>
          <w:rFonts w:ascii="Arial" w:hAnsi="Arial" w:cs="Arial"/>
          <w:i/>
          <w:iCs/>
          <w:color w:val="C00000"/>
          <w:sz w:val="18"/>
          <w:szCs w:val="18"/>
          <w:lang w:val="es-CR"/>
        </w:rPr>
      </w:pPr>
    </w:p>
    <w:p w14:paraId="35FF0D87" w14:textId="77777777" w:rsidR="00C30924" w:rsidRDefault="002A57C4">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04 </w:t>
      </w:r>
      <w:r>
        <w:rPr>
          <w:rFonts w:ascii="Arial" w:eastAsia="Arial" w:hAnsi="Arial" w:cs="Arial"/>
          <w:b/>
          <w:bCs/>
          <w:color w:val="E36C0A" w:themeColor="accent6" w:themeShade="BF"/>
          <w:sz w:val="18"/>
          <w:szCs w:val="18"/>
        </w:rPr>
        <w:tab/>
        <w:t xml:space="preserve">Arenal – </w:t>
      </w:r>
      <w:r w:rsidR="00BB1C35">
        <w:rPr>
          <w:rFonts w:ascii="Arial" w:eastAsia="Arial" w:hAnsi="Arial" w:cs="Arial"/>
          <w:b/>
          <w:bCs/>
          <w:color w:val="E36C0A" w:themeColor="accent6" w:themeShade="BF"/>
          <w:sz w:val="18"/>
          <w:szCs w:val="18"/>
        </w:rPr>
        <w:t>Guanacaste</w:t>
      </w:r>
      <w:r>
        <w:rPr>
          <w:rFonts w:ascii="Arial" w:eastAsia="Arial" w:hAnsi="Arial" w:cs="Arial"/>
          <w:b/>
          <w:bCs/>
          <w:color w:val="E36C0A" w:themeColor="accent6" w:themeShade="BF"/>
          <w:sz w:val="18"/>
          <w:szCs w:val="18"/>
        </w:rPr>
        <w:t xml:space="preserve"> </w:t>
      </w:r>
    </w:p>
    <w:p w14:paraId="268F5795" w14:textId="5032E30A" w:rsidR="00C30924" w:rsidRDefault="74558AB8">
      <w:pPr>
        <w:spacing w:after="0" w:line="240" w:lineRule="auto"/>
        <w:jc w:val="both"/>
        <w:rPr>
          <w:rFonts w:ascii="Arial" w:hAnsi="Arial" w:cs="Arial"/>
          <w:sz w:val="18"/>
          <w:szCs w:val="18"/>
        </w:rPr>
      </w:pPr>
      <w:r w:rsidRPr="2A8B7504">
        <w:rPr>
          <w:rFonts w:ascii="Arial" w:hAnsi="Arial" w:cs="Arial"/>
          <w:b/>
          <w:bCs/>
          <w:i/>
          <w:iCs/>
          <w:sz w:val="18"/>
          <w:szCs w:val="18"/>
          <w:u w:val="single"/>
        </w:rPr>
        <w:t>Desayuno.</w:t>
      </w:r>
      <w:r w:rsidR="20ABD82F" w:rsidRPr="2A8B7504">
        <w:rPr>
          <w:rFonts w:ascii="Arial" w:hAnsi="Arial" w:cs="Arial"/>
          <w:sz w:val="18"/>
          <w:szCs w:val="18"/>
          <w:lang w:val="es-CR"/>
        </w:rPr>
        <w:t xml:space="preserve"> Durante la mañana nuestro transporte lo trasladará hacia la bella provincia de Guanacaste, específicamente a Playa Tamarindo conocida por su ambiente relajado, su excelente infraestructura turística y sus hermosas playas de arena dorada, ideales para practicar surf, nadar y disfrutar del sol. Además, Tamarindo ofrece una gran variedad de actividades (opcionales, no incluidas), como paseos en bote, avistamiento de tortugas, senderismo y vida nocturna animada. La zona también es famosa por su biodiversidad y sus impresionantes atardeceres. </w:t>
      </w:r>
      <w:r w:rsidR="20ABD82F" w:rsidRPr="2A8B7504">
        <w:rPr>
          <w:rFonts w:ascii="Arial" w:hAnsi="Arial" w:cs="Arial"/>
          <w:b/>
          <w:bCs/>
          <w:i/>
          <w:iCs/>
          <w:sz w:val="18"/>
          <w:szCs w:val="18"/>
          <w:u w:val="single"/>
          <w:lang w:val="es-CR"/>
        </w:rPr>
        <w:t>Cena</w:t>
      </w:r>
      <w:r w:rsidR="20ABD82F" w:rsidRPr="2A8B7504">
        <w:rPr>
          <w:rFonts w:ascii="Arial" w:hAnsi="Arial" w:cs="Arial"/>
          <w:sz w:val="18"/>
          <w:szCs w:val="18"/>
          <w:lang w:val="es-CR"/>
        </w:rPr>
        <w:t xml:space="preserve"> y Alojamiento</w:t>
      </w:r>
      <w:r w:rsidR="7F75F948" w:rsidRPr="2A8B7504">
        <w:rPr>
          <w:rFonts w:ascii="Arial" w:hAnsi="Arial" w:cs="Arial"/>
          <w:sz w:val="18"/>
          <w:szCs w:val="18"/>
          <w:lang w:val="es-CR"/>
        </w:rPr>
        <w:t xml:space="preserve"> en Guanacaste</w:t>
      </w:r>
      <w:r w:rsidR="20ABD82F" w:rsidRPr="2A8B7504">
        <w:rPr>
          <w:rFonts w:ascii="Arial" w:hAnsi="Arial" w:cs="Arial"/>
          <w:sz w:val="18"/>
          <w:szCs w:val="18"/>
          <w:lang w:val="es-CR"/>
        </w:rPr>
        <w:t>.</w:t>
      </w:r>
    </w:p>
    <w:p w14:paraId="0D0B940D" w14:textId="77777777" w:rsidR="00C30924" w:rsidRDefault="00C30924">
      <w:pPr>
        <w:spacing w:after="0" w:line="240" w:lineRule="auto"/>
        <w:jc w:val="both"/>
        <w:rPr>
          <w:rFonts w:ascii="Arial" w:eastAsia="Arial" w:hAnsi="Arial" w:cs="Arial"/>
          <w:sz w:val="14"/>
          <w:szCs w:val="14"/>
        </w:rPr>
      </w:pPr>
    </w:p>
    <w:p w14:paraId="6245F6E1" w14:textId="77777777" w:rsidR="00C30924" w:rsidRDefault="002A57C4">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05 </w:t>
      </w:r>
      <w:r>
        <w:rPr>
          <w:rFonts w:ascii="Arial" w:eastAsia="Arial" w:hAnsi="Arial" w:cs="Arial"/>
          <w:b/>
          <w:bCs/>
          <w:color w:val="E36C0A" w:themeColor="accent6" w:themeShade="BF"/>
          <w:sz w:val="18"/>
          <w:szCs w:val="18"/>
        </w:rPr>
        <w:tab/>
      </w:r>
      <w:r w:rsidR="00BB1C35">
        <w:rPr>
          <w:rFonts w:ascii="Arial" w:eastAsia="Arial" w:hAnsi="Arial" w:cs="Arial"/>
          <w:b/>
          <w:bCs/>
          <w:color w:val="E36C0A" w:themeColor="accent6" w:themeShade="BF"/>
          <w:sz w:val="18"/>
          <w:szCs w:val="18"/>
        </w:rPr>
        <w:t>Guanacaste</w:t>
      </w:r>
    </w:p>
    <w:p w14:paraId="29093177" w14:textId="7471DC8E" w:rsidR="00C30924" w:rsidRDefault="74558AB8" w:rsidP="2A8B7504">
      <w:pPr>
        <w:spacing w:after="0" w:line="240" w:lineRule="auto"/>
        <w:jc w:val="both"/>
        <w:rPr>
          <w:rFonts w:ascii="Arial" w:hAnsi="Arial" w:cs="Arial"/>
          <w:b/>
          <w:bCs/>
          <w:sz w:val="18"/>
          <w:szCs w:val="18"/>
        </w:rPr>
      </w:pPr>
      <w:r w:rsidRPr="2A8B7504">
        <w:rPr>
          <w:rFonts w:ascii="Arial" w:hAnsi="Arial" w:cs="Arial"/>
          <w:b/>
          <w:bCs/>
          <w:i/>
          <w:iCs/>
          <w:sz w:val="18"/>
          <w:szCs w:val="18"/>
          <w:u w:val="single"/>
        </w:rPr>
        <w:lastRenderedPageBreak/>
        <w:t>Desayuno.</w:t>
      </w:r>
      <w:r w:rsidR="4C1DED93" w:rsidRPr="2A8B7504">
        <w:rPr>
          <w:rFonts w:ascii="Arial" w:hAnsi="Arial" w:cs="Arial"/>
          <w:sz w:val="18"/>
          <w:szCs w:val="18"/>
        </w:rPr>
        <w:t xml:space="preserve"> </w:t>
      </w:r>
      <w:r w:rsidR="4C1DED93" w:rsidRPr="2A8B7504">
        <w:rPr>
          <w:rFonts w:ascii="Arial" w:hAnsi="Arial" w:cs="Arial"/>
          <w:b/>
          <w:bCs/>
          <w:sz w:val="18"/>
          <w:szCs w:val="18"/>
        </w:rPr>
        <w:t>Día libre</w:t>
      </w:r>
      <w:r w:rsidR="4C1DED93" w:rsidRPr="2A8B7504">
        <w:rPr>
          <w:rFonts w:ascii="Arial" w:hAnsi="Arial" w:cs="Arial"/>
          <w:sz w:val="18"/>
          <w:szCs w:val="18"/>
        </w:rPr>
        <w:t xml:space="preserve"> para disfrutar de las instalaciones del hotel, de la playa e incluso considerar la posibilidad de hacer una excursión opcional (no incluida) por la zona la cual ofrece varias opciones de aventura como kayak, pesca, snorkel, buceo, paseos a caballo y canopy.  </w:t>
      </w:r>
      <w:r w:rsidR="4C1DED93" w:rsidRPr="2A8B7504">
        <w:rPr>
          <w:rFonts w:ascii="Arial" w:hAnsi="Arial" w:cs="Arial"/>
          <w:b/>
          <w:bCs/>
          <w:i/>
          <w:iCs/>
          <w:sz w:val="18"/>
          <w:szCs w:val="18"/>
          <w:u w:val="single"/>
        </w:rPr>
        <w:t>Cena</w:t>
      </w:r>
      <w:r w:rsidR="4C1DED93" w:rsidRPr="2A8B7504">
        <w:rPr>
          <w:rFonts w:ascii="Arial" w:hAnsi="Arial" w:cs="Arial"/>
          <w:sz w:val="18"/>
          <w:szCs w:val="18"/>
        </w:rPr>
        <w:t xml:space="preserve"> y Alojamiento</w:t>
      </w:r>
      <w:r w:rsidR="485E467C" w:rsidRPr="2A8B7504">
        <w:rPr>
          <w:rFonts w:ascii="Arial" w:hAnsi="Arial" w:cs="Arial"/>
          <w:sz w:val="18"/>
          <w:szCs w:val="18"/>
        </w:rPr>
        <w:t xml:space="preserve"> en Guanacaste</w:t>
      </w:r>
      <w:r w:rsidR="4C1DED93" w:rsidRPr="2A8B7504">
        <w:rPr>
          <w:rFonts w:ascii="Arial" w:hAnsi="Arial" w:cs="Arial"/>
          <w:sz w:val="18"/>
          <w:szCs w:val="18"/>
        </w:rPr>
        <w:t>.</w:t>
      </w:r>
    </w:p>
    <w:p w14:paraId="0E27B00A" w14:textId="77777777" w:rsidR="00C30924" w:rsidRDefault="00C30924">
      <w:pPr>
        <w:spacing w:after="0" w:line="240" w:lineRule="auto"/>
        <w:jc w:val="both"/>
        <w:rPr>
          <w:rFonts w:ascii="Arial" w:eastAsia="Arial" w:hAnsi="Arial" w:cs="Arial"/>
          <w:sz w:val="14"/>
          <w:szCs w:val="14"/>
        </w:rPr>
      </w:pPr>
    </w:p>
    <w:p w14:paraId="0F1529CD" w14:textId="77777777" w:rsidR="00C30924" w:rsidRDefault="002A57C4">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06 </w:t>
      </w:r>
      <w:r>
        <w:rPr>
          <w:rFonts w:ascii="Arial" w:eastAsia="Arial" w:hAnsi="Arial" w:cs="Arial"/>
          <w:b/>
          <w:bCs/>
          <w:color w:val="E36C0A" w:themeColor="accent6" w:themeShade="BF"/>
          <w:sz w:val="18"/>
          <w:szCs w:val="18"/>
        </w:rPr>
        <w:tab/>
      </w:r>
      <w:r w:rsidR="00BB1C35">
        <w:rPr>
          <w:rFonts w:ascii="Arial" w:eastAsia="Arial" w:hAnsi="Arial" w:cs="Arial"/>
          <w:b/>
          <w:bCs/>
          <w:color w:val="E36C0A" w:themeColor="accent6" w:themeShade="BF"/>
          <w:sz w:val="18"/>
          <w:szCs w:val="18"/>
        </w:rPr>
        <w:t>Guanacaste</w:t>
      </w:r>
      <w:r>
        <w:rPr>
          <w:rFonts w:ascii="Arial" w:eastAsia="Arial" w:hAnsi="Arial" w:cs="Arial"/>
          <w:b/>
          <w:bCs/>
          <w:color w:val="E36C0A" w:themeColor="accent6" w:themeShade="BF"/>
          <w:sz w:val="18"/>
          <w:szCs w:val="18"/>
        </w:rPr>
        <w:t xml:space="preserve"> – San José </w:t>
      </w:r>
    </w:p>
    <w:p w14:paraId="7CEA6EE1" w14:textId="50C9E090" w:rsidR="00C30924" w:rsidRDefault="74558AB8" w:rsidP="2A8B7504">
      <w:pPr>
        <w:spacing w:after="0" w:line="240" w:lineRule="auto"/>
        <w:jc w:val="both"/>
        <w:rPr>
          <w:rFonts w:ascii="Arial" w:hAnsi="Arial" w:cs="Arial"/>
          <w:sz w:val="18"/>
          <w:szCs w:val="18"/>
          <w:lang w:val="es-CR"/>
        </w:rPr>
      </w:pPr>
      <w:r w:rsidRPr="2A8B7504">
        <w:rPr>
          <w:rFonts w:ascii="Arial" w:hAnsi="Arial" w:cs="Arial"/>
          <w:b/>
          <w:bCs/>
          <w:i/>
          <w:iCs/>
          <w:sz w:val="18"/>
          <w:szCs w:val="18"/>
          <w:u w:val="single"/>
        </w:rPr>
        <w:t>Desayuno.</w:t>
      </w:r>
      <w:r w:rsidR="4C1DED93" w:rsidRPr="2A8B7504">
        <w:rPr>
          <w:rFonts w:ascii="Arial" w:hAnsi="Arial" w:cs="Arial"/>
          <w:sz w:val="18"/>
          <w:szCs w:val="18"/>
          <w:lang w:val="es-CR"/>
        </w:rPr>
        <w:t xml:space="preserve"> Traslado hacia San José, donde pasarán la última noche. Tendrán la oportunidad de visitar los alrededores. </w:t>
      </w:r>
      <w:r w:rsidR="4C1DED93" w:rsidRPr="2A8B7504">
        <w:rPr>
          <w:rFonts w:ascii="Arial" w:hAnsi="Arial" w:cs="Arial"/>
          <w:b/>
          <w:bCs/>
          <w:sz w:val="18"/>
          <w:szCs w:val="18"/>
          <w:lang w:val="es-CR"/>
        </w:rPr>
        <w:t>Día libre</w:t>
      </w:r>
      <w:r w:rsidR="4C1DED93" w:rsidRPr="2A8B7504">
        <w:rPr>
          <w:rFonts w:ascii="Arial" w:hAnsi="Arial" w:cs="Arial"/>
          <w:sz w:val="18"/>
          <w:szCs w:val="18"/>
          <w:lang w:val="es-CR"/>
        </w:rPr>
        <w:t>. Alojamiento</w:t>
      </w:r>
      <w:r w:rsidR="209B47FD" w:rsidRPr="2A8B7504">
        <w:rPr>
          <w:rFonts w:ascii="Arial" w:hAnsi="Arial" w:cs="Arial"/>
          <w:sz w:val="18"/>
          <w:szCs w:val="18"/>
          <w:lang w:val="es-CR"/>
        </w:rPr>
        <w:t xml:space="preserve"> en San José</w:t>
      </w:r>
      <w:r w:rsidR="4C1DED93" w:rsidRPr="2A8B7504">
        <w:rPr>
          <w:rFonts w:ascii="Arial" w:hAnsi="Arial" w:cs="Arial"/>
          <w:sz w:val="18"/>
          <w:szCs w:val="18"/>
          <w:lang w:val="es-CR"/>
        </w:rPr>
        <w:t>.</w:t>
      </w:r>
    </w:p>
    <w:p w14:paraId="60061E4C" w14:textId="77777777" w:rsidR="00C30924" w:rsidRDefault="00C30924">
      <w:pPr>
        <w:spacing w:after="0"/>
        <w:jc w:val="both"/>
        <w:rPr>
          <w:rFonts w:ascii="Arial" w:hAnsi="Arial" w:cs="Arial"/>
          <w:b/>
          <w:sz w:val="14"/>
          <w:szCs w:val="14"/>
        </w:rPr>
      </w:pPr>
    </w:p>
    <w:p w14:paraId="1FC2F4BE" w14:textId="77777777" w:rsidR="00C30924" w:rsidRDefault="002A57C4">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Día 07   San José</w:t>
      </w:r>
    </w:p>
    <w:p w14:paraId="551333DE" w14:textId="77777777" w:rsidR="00C30924" w:rsidRPr="00BB1C35" w:rsidRDefault="002A57C4">
      <w:pPr>
        <w:spacing w:after="0" w:line="240" w:lineRule="auto"/>
        <w:jc w:val="both"/>
        <w:rPr>
          <w:rFonts w:ascii="Arial" w:eastAsia="Arial" w:hAnsi="Arial" w:cs="Arial"/>
          <w:b/>
          <w:sz w:val="18"/>
          <w:szCs w:val="18"/>
        </w:rPr>
      </w:pPr>
      <w:r>
        <w:rPr>
          <w:rFonts w:ascii="Arial" w:hAnsi="Arial" w:cs="Arial"/>
          <w:b/>
          <w:bCs/>
          <w:i/>
          <w:iCs/>
          <w:sz w:val="18"/>
          <w:szCs w:val="18"/>
          <w:u w:val="single"/>
        </w:rPr>
        <w:t>Desayuno.</w:t>
      </w:r>
      <w:r w:rsidR="00BB1C35">
        <w:rPr>
          <w:rFonts w:ascii="Arial" w:hAnsi="Arial" w:cs="Arial"/>
          <w:sz w:val="18"/>
          <w:szCs w:val="18"/>
          <w:lang w:val="es-CR"/>
        </w:rPr>
        <w:t xml:space="preserve"> </w:t>
      </w:r>
      <w:r w:rsidR="00BB1C35" w:rsidRPr="00BB1C35">
        <w:rPr>
          <w:rFonts w:ascii="Arial" w:hAnsi="Arial" w:cs="Arial"/>
          <w:sz w:val="18"/>
          <w:szCs w:val="18"/>
          <w:lang w:val="es-CR"/>
        </w:rPr>
        <w:t>Después de disfrutar de esta grandiosa visita a Costa Rica, está programado el traslado desde el hotel seleccionado en San José, hasta el Aeropuerto Internacional Juan Santamaría SJO, para abordar su vuelo de regreso a casa</w:t>
      </w:r>
    </w:p>
    <w:p w14:paraId="3777AD91" w14:textId="77777777" w:rsidR="00C30924" w:rsidRDefault="002A57C4">
      <w:pPr>
        <w:spacing w:after="0" w:line="240" w:lineRule="auto"/>
        <w:jc w:val="right"/>
        <w:rPr>
          <w:rFonts w:ascii="Arial" w:eastAsia="Arial" w:hAnsi="Arial" w:cs="Arial"/>
          <w:b/>
          <w:color w:val="E36C09"/>
          <w:sz w:val="18"/>
          <w:szCs w:val="18"/>
          <w:u w:val="single"/>
        </w:rPr>
      </w:pPr>
      <w:r>
        <w:rPr>
          <w:rFonts w:ascii="Arial" w:eastAsia="Arial" w:hAnsi="Arial" w:cs="Arial"/>
          <w:b/>
          <w:color w:val="E36C09"/>
          <w:sz w:val="18"/>
          <w:szCs w:val="18"/>
          <w:u w:val="single"/>
        </w:rPr>
        <w:t xml:space="preserve">FIN DE LOS SERVICIOS </w:t>
      </w:r>
    </w:p>
    <w:p w14:paraId="44EAFD9C" w14:textId="77777777" w:rsidR="00C30924" w:rsidRDefault="00C30924">
      <w:pPr>
        <w:spacing w:after="0" w:line="240" w:lineRule="auto"/>
        <w:rPr>
          <w:rFonts w:ascii="Arial" w:eastAsia="Arial" w:hAnsi="Arial" w:cs="Arial"/>
          <w:b/>
          <w:color w:val="E36C09"/>
          <w:sz w:val="10"/>
          <w:szCs w:val="10"/>
          <w:u w:val="single"/>
        </w:rPr>
      </w:pPr>
    </w:p>
    <w:p w14:paraId="755022DA" w14:textId="77777777" w:rsidR="00C30924" w:rsidRDefault="002A57C4">
      <w:pPr>
        <w:spacing w:after="0" w:line="240" w:lineRule="auto"/>
        <w:rPr>
          <w:rFonts w:ascii="Arial" w:eastAsia="Arial" w:hAnsi="Arial" w:cs="Arial"/>
          <w:color w:val="000000"/>
          <w:sz w:val="18"/>
          <w:szCs w:val="18"/>
          <w:u w:val="single"/>
        </w:rPr>
      </w:pPr>
      <w:r>
        <w:rPr>
          <w:rFonts w:ascii="Arial" w:eastAsia="Arial" w:hAnsi="Arial" w:cs="Arial"/>
          <w:b/>
          <w:color w:val="E36C09"/>
          <w:sz w:val="18"/>
          <w:szCs w:val="18"/>
          <w:u w:val="single"/>
        </w:rPr>
        <w:t>HOTELES PREVISTOS O SIMILARES</w:t>
      </w:r>
    </w:p>
    <w:p w14:paraId="4B94D5A5" w14:textId="77777777" w:rsidR="00C30924" w:rsidRDefault="00C30924">
      <w:pPr>
        <w:spacing w:after="0" w:line="240" w:lineRule="auto"/>
        <w:rPr>
          <w:rFonts w:ascii="Arial" w:eastAsia="Arial" w:hAnsi="Arial" w:cs="Arial"/>
          <w:color w:val="000000"/>
          <w:sz w:val="18"/>
          <w:szCs w:val="18"/>
        </w:rPr>
      </w:pPr>
    </w:p>
    <w:tbl>
      <w:tblPr>
        <w:tblW w:w="5665" w:type="dxa"/>
        <w:jc w:val="center"/>
        <w:tblLayout w:type="fixed"/>
        <w:tblLook w:val="0400" w:firstRow="0" w:lastRow="0" w:firstColumn="0" w:lastColumn="0" w:noHBand="0" w:noVBand="1"/>
      </w:tblPr>
      <w:tblGrid>
        <w:gridCol w:w="1837"/>
        <w:gridCol w:w="1985"/>
        <w:gridCol w:w="1843"/>
      </w:tblGrid>
      <w:tr w:rsidR="00C30924" w14:paraId="1BF7316D" w14:textId="77777777">
        <w:trPr>
          <w:trHeight w:val="340"/>
          <w:jc w:val="center"/>
        </w:trPr>
        <w:tc>
          <w:tcPr>
            <w:tcW w:w="1837"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5793EAC9" w14:textId="77777777" w:rsidR="00C30924" w:rsidRDefault="002A57C4">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CIUDAD</w:t>
            </w:r>
          </w:p>
        </w:tc>
        <w:tc>
          <w:tcPr>
            <w:tcW w:w="1985" w:type="dxa"/>
            <w:tcBorders>
              <w:top w:val="single" w:sz="4" w:space="0" w:color="E26B0A"/>
              <w:bottom w:val="single" w:sz="4" w:space="0" w:color="E26B0A"/>
              <w:right w:val="single" w:sz="4" w:space="0" w:color="E26B0A"/>
            </w:tcBorders>
            <w:shd w:val="clear" w:color="auto" w:fill="E36C09"/>
            <w:vAlign w:val="center"/>
          </w:tcPr>
          <w:p w14:paraId="4726D20D" w14:textId="77777777" w:rsidR="00C30924" w:rsidRDefault="002A57C4">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HOTEL</w:t>
            </w:r>
          </w:p>
        </w:tc>
        <w:tc>
          <w:tcPr>
            <w:tcW w:w="1843" w:type="dxa"/>
            <w:tcBorders>
              <w:top w:val="single" w:sz="4" w:space="0" w:color="E26B0A"/>
              <w:bottom w:val="single" w:sz="4" w:space="0" w:color="E26B0A"/>
              <w:right w:val="single" w:sz="4" w:space="0" w:color="E26B0A"/>
            </w:tcBorders>
            <w:shd w:val="clear" w:color="auto" w:fill="E36C09"/>
            <w:vAlign w:val="center"/>
          </w:tcPr>
          <w:p w14:paraId="58091F0C" w14:textId="77777777" w:rsidR="00C30924" w:rsidRDefault="002A57C4">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CATEGORÍA</w:t>
            </w:r>
          </w:p>
        </w:tc>
      </w:tr>
      <w:tr w:rsidR="00C30924" w14:paraId="165F9149" w14:textId="77777777">
        <w:trPr>
          <w:trHeight w:val="340"/>
          <w:jc w:val="center"/>
        </w:trPr>
        <w:tc>
          <w:tcPr>
            <w:tcW w:w="1837" w:type="dxa"/>
            <w:tcBorders>
              <w:left w:val="single" w:sz="4" w:space="0" w:color="E26B0A"/>
              <w:bottom w:val="single" w:sz="4" w:space="0" w:color="E26B0A"/>
              <w:right w:val="single" w:sz="4" w:space="0" w:color="E26B0A"/>
            </w:tcBorders>
            <w:shd w:val="clear" w:color="auto" w:fill="auto"/>
            <w:vAlign w:val="center"/>
          </w:tcPr>
          <w:p w14:paraId="2162A4C5" w14:textId="77777777" w:rsidR="00C30924" w:rsidRDefault="002A57C4">
            <w:pPr>
              <w:widowControl w:val="0"/>
              <w:spacing w:after="0" w:line="240" w:lineRule="auto"/>
              <w:jc w:val="center"/>
              <w:rPr>
                <w:rFonts w:ascii="Arial" w:eastAsia="Arial" w:hAnsi="Arial" w:cs="Arial"/>
                <w:b/>
                <w:bCs/>
                <w:sz w:val="18"/>
                <w:szCs w:val="18"/>
              </w:rPr>
            </w:pPr>
            <w:r>
              <w:rPr>
                <w:rFonts w:ascii="Arial" w:hAnsi="Arial" w:cs="Arial"/>
                <w:b/>
                <w:bCs/>
                <w:sz w:val="18"/>
                <w:szCs w:val="18"/>
              </w:rPr>
              <w:t>San José</w:t>
            </w:r>
          </w:p>
        </w:tc>
        <w:tc>
          <w:tcPr>
            <w:tcW w:w="1985" w:type="dxa"/>
            <w:tcBorders>
              <w:bottom w:val="single" w:sz="4" w:space="0" w:color="E26B0A"/>
              <w:right w:val="single" w:sz="4" w:space="0" w:color="E26B0A"/>
            </w:tcBorders>
            <w:shd w:val="clear" w:color="auto" w:fill="auto"/>
            <w:vAlign w:val="center"/>
          </w:tcPr>
          <w:p w14:paraId="29DF9B13" w14:textId="77777777" w:rsidR="00C30924" w:rsidRDefault="00714A97">
            <w:pPr>
              <w:widowControl w:val="0"/>
              <w:spacing w:after="0" w:line="240" w:lineRule="auto"/>
              <w:jc w:val="center"/>
              <w:rPr>
                <w:rFonts w:ascii="Arial" w:eastAsia="Arial" w:hAnsi="Arial" w:cs="Arial"/>
                <w:sz w:val="18"/>
                <w:szCs w:val="18"/>
              </w:rPr>
            </w:pPr>
            <w:r>
              <w:rPr>
                <w:rFonts w:ascii="Arial" w:eastAsia="Arial" w:hAnsi="Arial" w:cs="Arial"/>
                <w:sz w:val="18"/>
                <w:szCs w:val="18"/>
              </w:rPr>
              <w:t>D Sabana Hotel</w:t>
            </w:r>
          </w:p>
        </w:tc>
        <w:tc>
          <w:tcPr>
            <w:tcW w:w="1843" w:type="dxa"/>
            <w:vMerge w:val="restart"/>
            <w:tcBorders>
              <w:bottom w:val="single" w:sz="4" w:space="0" w:color="E26B0A"/>
              <w:right w:val="single" w:sz="4" w:space="0" w:color="E26B0A"/>
            </w:tcBorders>
            <w:vAlign w:val="center"/>
          </w:tcPr>
          <w:p w14:paraId="35F45C19" w14:textId="77777777" w:rsidR="00C30924" w:rsidRDefault="002A57C4">
            <w:pPr>
              <w:widowControl w:val="0"/>
              <w:spacing w:after="0" w:line="240" w:lineRule="auto"/>
              <w:jc w:val="center"/>
              <w:rPr>
                <w:rFonts w:ascii="Arial" w:eastAsia="Arial" w:hAnsi="Arial" w:cs="Arial"/>
                <w:sz w:val="18"/>
                <w:szCs w:val="18"/>
              </w:rPr>
            </w:pPr>
            <w:r>
              <w:rPr>
                <w:rFonts w:ascii="Arial" w:eastAsia="Arial" w:hAnsi="Arial" w:cs="Arial"/>
                <w:sz w:val="18"/>
                <w:szCs w:val="18"/>
              </w:rPr>
              <w:t>Primera</w:t>
            </w:r>
          </w:p>
        </w:tc>
      </w:tr>
      <w:tr w:rsidR="00C30924" w14:paraId="3CF999B3" w14:textId="77777777">
        <w:trPr>
          <w:trHeight w:val="340"/>
          <w:jc w:val="center"/>
        </w:trPr>
        <w:tc>
          <w:tcPr>
            <w:tcW w:w="1837" w:type="dxa"/>
            <w:tcBorders>
              <w:left w:val="single" w:sz="4" w:space="0" w:color="E26B0A"/>
              <w:bottom w:val="single" w:sz="4" w:space="0" w:color="E26B0A"/>
              <w:right w:val="single" w:sz="4" w:space="0" w:color="E26B0A"/>
            </w:tcBorders>
            <w:shd w:val="clear" w:color="auto" w:fill="auto"/>
            <w:vAlign w:val="center"/>
          </w:tcPr>
          <w:p w14:paraId="6F61EA28" w14:textId="77777777" w:rsidR="00C30924" w:rsidRDefault="002A57C4">
            <w:pPr>
              <w:widowControl w:val="0"/>
              <w:spacing w:after="0" w:line="240" w:lineRule="auto"/>
              <w:jc w:val="center"/>
              <w:rPr>
                <w:rFonts w:ascii="Arial" w:eastAsia="Arial" w:hAnsi="Arial" w:cs="Arial"/>
                <w:b/>
                <w:bCs/>
                <w:sz w:val="18"/>
                <w:szCs w:val="18"/>
              </w:rPr>
            </w:pPr>
            <w:r>
              <w:rPr>
                <w:rFonts w:ascii="Arial" w:hAnsi="Arial" w:cs="Arial"/>
                <w:b/>
                <w:bCs/>
                <w:sz w:val="18"/>
                <w:szCs w:val="18"/>
              </w:rPr>
              <w:t>Arenal</w:t>
            </w:r>
          </w:p>
        </w:tc>
        <w:tc>
          <w:tcPr>
            <w:tcW w:w="1985" w:type="dxa"/>
            <w:tcBorders>
              <w:bottom w:val="single" w:sz="4" w:space="0" w:color="E26B0A"/>
              <w:right w:val="single" w:sz="4" w:space="0" w:color="E26B0A"/>
            </w:tcBorders>
            <w:shd w:val="clear" w:color="auto" w:fill="auto"/>
            <w:vAlign w:val="center"/>
          </w:tcPr>
          <w:p w14:paraId="56C57C30" w14:textId="77777777" w:rsidR="00C30924" w:rsidRDefault="00714A97">
            <w:pPr>
              <w:widowControl w:val="0"/>
              <w:spacing w:after="0" w:line="240" w:lineRule="auto"/>
              <w:jc w:val="center"/>
              <w:rPr>
                <w:rFonts w:ascii="Arial" w:eastAsia="Arial" w:hAnsi="Arial" w:cs="Arial"/>
                <w:sz w:val="18"/>
                <w:szCs w:val="18"/>
              </w:rPr>
            </w:pPr>
            <w:r>
              <w:rPr>
                <w:rFonts w:ascii="Arial" w:eastAsia="Arial" w:hAnsi="Arial" w:cs="Arial"/>
                <w:sz w:val="18"/>
                <w:szCs w:val="18"/>
              </w:rPr>
              <w:t>Arenal Manoa</w:t>
            </w:r>
          </w:p>
        </w:tc>
        <w:tc>
          <w:tcPr>
            <w:tcW w:w="1843" w:type="dxa"/>
            <w:vMerge/>
            <w:tcBorders>
              <w:right w:val="single" w:sz="4" w:space="0" w:color="E26B0A"/>
            </w:tcBorders>
          </w:tcPr>
          <w:p w14:paraId="3DEEC669" w14:textId="77777777" w:rsidR="00C30924" w:rsidRDefault="00C30924">
            <w:pPr>
              <w:widowControl w:val="0"/>
              <w:spacing w:after="0" w:line="240" w:lineRule="auto"/>
              <w:jc w:val="center"/>
              <w:rPr>
                <w:rFonts w:ascii="Arial" w:eastAsia="Arial" w:hAnsi="Arial" w:cs="Arial"/>
                <w:sz w:val="18"/>
                <w:szCs w:val="18"/>
              </w:rPr>
            </w:pPr>
          </w:p>
        </w:tc>
      </w:tr>
      <w:tr w:rsidR="00C30924" w14:paraId="69AD7101" w14:textId="77777777">
        <w:trPr>
          <w:trHeight w:val="340"/>
          <w:jc w:val="center"/>
        </w:trPr>
        <w:tc>
          <w:tcPr>
            <w:tcW w:w="1837" w:type="dxa"/>
            <w:tcBorders>
              <w:left w:val="single" w:sz="4" w:space="0" w:color="E26B0A"/>
              <w:bottom w:val="single" w:sz="4" w:space="0" w:color="E26B0A"/>
              <w:right w:val="single" w:sz="4" w:space="0" w:color="E26B0A"/>
            </w:tcBorders>
            <w:shd w:val="clear" w:color="auto" w:fill="auto"/>
            <w:vAlign w:val="center"/>
          </w:tcPr>
          <w:p w14:paraId="11F01BA3" w14:textId="77777777" w:rsidR="00C30924" w:rsidRDefault="00714A97">
            <w:pPr>
              <w:widowControl w:val="0"/>
              <w:spacing w:after="0" w:line="240" w:lineRule="auto"/>
              <w:jc w:val="center"/>
              <w:rPr>
                <w:rFonts w:ascii="Arial" w:eastAsia="Arial" w:hAnsi="Arial" w:cs="Arial"/>
                <w:b/>
                <w:bCs/>
                <w:sz w:val="18"/>
                <w:szCs w:val="18"/>
              </w:rPr>
            </w:pPr>
            <w:r>
              <w:rPr>
                <w:rFonts w:ascii="Arial" w:hAnsi="Arial" w:cs="Arial"/>
                <w:b/>
                <w:bCs/>
                <w:sz w:val="18"/>
                <w:szCs w:val="18"/>
              </w:rPr>
              <w:t>Guanacaste</w:t>
            </w:r>
          </w:p>
        </w:tc>
        <w:tc>
          <w:tcPr>
            <w:tcW w:w="1985" w:type="dxa"/>
            <w:tcBorders>
              <w:bottom w:val="single" w:sz="4" w:space="0" w:color="E26B0A"/>
              <w:right w:val="single" w:sz="4" w:space="0" w:color="E26B0A"/>
            </w:tcBorders>
            <w:shd w:val="clear" w:color="auto" w:fill="auto"/>
            <w:vAlign w:val="center"/>
          </w:tcPr>
          <w:p w14:paraId="0CB1EA4D" w14:textId="77777777" w:rsidR="00C30924" w:rsidRDefault="00714A97">
            <w:pPr>
              <w:widowControl w:val="0"/>
              <w:spacing w:after="0" w:line="240" w:lineRule="auto"/>
              <w:jc w:val="center"/>
              <w:rPr>
                <w:rFonts w:ascii="Arial" w:eastAsia="Arial" w:hAnsi="Arial" w:cs="Arial"/>
                <w:sz w:val="18"/>
                <w:szCs w:val="18"/>
              </w:rPr>
            </w:pPr>
            <w:r>
              <w:rPr>
                <w:rFonts w:ascii="Arial" w:eastAsia="Arial" w:hAnsi="Arial" w:cs="Arial"/>
                <w:sz w:val="18"/>
                <w:szCs w:val="18"/>
              </w:rPr>
              <w:t>Jardín de Edén</w:t>
            </w:r>
          </w:p>
        </w:tc>
        <w:tc>
          <w:tcPr>
            <w:tcW w:w="1843" w:type="dxa"/>
            <w:vMerge/>
            <w:tcBorders>
              <w:bottom w:val="single" w:sz="4" w:space="0" w:color="E26B0A"/>
              <w:right w:val="single" w:sz="4" w:space="0" w:color="E26B0A"/>
            </w:tcBorders>
          </w:tcPr>
          <w:p w14:paraId="3656B9AB" w14:textId="77777777" w:rsidR="00C30924" w:rsidRDefault="00C30924">
            <w:pPr>
              <w:widowControl w:val="0"/>
              <w:spacing w:after="0" w:line="240" w:lineRule="auto"/>
              <w:jc w:val="center"/>
              <w:rPr>
                <w:rFonts w:ascii="Arial" w:eastAsia="Arial" w:hAnsi="Arial" w:cs="Arial"/>
                <w:sz w:val="18"/>
                <w:szCs w:val="18"/>
              </w:rPr>
            </w:pPr>
          </w:p>
        </w:tc>
      </w:tr>
    </w:tbl>
    <w:p w14:paraId="2E76C554" w14:textId="77777777" w:rsidR="00714A97" w:rsidRDefault="00714A97" w:rsidP="00714A97">
      <w:pPr>
        <w:spacing w:after="0" w:line="240" w:lineRule="auto"/>
        <w:jc w:val="center"/>
        <w:rPr>
          <w:i/>
          <w:iCs/>
          <w:color w:val="666666"/>
          <w:sz w:val="18"/>
          <w:szCs w:val="18"/>
        </w:rPr>
      </w:pPr>
      <w:r>
        <w:rPr>
          <w:i/>
          <w:iCs/>
          <w:color w:val="666666"/>
          <w:sz w:val="18"/>
          <w:szCs w:val="18"/>
        </w:rPr>
        <w:t xml:space="preserve">Hoteles mencionados solo son informativos, los hoteles confirmados se les hará saber al </w:t>
      </w:r>
    </w:p>
    <w:p w14:paraId="4A9E9EE8" w14:textId="77777777" w:rsidR="00714A97" w:rsidRDefault="00714A97" w:rsidP="00714A97">
      <w:pPr>
        <w:spacing w:after="0" w:line="240" w:lineRule="auto"/>
        <w:jc w:val="center"/>
        <w:rPr>
          <w:i/>
          <w:iCs/>
          <w:color w:val="666666"/>
          <w:sz w:val="18"/>
          <w:szCs w:val="18"/>
        </w:rPr>
      </w:pPr>
      <w:r>
        <w:rPr>
          <w:i/>
          <w:iCs/>
          <w:color w:val="666666"/>
          <w:sz w:val="18"/>
          <w:szCs w:val="18"/>
        </w:rPr>
        <w:t>momento de realizar la reservación, ya sean los mismos o similares.</w:t>
      </w:r>
    </w:p>
    <w:p w14:paraId="45FB0818" w14:textId="77777777" w:rsidR="00714A97" w:rsidRDefault="00714A97" w:rsidP="00714A97">
      <w:pPr>
        <w:spacing w:after="0" w:line="240" w:lineRule="auto"/>
        <w:jc w:val="both"/>
        <w:rPr>
          <w:rFonts w:ascii="Arial" w:eastAsia="Arial" w:hAnsi="Arial" w:cs="Arial"/>
          <w:b/>
          <w:bCs/>
          <w:i/>
          <w:iCs/>
          <w:color w:val="E36C09"/>
          <w:sz w:val="18"/>
          <w:szCs w:val="18"/>
          <w:u w:val="single"/>
        </w:rPr>
      </w:pPr>
    </w:p>
    <w:p w14:paraId="18F1A478" w14:textId="77777777" w:rsidR="00C30924" w:rsidRPr="00714A97" w:rsidRDefault="00714A97">
      <w:pPr>
        <w:spacing w:after="0" w:line="240" w:lineRule="auto"/>
        <w:jc w:val="both"/>
        <w:rPr>
          <w:rFonts w:ascii="Arial" w:eastAsia="Arial" w:hAnsi="Arial" w:cs="Arial"/>
          <w:b/>
          <w:bCs/>
          <w:i/>
          <w:iCs/>
          <w:color w:val="E36C09"/>
          <w:sz w:val="18"/>
          <w:szCs w:val="18"/>
          <w:u w:val="single"/>
        </w:rPr>
      </w:pPr>
      <w:r>
        <w:rPr>
          <w:rFonts w:ascii="Arial" w:hAnsi="Arial" w:cs="Arial"/>
          <w:b/>
          <w:bCs/>
          <w:i/>
          <w:iCs/>
          <w:sz w:val="18"/>
          <w:szCs w:val="18"/>
        </w:rPr>
        <w:t>Nota: 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r w:rsidR="002A57C4">
        <w:rPr>
          <w:rFonts w:ascii="Arial" w:hAnsi="Arial" w:cs="Arial"/>
          <w:b/>
          <w:bCs/>
          <w:i/>
          <w:iCs/>
          <w:sz w:val="18"/>
          <w:szCs w:val="18"/>
        </w:rPr>
        <w:t xml:space="preserve">. </w:t>
      </w:r>
    </w:p>
    <w:p w14:paraId="049F31CB" w14:textId="77777777" w:rsidR="00C30924" w:rsidRDefault="00C30924">
      <w:pPr>
        <w:spacing w:after="0" w:line="240" w:lineRule="auto"/>
        <w:jc w:val="both"/>
        <w:rPr>
          <w:rFonts w:ascii="Arial" w:eastAsia="Arial" w:hAnsi="Arial" w:cs="Arial"/>
          <w:b/>
          <w:color w:val="E36C09"/>
          <w:sz w:val="18"/>
          <w:szCs w:val="18"/>
          <w:u w:val="single"/>
        </w:rPr>
      </w:pPr>
    </w:p>
    <w:p w14:paraId="1883DCAD" w14:textId="77777777" w:rsidR="00C30924" w:rsidRDefault="002A57C4">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53128261" w14:textId="77777777" w:rsidR="00C30924" w:rsidRDefault="00C30924">
      <w:pPr>
        <w:spacing w:after="0" w:line="240" w:lineRule="auto"/>
        <w:rPr>
          <w:rFonts w:ascii="Arial" w:eastAsia="Arial" w:hAnsi="Arial" w:cs="Arial"/>
          <w:b/>
          <w:color w:val="E36C09"/>
          <w:sz w:val="18"/>
          <w:szCs w:val="18"/>
          <w:u w:val="single"/>
        </w:rPr>
      </w:pPr>
    </w:p>
    <w:tbl>
      <w:tblPr>
        <w:tblW w:w="6310" w:type="dxa"/>
        <w:jc w:val="center"/>
        <w:tblLayout w:type="fixed"/>
        <w:tblCellMar>
          <w:left w:w="70" w:type="dxa"/>
          <w:right w:w="70" w:type="dxa"/>
        </w:tblCellMar>
        <w:tblLook w:val="04A0" w:firstRow="1" w:lastRow="0" w:firstColumn="1" w:lastColumn="0" w:noHBand="0" w:noVBand="1"/>
      </w:tblPr>
      <w:tblGrid>
        <w:gridCol w:w="4803"/>
        <w:gridCol w:w="1507"/>
      </w:tblGrid>
      <w:tr w:rsidR="00714A97" w14:paraId="6A7F1497" w14:textId="77777777" w:rsidTr="2A8B7504">
        <w:trPr>
          <w:trHeight w:val="397"/>
          <w:jc w:val="center"/>
        </w:trPr>
        <w:tc>
          <w:tcPr>
            <w:tcW w:w="6310" w:type="dxa"/>
            <w:gridSpan w:val="2"/>
            <w:tcBorders>
              <w:top w:val="single" w:sz="4" w:space="0" w:color="C00000"/>
              <w:left w:val="single" w:sz="4" w:space="0" w:color="C00000"/>
              <w:bottom w:val="single" w:sz="4" w:space="0" w:color="C00000"/>
              <w:right w:val="single" w:sz="4" w:space="0" w:color="C00000"/>
            </w:tcBorders>
            <w:shd w:val="clear" w:color="auto" w:fill="DE6F00"/>
            <w:vAlign w:val="center"/>
          </w:tcPr>
          <w:p w14:paraId="5056A09F" w14:textId="77777777" w:rsidR="00714A97" w:rsidRDefault="00714A9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PRIMERA</w:t>
            </w:r>
          </w:p>
        </w:tc>
      </w:tr>
      <w:tr w:rsidR="00C30924" w14:paraId="6316E558" w14:textId="77777777" w:rsidTr="2A8B7504">
        <w:trPr>
          <w:trHeight w:val="397"/>
          <w:jc w:val="center"/>
        </w:trPr>
        <w:tc>
          <w:tcPr>
            <w:tcW w:w="4803" w:type="dxa"/>
            <w:tcBorders>
              <w:top w:val="single" w:sz="4" w:space="0" w:color="C00000"/>
              <w:left w:val="single" w:sz="4" w:space="0" w:color="C00000"/>
              <w:bottom w:val="single" w:sz="4" w:space="0" w:color="E36C0A" w:themeColor="accent6" w:themeShade="BF"/>
              <w:right w:val="single" w:sz="4" w:space="0" w:color="C00000"/>
            </w:tcBorders>
            <w:shd w:val="clear" w:color="auto" w:fill="DE6F00"/>
            <w:vAlign w:val="center"/>
          </w:tcPr>
          <w:p w14:paraId="40923C28" w14:textId="77777777" w:rsidR="00C30924" w:rsidRDefault="002A57C4">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507" w:type="dxa"/>
            <w:tcBorders>
              <w:top w:val="single" w:sz="4" w:space="0" w:color="C00000"/>
              <w:left w:val="single" w:sz="4" w:space="0" w:color="C00000"/>
              <w:bottom w:val="single" w:sz="4" w:space="0" w:color="E36C0A" w:themeColor="accent6" w:themeShade="BF"/>
              <w:right w:val="single" w:sz="4" w:space="0" w:color="C00000"/>
            </w:tcBorders>
            <w:shd w:val="clear" w:color="auto" w:fill="E26B0A"/>
            <w:vAlign w:val="center"/>
          </w:tcPr>
          <w:p w14:paraId="49339B2D" w14:textId="77777777" w:rsidR="00C30924" w:rsidRDefault="002A57C4">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r>
      <w:tr w:rsidR="00C30924" w14:paraId="124FF6D8" w14:textId="77777777" w:rsidTr="2A8B7504">
        <w:trPr>
          <w:trHeight w:val="397"/>
          <w:jc w:val="center"/>
        </w:trPr>
        <w:tc>
          <w:tcPr>
            <w:tcW w:w="480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69EAF9C1" w14:textId="255F9379" w:rsidR="00C30924" w:rsidRPr="00CB159D" w:rsidRDefault="58DC3A0C" w:rsidP="2A8B7504">
            <w:pPr>
              <w:widowControl w:val="0"/>
              <w:spacing w:after="0" w:line="240" w:lineRule="auto"/>
              <w:jc w:val="center"/>
              <w:rPr>
                <w:rFonts w:ascii="Arial" w:eastAsia="Arial" w:hAnsi="Arial" w:cs="Arial"/>
                <w:color w:val="000000" w:themeColor="text1"/>
                <w:sz w:val="18"/>
                <w:szCs w:val="18"/>
                <w:lang w:eastAsia="es-ES"/>
              </w:rPr>
            </w:pPr>
            <w:r w:rsidRPr="2A8B7504">
              <w:rPr>
                <w:rFonts w:ascii="Arial" w:eastAsia="Arial" w:hAnsi="Arial" w:cs="Arial"/>
                <w:color w:val="000000" w:themeColor="text1"/>
                <w:sz w:val="18"/>
                <w:szCs w:val="18"/>
                <w:lang w:eastAsia="es-ES"/>
              </w:rPr>
              <w:t>01/0</w:t>
            </w:r>
            <w:r w:rsidR="73225D9B" w:rsidRPr="2A8B7504">
              <w:rPr>
                <w:rFonts w:ascii="Arial" w:eastAsia="Arial" w:hAnsi="Arial" w:cs="Arial"/>
                <w:color w:val="000000" w:themeColor="text1"/>
                <w:sz w:val="18"/>
                <w:szCs w:val="18"/>
                <w:lang w:eastAsia="es-ES"/>
              </w:rPr>
              <w:t>6</w:t>
            </w:r>
            <w:r w:rsidRPr="2A8B7504">
              <w:rPr>
                <w:rFonts w:ascii="Arial" w:eastAsia="Arial" w:hAnsi="Arial" w:cs="Arial"/>
                <w:color w:val="000000" w:themeColor="text1"/>
                <w:sz w:val="18"/>
                <w:szCs w:val="18"/>
                <w:lang w:eastAsia="es-ES"/>
              </w:rPr>
              <w:t xml:space="preserve">/2025 – 30/06/2025 </w:t>
            </w:r>
          </w:p>
          <w:p w14:paraId="15D35629" w14:textId="24D43497" w:rsidR="00C30924" w:rsidRPr="00CB159D" w:rsidRDefault="617975F9" w:rsidP="2A8B7504">
            <w:pPr>
              <w:widowControl w:val="0"/>
              <w:spacing w:after="0" w:line="240" w:lineRule="auto"/>
              <w:jc w:val="center"/>
              <w:rPr>
                <w:rFonts w:ascii="Arial" w:eastAsia="Arial" w:hAnsi="Arial" w:cs="Arial"/>
                <w:color w:val="000000"/>
                <w:sz w:val="18"/>
                <w:szCs w:val="18"/>
                <w:lang w:eastAsia="es-ES"/>
              </w:rPr>
            </w:pPr>
            <w:r w:rsidRPr="2A8B7504">
              <w:rPr>
                <w:rFonts w:ascii="Arial" w:eastAsia="Arial" w:hAnsi="Arial" w:cs="Arial"/>
                <w:color w:val="000000" w:themeColor="text1"/>
                <w:sz w:val="18"/>
                <w:szCs w:val="18"/>
                <w:lang w:eastAsia="es-ES"/>
              </w:rPr>
              <w:t>01/09/2025 – 31/10/2025</w:t>
            </w:r>
          </w:p>
        </w:tc>
        <w:tc>
          <w:tcPr>
            <w:tcW w:w="150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37BC8C23" w14:textId="77777777" w:rsidR="00C30924" w:rsidRPr="00CB159D" w:rsidRDefault="7AC4A223" w:rsidP="2A8B7504">
            <w:pPr>
              <w:widowControl w:val="0"/>
              <w:spacing w:after="0" w:line="240" w:lineRule="auto"/>
              <w:jc w:val="center"/>
              <w:rPr>
                <w:rFonts w:ascii="Arial" w:eastAsia="Arial" w:hAnsi="Arial" w:cs="Arial"/>
                <w:color w:val="000000"/>
                <w:sz w:val="18"/>
                <w:szCs w:val="18"/>
                <w:lang w:eastAsia="es-ES"/>
              </w:rPr>
            </w:pPr>
            <w:r w:rsidRPr="2A8B7504">
              <w:rPr>
                <w:rFonts w:ascii="Arial" w:eastAsia="Arial" w:hAnsi="Arial" w:cs="Arial"/>
                <w:color w:val="000000" w:themeColor="text1"/>
                <w:sz w:val="18"/>
                <w:szCs w:val="18"/>
                <w:lang w:eastAsia="es-ES"/>
              </w:rPr>
              <w:t>USD 1,445</w:t>
            </w:r>
          </w:p>
        </w:tc>
      </w:tr>
      <w:tr w:rsidR="00C30924" w14:paraId="5A8DD416" w14:textId="77777777" w:rsidTr="2A8B7504">
        <w:trPr>
          <w:trHeight w:val="397"/>
          <w:jc w:val="center"/>
        </w:trPr>
        <w:tc>
          <w:tcPr>
            <w:tcW w:w="480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63CC2D7D" w14:textId="302A91EE" w:rsidR="00C30924" w:rsidRPr="00CB159D" w:rsidRDefault="58DC3A0C" w:rsidP="2A8B7504">
            <w:pPr>
              <w:widowControl w:val="0"/>
              <w:spacing w:after="0" w:line="240" w:lineRule="auto"/>
              <w:jc w:val="center"/>
              <w:rPr>
                <w:rFonts w:ascii="Arial" w:eastAsia="Arial" w:hAnsi="Arial" w:cs="Arial"/>
                <w:color w:val="000000" w:themeColor="text1"/>
                <w:sz w:val="18"/>
                <w:szCs w:val="18"/>
                <w:lang w:eastAsia="es-ES"/>
              </w:rPr>
            </w:pPr>
            <w:r w:rsidRPr="2A8B7504">
              <w:rPr>
                <w:rFonts w:ascii="Arial" w:eastAsia="Arial" w:hAnsi="Arial" w:cs="Arial"/>
                <w:color w:val="000000" w:themeColor="text1"/>
                <w:sz w:val="18"/>
                <w:szCs w:val="18"/>
                <w:lang w:eastAsia="es-ES"/>
              </w:rPr>
              <w:t xml:space="preserve">01/07/2025 – 31/08/2025 </w:t>
            </w:r>
          </w:p>
          <w:p w14:paraId="2CABABE3" w14:textId="19D91BF9" w:rsidR="00C30924" w:rsidRPr="00CB159D" w:rsidRDefault="15E339D7" w:rsidP="2A8B7504">
            <w:pPr>
              <w:widowControl w:val="0"/>
              <w:spacing w:after="0" w:line="240" w:lineRule="auto"/>
              <w:jc w:val="center"/>
              <w:rPr>
                <w:rFonts w:ascii="Arial" w:eastAsia="Arial" w:hAnsi="Arial" w:cs="Arial"/>
                <w:color w:val="000000"/>
                <w:sz w:val="18"/>
                <w:szCs w:val="18"/>
                <w:lang w:eastAsia="es-ES"/>
              </w:rPr>
            </w:pPr>
            <w:r w:rsidRPr="2A8B7504">
              <w:rPr>
                <w:rFonts w:ascii="Arial" w:eastAsia="Arial" w:hAnsi="Arial" w:cs="Arial"/>
                <w:color w:val="000000" w:themeColor="text1"/>
                <w:sz w:val="18"/>
                <w:szCs w:val="18"/>
                <w:lang w:eastAsia="es-ES"/>
              </w:rPr>
              <w:t>01/11/2025 – 30/11/2025</w:t>
            </w:r>
          </w:p>
        </w:tc>
        <w:tc>
          <w:tcPr>
            <w:tcW w:w="150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559EFDD2" w14:textId="77777777" w:rsidR="00C30924" w:rsidRPr="00CB159D" w:rsidRDefault="7AC4A223" w:rsidP="2A8B7504">
            <w:pPr>
              <w:widowControl w:val="0"/>
              <w:spacing w:after="0" w:line="240" w:lineRule="auto"/>
              <w:jc w:val="center"/>
              <w:rPr>
                <w:rFonts w:ascii="Arial" w:eastAsia="Arial" w:hAnsi="Arial" w:cs="Arial"/>
                <w:sz w:val="18"/>
                <w:szCs w:val="18"/>
              </w:rPr>
            </w:pPr>
            <w:r w:rsidRPr="2A8B7504">
              <w:rPr>
                <w:rFonts w:ascii="Arial" w:eastAsia="Arial" w:hAnsi="Arial" w:cs="Arial"/>
                <w:sz w:val="18"/>
                <w:szCs w:val="18"/>
              </w:rPr>
              <w:t>USD 1,564</w:t>
            </w:r>
          </w:p>
        </w:tc>
      </w:tr>
      <w:tr w:rsidR="00500A7C" w14:paraId="4D8480EF" w14:textId="77777777" w:rsidTr="2A8B7504">
        <w:trPr>
          <w:trHeight w:val="397"/>
          <w:jc w:val="center"/>
        </w:trPr>
        <w:tc>
          <w:tcPr>
            <w:tcW w:w="480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54C483C0" w14:textId="77777777" w:rsidR="00500A7C" w:rsidRPr="00CB159D" w:rsidRDefault="58DC3A0C" w:rsidP="2A8B7504">
            <w:pPr>
              <w:widowControl w:val="0"/>
              <w:spacing w:after="0" w:line="240" w:lineRule="auto"/>
              <w:jc w:val="center"/>
              <w:rPr>
                <w:rFonts w:ascii="Arial" w:eastAsia="Arial" w:hAnsi="Arial" w:cs="Arial"/>
                <w:color w:val="000000"/>
                <w:sz w:val="18"/>
                <w:szCs w:val="18"/>
                <w:lang w:eastAsia="es-ES"/>
              </w:rPr>
            </w:pPr>
            <w:r w:rsidRPr="2A8B7504">
              <w:rPr>
                <w:rFonts w:ascii="Arial" w:eastAsia="Arial" w:hAnsi="Arial" w:cs="Arial"/>
                <w:color w:val="000000" w:themeColor="text1"/>
                <w:sz w:val="18"/>
                <w:szCs w:val="18"/>
                <w:lang w:eastAsia="es-ES"/>
              </w:rPr>
              <w:t xml:space="preserve">01/12/2025 – 14/12/2025 </w:t>
            </w:r>
          </w:p>
        </w:tc>
        <w:tc>
          <w:tcPr>
            <w:tcW w:w="150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419923E4" w14:textId="77777777" w:rsidR="00500A7C" w:rsidRPr="00CB159D" w:rsidRDefault="7AC4A223" w:rsidP="2A8B7504">
            <w:pPr>
              <w:widowControl w:val="0"/>
              <w:spacing w:after="0" w:line="240" w:lineRule="auto"/>
              <w:jc w:val="center"/>
              <w:rPr>
                <w:rFonts w:ascii="Arial" w:eastAsia="Arial" w:hAnsi="Arial" w:cs="Arial"/>
                <w:color w:val="000000"/>
                <w:sz w:val="18"/>
                <w:szCs w:val="18"/>
                <w:lang w:eastAsia="es-ES"/>
              </w:rPr>
            </w:pPr>
            <w:r w:rsidRPr="2A8B7504">
              <w:rPr>
                <w:rFonts w:ascii="Arial" w:eastAsia="Arial" w:hAnsi="Arial" w:cs="Arial"/>
                <w:color w:val="000000" w:themeColor="text1"/>
                <w:sz w:val="18"/>
                <w:szCs w:val="18"/>
                <w:lang w:eastAsia="es-ES"/>
              </w:rPr>
              <w:t>USD 1,636</w:t>
            </w:r>
          </w:p>
        </w:tc>
      </w:tr>
      <w:tr w:rsidR="2A8B7504" w14:paraId="4DF10C8D" w14:textId="77777777" w:rsidTr="2A8B7504">
        <w:trPr>
          <w:trHeight w:val="300"/>
          <w:jc w:val="center"/>
        </w:trPr>
        <w:tc>
          <w:tcPr>
            <w:tcW w:w="480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30C8670" w14:textId="4A0AEC0C" w:rsidR="5EA19D61" w:rsidRDefault="5EA19D61" w:rsidP="2A8B7504">
            <w:pPr>
              <w:spacing w:after="0" w:line="240" w:lineRule="auto"/>
              <w:jc w:val="center"/>
              <w:rPr>
                <w:rFonts w:ascii="Arial" w:eastAsia="Arial" w:hAnsi="Arial" w:cs="Arial"/>
                <w:color w:val="000000" w:themeColor="text1"/>
                <w:sz w:val="18"/>
                <w:szCs w:val="18"/>
                <w:lang w:eastAsia="es-ES"/>
              </w:rPr>
            </w:pPr>
            <w:r w:rsidRPr="2A8B7504">
              <w:rPr>
                <w:rFonts w:ascii="Arial" w:eastAsia="Arial" w:hAnsi="Arial" w:cs="Arial"/>
                <w:color w:val="000000" w:themeColor="text1"/>
                <w:sz w:val="18"/>
                <w:szCs w:val="18"/>
                <w:lang w:eastAsia="es-ES"/>
              </w:rPr>
              <w:t>09/01/2026 -07/03/2026</w:t>
            </w:r>
          </w:p>
          <w:p w14:paraId="534A3686" w14:textId="0B3AB6C4" w:rsidR="5EA19D61" w:rsidRDefault="5EA19D61" w:rsidP="2A8B7504">
            <w:pPr>
              <w:spacing w:after="0" w:line="240" w:lineRule="auto"/>
              <w:jc w:val="center"/>
            </w:pPr>
            <w:r w:rsidRPr="2A8B7504">
              <w:rPr>
                <w:rFonts w:ascii="Arial" w:eastAsia="Arial" w:hAnsi="Arial" w:cs="Arial"/>
                <w:color w:val="000000" w:themeColor="text1"/>
                <w:sz w:val="18"/>
                <w:szCs w:val="18"/>
                <w:lang w:eastAsia="es-ES"/>
              </w:rPr>
              <w:t>13/04/2026 - 30/04/2026</w:t>
            </w:r>
          </w:p>
        </w:tc>
        <w:tc>
          <w:tcPr>
            <w:tcW w:w="150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77047679" w14:textId="1A9C63EB" w:rsidR="5EA19D61" w:rsidRDefault="5EA19D61" w:rsidP="2A8B7504">
            <w:pPr>
              <w:spacing w:line="240" w:lineRule="auto"/>
              <w:jc w:val="center"/>
              <w:rPr>
                <w:rFonts w:ascii="Arial" w:eastAsia="Arial" w:hAnsi="Arial" w:cs="Arial"/>
                <w:color w:val="000000" w:themeColor="text1"/>
                <w:sz w:val="18"/>
                <w:szCs w:val="18"/>
                <w:lang w:eastAsia="es-ES"/>
              </w:rPr>
            </w:pPr>
            <w:r w:rsidRPr="2A8B7504">
              <w:rPr>
                <w:rFonts w:ascii="Arial" w:eastAsia="Arial" w:hAnsi="Arial" w:cs="Arial"/>
                <w:color w:val="000000" w:themeColor="text1"/>
                <w:sz w:val="18"/>
                <w:szCs w:val="18"/>
                <w:lang w:eastAsia="es-ES"/>
              </w:rPr>
              <w:t>USD 1,635</w:t>
            </w:r>
          </w:p>
        </w:tc>
      </w:tr>
      <w:tr w:rsidR="2A8B7504" w14:paraId="06843CAA" w14:textId="77777777" w:rsidTr="2A8B7504">
        <w:trPr>
          <w:trHeight w:val="300"/>
          <w:jc w:val="center"/>
        </w:trPr>
        <w:tc>
          <w:tcPr>
            <w:tcW w:w="480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5F6A620" w14:textId="2DBF035E" w:rsidR="5EA19D61" w:rsidRDefault="5EA19D61" w:rsidP="2A8B7504">
            <w:pPr>
              <w:spacing w:after="0" w:line="240" w:lineRule="auto"/>
              <w:jc w:val="center"/>
              <w:rPr>
                <w:rFonts w:ascii="Arial" w:eastAsia="Arial" w:hAnsi="Arial" w:cs="Arial"/>
                <w:color w:val="000000" w:themeColor="text1"/>
                <w:sz w:val="18"/>
                <w:szCs w:val="18"/>
                <w:lang w:eastAsia="es-ES"/>
              </w:rPr>
            </w:pPr>
            <w:r w:rsidRPr="2A8B7504">
              <w:rPr>
                <w:rFonts w:ascii="Arial" w:eastAsia="Arial" w:hAnsi="Arial" w:cs="Arial"/>
                <w:color w:val="000000" w:themeColor="text1"/>
                <w:sz w:val="18"/>
                <w:szCs w:val="18"/>
                <w:lang w:eastAsia="es-ES"/>
              </w:rPr>
              <w:t xml:space="preserve">01/05/2026 – 30/06/2026 </w:t>
            </w:r>
          </w:p>
          <w:p w14:paraId="2495B774" w14:textId="1535A033" w:rsidR="5EA19D61" w:rsidRDefault="5EA19D61" w:rsidP="2A8B7504">
            <w:pPr>
              <w:spacing w:after="0" w:line="240" w:lineRule="auto"/>
              <w:jc w:val="center"/>
            </w:pPr>
            <w:r w:rsidRPr="2A8B7504">
              <w:rPr>
                <w:rFonts w:ascii="Arial" w:eastAsia="Arial" w:hAnsi="Arial" w:cs="Arial"/>
                <w:color w:val="000000" w:themeColor="text1"/>
                <w:sz w:val="18"/>
                <w:szCs w:val="18"/>
                <w:lang w:eastAsia="es-ES"/>
              </w:rPr>
              <w:t>01/09/2026 – 31/10/2026</w:t>
            </w:r>
          </w:p>
        </w:tc>
        <w:tc>
          <w:tcPr>
            <w:tcW w:w="150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6E9F1DF" w14:textId="200F37D0" w:rsidR="5EA19D61" w:rsidRDefault="5EA19D61" w:rsidP="2A8B7504">
            <w:pPr>
              <w:spacing w:line="240" w:lineRule="auto"/>
              <w:jc w:val="center"/>
              <w:rPr>
                <w:rFonts w:ascii="Arial" w:eastAsia="Arial" w:hAnsi="Arial" w:cs="Arial"/>
                <w:color w:val="000000" w:themeColor="text1"/>
                <w:sz w:val="18"/>
                <w:szCs w:val="18"/>
                <w:lang w:eastAsia="es-ES"/>
              </w:rPr>
            </w:pPr>
            <w:r w:rsidRPr="2A8B7504">
              <w:rPr>
                <w:rFonts w:ascii="Arial" w:eastAsia="Arial" w:hAnsi="Arial" w:cs="Arial"/>
                <w:color w:val="000000" w:themeColor="text1"/>
                <w:sz w:val="18"/>
                <w:szCs w:val="18"/>
                <w:lang w:eastAsia="es-ES"/>
              </w:rPr>
              <w:t xml:space="preserve"> USD 1,497</w:t>
            </w:r>
          </w:p>
        </w:tc>
      </w:tr>
      <w:tr w:rsidR="2A8B7504" w14:paraId="7C2D8934" w14:textId="77777777" w:rsidTr="2A8B7504">
        <w:trPr>
          <w:trHeight w:val="300"/>
          <w:jc w:val="center"/>
        </w:trPr>
        <w:tc>
          <w:tcPr>
            <w:tcW w:w="480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698275C" w14:textId="2C2482D5" w:rsidR="5EA19D61" w:rsidRDefault="5EA19D61" w:rsidP="2A8B7504">
            <w:pPr>
              <w:spacing w:after="0" w:line="240" w:lineRule="auto"/>
              <w:jc w:val="center"/>
              <w:rPr>
                <w:rFonts w:ascii="Arial" w:eastAsia="Arial" w:hAnsi="Arial" w:cs="Arial"/>
                <w:color w:val="000000" w:themeColor="text1"/>
                <w:sz w:val="18"/>
                <w:szCs w:val="18"/>
                <w:lang w:eastAsia="es-ES"/>
              </w:rPr>
            </w:pPr>
            <w:r w:rsidRPr="2A8B7504">
              <w:rPr>
                <w:rFonts w:ascii="Arial" w:eastAsia="Arial" w:hAnsi="Arial" w:cs="Arial"/>
                <w:color w:val="000000" w:themeColor="text1"/>
                <w:sz w:val="18"/>
                <w:szCs w:val="18"/>
                <w:lang w:eastAsia="es-ES"/>
              </w:rPr>
              <w:t xml:space="preserve">01/07/2026 – 31/08/2026 </w:t>
            </w:r>
          </w:p>
          <w:p w14:paraId="6D208986" w14:textId="419A983D" w:rsidR="3CADE792" w:rsidRDefault="3CADE792" w:rsidP="2A8B7504">
            <w:pPr>
              <w:spacing w:after="0" w:line="240" w:lineRule="auto"/>
              <w:jc w:val="center"/>
            </w:pPr>
            <w:r w:rsidRPr="2A8B7504">
              <w:rPr>
                <w:rFonts w:ascii="Arial" w:eastAsia="Arial" w:hAnsi="Arial" w:cs="Arial"/>
                <w:color w:val="000000" w:themeColor="text1"/>
                <w:sz w:val="18"/>
                <w:szCs w:val="18"/>
                <w:lang w:eastAsia="es-ES"/>
              </w:rPr>
              <w:t>0</w:t>
            </w:r>
            <w:r w:rsidR="5EA19D61" w:rsidRPr="2A8B7504">
              <w:rPr>
                <w:rFonts w:ascii="Arial" w:eastAsia="Arial" w:hAnsi="Arial" w:cs="Arial"/>
                <w:color w:val="000000" w:themeColor="text1"/>
                <w:sz w:val="18"/>
                <w:szCs w:val="18"/>
                <w:lang w:eastAsia="es-ES"/>
              </w:rPr>
              <w:t>1/11/2026 – 30/11/2026</w:t>
            </w:r>
          </w:p>
        </w:tc>
        <w:tc>
          <w:tcPr>
            <w:tcW w:w="150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755B4870" w14:textId="61CB8C8C" w:rsidR="5EA19D61" w:rsidRDefault="5EA19D61" w:rsidP="2A8B7504">
            <w:pPr>
              <w:spacing w:line="240" w:lineRule="auto"/>
              <w:jc w:val="center"/>
              <w:rPr>
                <w:rFonts w:ascii="Arial" w:eastAsia="Arial" w:hAnsi="Arial" w:cs="Arial"/>
                <w:color w:val="000000" w:themeColor="text1"/>
                <w:sz w:val="18"/>
                <w:szCs w:val="18"/>
                <w:lang w:eastAsia="es-ES"/>
              </w:rPr>
            </w:pPr>
            <w:r w:rsidRPr="2A8B7504">
              <w:rPr>
                <w:rFonts w:ascii="Arial" w:eastAsia="Arial" w:hAnsi="Arial" w:cs="Arial"/>
                <w:color w:val="000000" w:themeColor="text1"/>
                <w:sz w:val="18"/>
                <w:szCs w:val="18"/>
                <w:lang w:eastAsia="es-ES"/>
              </w:rPr>
              <w:t>USD 1,547</w:t>
            </w:r>
          </w:p>
        </w:tc>
      </w:tr>
    </w:tbl>
    <w:p w14:paraId="62486C05" w14:textId="77777777" w:rsidR="00C30924" w:rsidRDefault="00C30924">
      <w:pPr>
        <w:spacing w:after="0" w:line="240" w:lineRule="auto"/>
        <w:jc w:val="both"/>
        <w:rPr>
          <w:rFonts w:ascii="Arial" w:eastAsia="Arial" w:hAnsi="Arial" w:cs="Arial"/>
          <w:b/>
          <w:bCs/>
          <w:i/>
          <w:iCs/>
          <w:color w:val="000000"/>
          <w:sz w:val="8"/>
          <w:szCs w:val="8"/>
        </w:rPr>
      </w:pPr>
    </w:p>
    <w:p w14:paraId="7D7F8E16" w14:textId="77777777" w:rsidR="00C30924" w:rsidRDefault="002A57C4">
      <w:pPr>
        <w:spacing w:after="0" w:line="240" w:lineRule="auto"/>
        <w:jc w:val="both"/>
        <w:rPr>
          <w:rFonts w:ascii="Arial" w:hAnsi="Arial" w:cs="Arial"/>
          <w:b/>
          <w:bCs/>
          <w:i/>
          <w:iCs/>
          <w:sz w:val="18"/>
          <w:szCs w:val="18"/>
        </w:rPr>
      </w:pPr>
      <w:r>
        <w:rPr>
          <w:rFonts w:ascii="Arial" w:eastAsia="Arial" w:hAnsi="Arial" w:cs="Arial"/>
          <w:b/>
          <w:bCs/>
          <w:i/>
          <w:iCs/>
          <w:color w:val="000000"/>
          <w:sz w:val="18"/>
          <w:szCs w:val="18"/>
        </w:rPr>
        <w:t xml:space="preserve">Notas: </w:t>
      </w:r>
      <w:r>
        <w:rPr>
          <w:rFonts w:ascii="Arial" w:hAnsi="Arial" w:cs="Arial"/>
          <w:b/>
          <w:bCs/>
          <w:i/>
          <w:iCs/>
          <w:sz w:val="18"/>
          <w:szCs w:val="18"/>
        </w:rPr>
        <w:t>Tarifas a reconfirmar en fechas o periodos especiales, (feriados, navidad, año nuevo</w:t>
      </w:r>
      <w:r>
        <w:rPr>
          <w:rFonts w:ascii="Arial" w:hAnsi="Arial" w:cs="Arial"/>
          <w:b/>
          <w:bCs/>
          <w:i/>
          <w:iCs/>
          <w:color w:val="000000"/>
          <w:sz w:val="18"/>
          <w:szCs w:val="18"/>
          <w:shd w:val="clear" w:color="auto" w:fill="FFFFFF"/>
        </w:rPr>
        <w:t>,</w:t>
      </w:r>
      <w:r>
        <w:rPr>
          <w:rFonts w:ascii="Arial" w:hAnsi="Arial" w:cs="Arial"/>
          <w:b/>
          <w:bCs/>
          <w:i/>
          <w:iCs/>
          <w:sz w:val="18"/>
          <w:szCs w:val="18"/>
        </w:rPr>
        <w:t xml:space="preserve"> carnaval, semana santa).</w:t>
      </w:r>
    </w:p>
    <w:p w14:paraId="4101652C" w14:textId="77777777" w:rsidR="009E671D" w:rsidRDefault="009E671D">
      <w:pPr>
        <w:spacing w:after="0" w:line="240" w:lineRule="auto"/>
        <w:jc w:val="both"/>
        <w:rPr>
          <w:rFonts w:ascii="Arial" w:hAnsi="Arial" w:cs="Arial"/>
          <w:b/>
          <w:bCs/>
          <w:i/>
          <w:iCs/>
          <w:sz w:val="18"/>
          <w:szCs w:val="18"/>
        </w:rPr>
      </w:pPr>
    </w:p>
    <w:p w14:paraId="20F1F81C" w14:textId="77777777" w:rsidR="009E671D" w:rsidRPr="00714A97" w:rsidRDefault="009E671D" w:rsidP="009E671D">
      <w:pPr>
        <w:spacing w:after="0" w:line="240" w:lineRule="auto"/>
        <w:jc w:val="both"/>
        <w:rPr>
          <w:rFonts w:ascii="Arial" w:eastAsia="Arial" w:hAnsi="Arial" w:cs="Arial"/>
          <w:b/>
          <w:bCs/>
          <w:i/>
          <w:iCs/>
          <w:color w:val="E36C09"/>
          <w:sz w:val="18"/>
          <w:szCs w:val="18"/>
          <w:u w:val="single"/>
        </w:rPr>
      </w:pPr>
      <w:r>
        <w:rPr>
          <w:rFonts w:ascii="Arial" w:hAnsi="Arial" w:cs="Arial"/>
          <w:b/>
          <w:bCs/>
          <w:i/>
          <w:iCs/>
          <w:sz w:val="18"/>
          <w:szCs w:val="18"/>
        </w:rPr>
        <w:t xml:space="preserve">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 </w:t>
      </w:r>
    </w:p>
    <w:p w14:paraId="1299C43A" w14:textId="5E4B1138" w:rsidR="00C30924" w:rsidRDefault="00C30924" w:rsidP="2A8B7504">
      <w:pPr>
        <w:spacing w:after="0" w:line="240" w:lineRule="auto"/>
        <w:jc w:val="both"/>
        <w:rPr>
          <w:rFonts w:ascii="Arial" w:hAnsi="Arial" w:cs="Arial"/>
          <w:b/>
          <w:bCs/>
          <w:i/>
          <w:iCs/>
          <w:sz w:val="18"/>
          <w:szCs w:val="18"/>
        </w:rPr>
      </w:pPr>
    </w:p>
    <w:p w14:paraId="2CC18096" w14:textId="77777777" w:rsidR="00C30924" w:rsidRDefault="002A57C4">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154D4C33" w14:textId="77777777" w:rsidR="00714A97" w:rsidRDefault="002A57C4" w:rsidP="00714A97">
      <w:pPr>
        <w:pStyle w:val="Prrafodelista"/>
        <w:numPr>
          <w:ilvl w:val="0"/>
          <w:numId w:val="5"/>
        </w:numPr>
        <w:spacing w:after="0"/>
        <w:jc w:val="both"/>
        <w:rPr>
          <w:rFonts w:ascii="Arial" w:hAnsi="Arial" w:cs="Arial"/>
          <w:sz w:val="18"/>
          <w:szCs w:val="18"/>
        </w:rPr>
      </w:pPr>
      <w:bookmarkStart w:id="0" w:name="_heading=h.gjdgxs"/>
      <w:bookmarkEnd w:id="0"/>
      <w:r>
        <w:rPr>
          <w:rFonts w:ascii="Arial" w:hAnsi="Arial" w:cs="Arial"/>
          <w:sz w:val="18"/>
          <w:szCs w:val="18"/>
        </w:rPr>
        <w:t>Traslado privado aeropuerto – hotel – aeropuerto</w:t>
      </w:r>
    </w:p>
    <w:p w14:paraId="16AB772A" w14:textId="77777777" w:rsidR="00714A97" w:rsidRDefault="00714A97" w:rsidP="00714A97">
      <w:pPr>
        <w:pStyle w:val="Prrafodelista"/>
        <w:numPr>
          <w:ilvl w:val="0"/>
          <w:numId w:val="5"/>
        </w:numPr>
        <w:spacing w:after="0"/>
        <w:jc w:val="both"/>
        <w:rPr>
          <w:rFonts w:ascii="Arial" w:hAnsi="Arial" w:cs="Arial"/>
          <w:sz w:val="18"/>
          <w:szCs w:val="18"/>
        </w:rPr>
      </w:pPr>
      <w:r w:rsidRPr="00714A97">
        <w:rPr>
          <w:rFonts w:ascii="Arial" w:hAnsi="Arial" w:cs="Arial"/>
          <w:sz w:val="18"/>
          <w:szCs w:val="18"/>
        </w:rPr>
        <w:t>Traslado compartido desde el Volcán Arenal hasta el hotel seleccionado en</w:t>
      </w:r>
      <w:r>
        <w:rPr>
          <w:rFonts w:ascii="Arial" w:hAnsi="Arial" w:cs="Arial"/>
          <w:sz w:val="18"/>
          <w:szCs w:val="18"/>
        </w:rPr>
        <w:t xml:space="preserve"> </w:t>
      </w:r>
      <w:r w:rsidRPr="00714A97">
        <w:rPr>
          <w:rFonts w:ascii="Arial" w:hAnsi="Arial" w:cs="Arial"/>
          <w:sz w:val="18"/>
          <w:szCs w:val="18"/>
        </w:rPr>
        <w:t>Guanacaste.</w:t>
      </w:r>
    </w:p>
    <w:p w14:paraId="2C8D8CD4" w14:textId="77777777" w:rsidR="00714A97" w:rsidRPr="00714A97" w:rsidRDefault="00714A97" w:rsidP="00714A97">
      <w:pPr>
        <w:pStyle w:val="Prrafodelista"/>
        <w:numPr>
          <w:ilvl w:val="0"/>
          <w:numId w:val="5"/>
        </w:numPr>
        <w:spacing w:after="0"/>
        <w:jc w:val="both"/>
        <w:rPr>
          <w:rFonts w:ascii="Arial" w:hAnsi="Arial" w:cs="Arial"/>
          <w:sz w:val="18"/>
          <w:szCs w:val="18"/>
        </w:rPr>
      </w:pPr>
      <w:r w:rsidRPr="00714A97">
        <w:rPr>
          <w:rFonts w:ascii="Arial" w:hAnsi="Arial" w:cs="Arial"/>
          <w:sz w:val="18"/>
          <w:szCs w:val="18"/>
        </w:rPr>
        <w:t>Traslado compartido desde el hotel en Guanacaste hasta el hotel en San José</w:t>
      </w:r>
    </w:p>
    <w:p w14:paraId="31CBB732" w14:textId="77777777" w:rsidR="00C30924" w:rsidRDefault="002A57C4">
      <w:pPr>
        <w:pStyle w:val="Prrafodelista"/>
        <w:numPr>
          <w:ilvl w:val="0"/>
          <w:numId w:val="5"/>
        </w:numPr>
        <w:spacing w:after="0"/>
        <w:jc w:val="both"/>
        <w:rPr>
          <w:rFonts w:ascii="Arial" w:hAnsi="Arial" w:cs="Arial"/>
          <w:sz w:val="18"/>
          <w:szCs w:val="18"/>
        </w:rPr>
      </w:pPr>
      <w:r>
        <w:rPr>
          <w:rFonts w:ascii="Arial" w:hAnsi="Arial" w:cs="Arial"/>
          <w:sz w:val="18"/>
          <w:szCs w:val="18"/>
        </w:rPr>
        <w:t xml:space="preserve">02 noches de alojamiento en San José </w:t>
      </w:r>
    </w:p>
    <w:p w14:paraId="2283B979" w14:textId="77777777" w:rsidR="00C30924" w:rsidRDefault="002A57C4">
      <w:pPr>
        <w:pStyle w:val="Prrafodelista"/>
        <w:numPr>
          <w:ilvl w:val="0"/>
          <w:numId w:val="5"/>
        </w:numPr>
        <w:spacing w:after="0"/>
        <w:jc w:val="both"/>
        <w:rPr>
          <w:rFonts w:ascii="Arial" w:hAnsi="Arial" w:cs="Arial"/>
          <w:sz w:val="18"/>
          <w:szCs w:val="18"/>
        </w:rPr>
      </w:pPr>
      <w:r>
        <w:rPr>
          <w:rFonts w:ascii="Arial" w:hAnsi="Arial" w:cs="Arial"/>
          <w:sz w:val="18"/>
          <w:szCs w:val="18"/>
        </w:rPr>
        <w:t xml:space="preserve">02 noches de alojamiento en Arenal </w:t>
      </w:r>
    </w:p>
    <w:p w14:paraId="37A4399F" w14:textId="77777777" w:rsidR="00C30924" w:rsidRPr="00714A97" w:rsidRDefault="002A57C4">
      <w:pPr>
        <w:pStyle w:val="Prrafodelista"/>
        <w:numPr>
          <w:ilvl w:val="0"/>
          <w:numId w:val="5"/>
        </w:numPr>
        <w:spacing w:after="0"/>
        <w:jc w:val="both"/>
        <w:rPr>
          <w:rFonts w:ascii="Arial" w:hAnsi="Arial" w:cs="Arial"/>
          <w:b/>
          <w:sz w:val="18"/>
          <w:szCs w:val="18"/>
          <w:u w:val="single"/>
        </w:rPr>
      </w:pPr>
      <w:r>
        <w:rPr>
          <w:rFonts w:ascii="Arial" w:hAnsi="Arial" w:cs="Arial"/>
          <w:sz w:val="18"/>
          <w:szCs w:val="18"/>
        </w:rPr>
        <w:t xml:space="preserve">02 noches de alojamiento en </w:t>
      </w:r>
      <w:r w:rsidR="00714A97">
        <w:rPr>
          <w:rFonts w:ascii="Arial" w:hAnsi="Arial" w:cs="Arial"/>
          <w:sz w:val="18"/>
          <w:szCs w:val="18"/>
        </w:rPr>
        <w:t xml:space="preserve">Guanacaste </w:t>
      </w:r>
      <w:r>
        <w:rPr>
          <w:rFonts w:ascii="Arial" w:hAnsi="Arial" w:cs="Arial"/>
          <w:sz w:val="18"/>
          <w:szCs w:val="18"/>
        </w:rPr>
        <w:t xml:space="preserve"> </w:t>
      </w:r>
    </w:p>
    <w:p w14:paraId="55A65ABF" w14:textId="77777777" w:rsidR="00714A97" w:rsidRPr="00714A97" w:rsidRDefault="00714A97" w:rsidP="00714A97">
      <w:pPr>
        <w:pStyle w:val="Prrafodelista"/>
        <w:numPr>
          <w:ilvl w:val="0"/>
          <w:numId w:val="5"/>
        </w:numPr>
        <w:spacing w:after="0"/>
        <w:jc w:val="both"/>
        <w:rPr>
          <w:rFonts w:ascii="Arial" w:hAnsi="Arial" w:cs="Arial"/>
          <w:sz w:val="18"/>
          <w:szCs w:val="18"/>
        </w:rPr>
      </w:pPr>
      <w:r w:rsidRPr="00714A97">
        <w:rPr>
          <w:rFonts w:ascii="Arial" w:hAnsi="Arial" w:cs="Arial"/>
          <w:sz w:val="18"/>
          <w:szCs w:val="18"/>
        </w:rPr>
        <w:lastRenderedPageBreak/>
        <w:t>Excursión</w:t>
      </w:r>
      <w:r>
        <w:rPr>
          <w:rFonts w:ascii="Arial" w:hAnsi="Arial" w:cs="Arial"/>
          <w:sz w:val="18"/>
          <w:szCs w:val="18"/>
        </w:rPr>
        <w:t xml:space="preserve"> </w:t>
      </w:r>
      <w:r w:rsidRPr="00714A97">
        <w:rPr>
          <w:rFonts w:ascii="Arial" w:hAnsi="Arial" w:cs="Arial"/>
          <w:sz w:val="18"/>
          <w:szCs w:val="18"/>
        </w:rPr>
        <w:t xml:space="preserve">compartida desde San </w:t>
      </w:r>
      <w:r w:rsidR="00F92410" w:rsidRPr="00714A97">
        <w:rPr>
          <w:rFonts w:ascii="Arial" w:hAnsi="Arial" w:cs="Arial"/>
          <w:sz w:val="18"/>
          <w:szCs w:val="18"/>
        </w:rPr>
        <w:t>José</w:t>
      </w:r>
      <w:r w:rsidRPr="00714A97">
        <w:rPr>
          <w:rFonts w:ascii="Arial" w:hAnsi="Arial" w:cs="Arial"/>
          <w:sz w:val="18"/>
          <w:szCs w:val="18"/>
        </w:rPr>
        <w:t xml:space="preserve"> hasta el Volcán Arenal</w:t>
      </w:r>
    </w:p>
    <w:p w14:paraId="021FC720" w14:textId="77777777" w:rsidR="00714A97" w:rsidRDefault="00714A97" w:rsidP="00714A97">
      <w:pPr>
        <w:pStyle w:val="Prrafodelista"/>
        <w:numPr>
          <w:ilvl w:val="1"/>
          <w:numId w:val="5"/>
        </w:numPr>
        <w:spacing w:after="0"/>
        <w:jc w:val="both"/>
        <w:rPr>
          <w:rFonts w:ascii="Arial" w:hAnsi="Arial" w:cs="Arial"/>
          <w:sz w:val="18"/>
          <w:szCs w:val="18"/>
        </w:rPr>
      </w:pPr>
      <w:r>
        <w:rPr>
          <w:rFonts w:ascii="Arial" w:hAnsi="Arial" w:cs="Arial"/>
          <w:sz w:val="18"/>
          <w:szCs w:val="18"/>
        </w:rPr>
        <w:t>Transporte</w:t>
      </w:r>
    </w:p>
    <w:p w14:paraId="09114843" w14:textId="77777777" w:rsidR="00714A97" w:rsidRDefault="00714A97" w:rsidP="00714A97">
      <w:pPr>
        <w:pStyle w:val="Prrafodelista"/>
        <w:numPr>
          <w:ilvl w:val="1"/>
          <w:numId w:val="5"/>
        </w:numPr>
        <w:spacing w:after="0"/>
        <w:jc w:val="both"/>
        <w:rPr>
          <w:rFonts w:ascii="Arial" w:hAnsi="Arial" w:cs="Arial"/>
          <w:sz w:val="18"/>
          <w:szCs w:val="18"/>
        </w:rPr>
      </w:pPr>
      <w:r w:rsidRPr="00714A97">
        <w:rPr>
          <w:rFonts w:ascii="Arial" w:hAnsi="Arial" w:cs="Arial"/>
          <w:sz w:val="18"/>
          <w:szCs w:val="18"/>
        </w:rPr>
        <w:t>Guía</w:t>
      </w:r>
      <w:r>
        <w:rPr>
          <w:rFonts w:ascii="Arial" w:hAnsi="Arial" w:cs="Arial"/>
          <w:sz w:val="18"/>
          <w:szCs w:val="18"/>
        </w:rPr>
        <w:t xml:space="preserve"> bilingüe</w:t>
      </w:r>
    </w:p>
    <w:p w14:paraId="50187F52" w14:textId="79DA27F0" w:rsidR="00714A97" w:rsidRDefault="217FEAD6" w:rsidP="00714A97">
      <w:pPr>
        <w:pStyle w:val="Prrafodelista"/>
        <w:numPr>
          <w:ilvl w:val="1"/>
          <w:numId w:val="5"/>
        </w:numPr>
        <w:spacing w:after="0"/>
        <w:jc w:val="both"/>
        <w:rPr>
          <w:rFonts w:ascii="Arial" w:hAnsi="Arial" w:cs="Arial"/>
          <w:sz w:val="18"/>
          <w:szCs w:val="18"/>
        </w:rPr>
      </w:pPr>
      <w:r w:rsidRPr="2A8B7504">
        <w:rPr>
          <w:rFonts w:ascii="Arial" w:hAnsi="Arial" w:cs="Arial"/>
          <w:sz w:val="18"/>
          <w:szCs w:val="18"/>
        </w:rPr>
        <w:t>Entrada.</w:t>
      </w:r>
    </w:p>
    <w:p w14:paraId="755CB55B" w14:textId="77777777" w:rsidR="00714A97" w:rsidRPr="00714A97" w:rsidRDefault="00714A97" w:rsidP="00714A97">
      <w:pPr>
        <w:pStyle w:val="Prrafodelista"/>
        <w:numPr>
          <w:ilvl w:val="1"/>
          <w:numId w:val="5"/>
        </w:numPr>
        <w:spacing w:after="0"/>
        <w:jc w:val="both"/>
        <w:rPr>
          <w:rFonts w:ascii="Arial" w:hAnsi="Arial" w:cs="Arial"/>
          <w:sz w:val="18"/>
          <w:szCs w:val="18"/>
        </w:rPr>
      </w:pPr>
      <w:r w:rsidRPr="00714A97">
        <w:rPr>
          <w:rFonts w:ascii="Arial" w:hAnsi="Arial" w:cs="Arial"/>
          <w:sz w:val="18"/>
          <w:szCs w:val="18"/>
        </w:rPr>
        <w:t>No incluye Lockers</w:t>
      </w:r>
    </w:p>
    <w:p w14:paraId="2D4DE0CC" w14:textId="77777777" w:rsidR="009E671D" w:rsidRPr="009E671D" w:rsidRDefault="002A57C4">
      <w:pPr>
        <w:pStyle w:val="Prrafodelista"/>
        <w:numPr>
          <w:ilvl w:val="0"/>
          <w:numId w:val="5"/>
        </w:numPr>
        <w:spacing w:after="0"/>
        <w:jc w:val="both"/>
        <w:rPr>
          <w:rFonts w:ascii="Arial" w:hAnsi="Arial" w:cs="Arial"/>
          <w:b/>
          <w:sz w:val="18"/>
          <w:szCs w:val="18"/>
          <w:u w:val="single"/>
        </w:rPr>
      </w:pPr>
      <w:r>
        <w:rPr>
          <w:rFonts w:ascii="Arial" w:hAnsi="Arial" w:cs="Arial"/>
          <w:sz w:val="18"/>
          <w:szCs w:val="18"/>
        </w:rPr>
        <w:t>06 desayunos</w:t>
      </w:r>
    </w:p>
    <w:p w14:paraId="27E70D47" w14:textId="77777777" w:rsidR="009E671D" w:rsidRPr="009E671D" w:rsidRDefault="009E671D">
      <w:pPr>
        <w:pStyle w:val="Prrafodelista"/>
        <w:numPr>
          <w:ilvl w:val="0"/>
          <w:numId w:val="5"/>
        </w:numPr>
        <w:spacing w:after="0"/>
        <w:jc w:val="both"/>
        <w:rPr>
          <w:rFonts w:ascii="Arial" w:hAnsi="Arial" w:cs="Arial"/>
          <w:b/>
          <w:sz w:val="18"/>
          <w:szCs w:val="18"/>
          <w:u w:val="single"/>
        </w:rPr>
      </w:pPr>
      <w:r>
        <w:rPr>
          <w:rFonts w:ascii="Arial" w:hAnsi="Arial" w:cs="Arial"/>
          <w:sz w:val="18"/>
          <w:szCs w:val="18"/>
        </w:rPr>
        <w:t>01 almuerzo</w:t>
      </w:r>
    </w:p>
    <w:p w14:paraId="2B79DA2B" w14:textId="77777777" w:rsidR="00C30924" w:rsidRDefault="00714A97">
      <w:pPr>
        <w:pStyle w:val="Prrafodelista"/>
        <w:numPr>
          <w:ilvl w:val="0"/>
          <w:numId w:val="5"/>
        </w:numPr>
        <w:spacing w:after="0"/>
        <w:jc w:val="both"/>
        <w:rPr>
          <w:rFonts w:ascii="Arial" w:hAnsi="Arial" w:cs="Arial"/>
          <w:b/>
          <w:sz w:val="18"/>
          <w:szCs w:val="18"/>
          <w:u w:val="single"/>
        </w:rPr>
      </w:pPr>
      <w:r>
        <w:rPr>
          <w:rFonts w:ascii="Arial" w:hAnsi="Arial" w:cs="Arial"/>
          <w:sz w:val="18"/>
          <w:szCs w:val="18"/>
        </w:rPr>
        <w:t>02 cenas</w:t>
      </w:r>
    </w:p>
    <w:p w14:paraId="7763E928" w14:textId="77777777" w:rsidR="00C30924" w:rsidRDefault="002A57C4">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Seguro de viaje con </w:t>
      </w:r>
      <w:r>
        <w:rPr>
          <w:rFonts w:ascii="Arial" w:eastAsia="Arial" w:hAnsi="Arial" w:cs="Arial"/>
          <w:b/>
          <w:i/>
          <w:color w:val="000000"/>
          <w:sz w:val="18"/>
          <w:szCs w:val="18"/>
        </w:rPr>
        <w:t>cobertura COVID</w:t>
      </w:r>
    </w:p>
    <w:p w14:paraId="5166BC26" w14:textId="77777777" w:rsidR="00C30924" w:rsidRPr="00500A7C" w:rsidRDefault="002A57C4">
      <w:pPr>
        <w:pStyle w:val="Prrafodelista"/>
        <w:numPr>
          <w:ilvl w:val="0"/>
          <w:numId w:val="4"/>
        </w:numPr>
        <w:rPr>
          <w:rFonts w:ascii="Arial" w:hAnsi="Arial" w:cs="Arial"/>
          <w:sz w:val="18"/>
          <w:szCs w:val="18"/>
        </w:rPr>
      </w:pPr>
      <w:r>
        <w:rPr>
          <w:rFonts w:ascii="Arial" w:eastAsia="Arial" w:hAnsi="Arial" w:cs="Arial"/>
          <w:color w:val="000000"/>
          <w:sz w:val="18"/>
          <w:szCs w:val="18"/>
        </w:rPr>
        <w:t>Asistencia en español 24 hrs</w:t>
      </w:r>
    </w:p>
    <w:p w14:paraId="3FBAE68C" w14:textId="77777777" w:rsidR="00500A7C" w:rsidRPr="00500A7C" w:rsidRDefault="00500A7C" w:rsidP="00500A7C">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AMENIDADES DE LUNA DE MIEL</w:t>
      </w:r>
    </w:p>
    <w:p w14:paraId="2D260D08" w14:textId="77777777" w:rsidR="00C30924" w:rsidRPr="00500A7C" w:rsidRDefault="00500A7C" w:rsidP="00500A7C">
      <w:pPr>
        <w:pStyle w:val="Prrafodelista"/>
        <w:numPr>
          <w:ilvl w:val="0"/>
          <w:numId w:val="9"/>
        </w:numPr>
        <w:spacing w:after="0"/>
        <w:jc w:val="both"/>
        <w:rPr>
          <w:rFonts w:ascii="Arial" w:hAnsi="Arial" w:cs="Arial"/>
          <w:bCs/>
          <w:sz w:val="18"/>
          <w:szCs w:val="18"/>
          <w:lang w:val="en-US"/>
        </w:rPr>
      </w:pPr>
      <w:r w:rsidRPr="00500A7C">
        <w:rPr>
          <w:rFonts w:ascii="Arial" w:hAnsi="Arial" w:cs="Arial"/>
          <w:sz w:val="18"/>
          <w:szCs w:val="18"/>
          <w:lang w:val="en-US"/>
        </w:rPr>
        <w:t>Hotel D Sabana Hotel Turn Over con chocolates.</w:t>
      </w:r>
    </w:p>
    <w:p w14:paraId="0D903357" w14:textId="77777777" w:rsidR="00500A7C" w:rsidRDefault="00500A7C" w:rsidP="00500A7C">
      <w:pPr>
        <w:pStyle w:val="Prrafodelista"/>
        <w:numPr>
          <w:ilvl w:val="0"/>
          <w:numId w:val="9"/>
        </w:numPr>
        <w:spacing w:after="0"/>
        <w:jc w:val="both"/>
        <w:rPr>
          <w:rFonts w:ascii="Arial" w:hAnsi="Arial" w:cs="Arial"/>
          <w:bCs/>
          <w:sz w:val="18"/>
          <w:szCs w:val="18"/>
          <w:lang w:val="es-MX"/>
        </w:rPr>
      </w:pPr>
      <w:r>
        <w:rPr>
          <w:rFonts w:ascii="Arial" w:hAnsi="Arial" w:cs="Arial"/>
          <w:bCs/>
          <w:sz w:val="18"/>
          <w:szCs w:val="18"/>
          <w:lang w:val="es-MX"/>
        </w:rPr>
        <w:t xml:space="preserve">Hotel Arenal Manoa Cortesía </w:t>
      </w:r>
      <w:r w:rsidRPr="00500A7C">
        <w:rPr>
          <w:rFonts w:ascii="Arial" w:hAnsi="Arial" w:cs="Arial"/>
          <w:bCs/>
          <w:sz w:val="18"/>
          <w:szCs w:val="18"/>
          <w:lang w:val="es-MX"/>
        </w:rPr>
        <w:t>Plato de frutas (primer día), decora</w:t>
      </w:r>
      <w:r>
        <w:rPr>
          <w:rFonts w:ascii="Arial" w:hAnsi="Arial" w:cs="Arial"/>
          <w:bCs/>
          <w:sz w:val="18"/>
          <w:szCs w:val="18"/>
          <w:lang w:val="es-MX"/>
        </w:rPr>
        <w:t xml:space="preserve">ción especial en la habitación. </w:t>
      </w:r>
      <w:r w:rsidRPr="00500A7C">
        <w:rPr>
          <w:rFonts w:ascii="Arial" w:hAnsi="Arial" w:cs="Arial"/>
          <w:bCs/>
          <w:sz w:val="18"/>
          <w:szCs w:val="18"/>
          <w:lang w:val="es-MX"/>
        </w:rPr>
        <w:t>Adicional 20% descuento en el Spa en masaje de pareja (cliente paga directo en el hotel) &amp;</w:t>
      </w:r>
      <w:r>
        <w:rPr>
          <w:rFonts w:ascii="Arial" w:hAnsi="Arial" w:cs="Arial"/>
          <w:bCs/>
          <w:sz w:val="18"/>
          <w:szCs w:val="18"/>
          <w:lang w:val="es-MX"/>
        </w:rPr>
        <w:t xml:space="preserve"> </w:t>
      </w:r>
      <w:r w:rsidRPr="00500A7C">
        <w:rPr>
          <w:rFonts w:ascii="Arial" w:hAnsi="Arial" w:cs="Arial"/>
          <w:bCs/>
          <w:sz w:val="18"/>
          <w:szCs w:val="18"/>
          <w:lang w:val="es-MX"/>
        </w:rPr>
        <w:t>Upgrade de habitación dependiendo la disponibilidad al momento del Check-In</w:t>
      </w:r>
    </w:p>
    <w:p w14:paraId="255E2595" w14:textId="77777777" w:rsidR="00500A7C" w:rsidRPr="00500A7C" w:rsidRDefault="00500A7C" w:rsidP="00500A7C">
      <w:pPr>
        <w:spacing w:after="0"/>
        <w:ind w:left="360"/>
        <w:jc w:val="both"/>
        <w:rPr>
          <w:rFonts w:ascii="Arial" w:hAnsi="Arial" w:cs="Arial"/>
          <w:bCs/>
          <w:color w:val="808080" w:themeColor="background1" w:themeShade="80"/>
          <w:sz w:val="18"/>
          <w:szCs w:val="18"/>
          <w:lang w:val="es-MX"/>
        </w:rPr>
      </w:pPr>
      <w:r>
        <w:rPr>
          <w:rFonts w:ascii="Arial" w:hAnsi="Arial" w:cs="Arial"/>
          <w:bCs/>
          <w:color w:val="808080" w:themeColor="background1" w:themeShade="80"/>
          <w:sz w:val="18"/>
          <w:szCs w:val="18"/>
          <w:lang w:val="es-MX"/>
        </w:rPr>
        <w:t xml:space="preserve">Nota: Cortesías pueden variar </w:t>
      </w:r>
    </w:p>
    <w:p w14:paraId="4DDBEF00" w14:textId="77777777" w:rsidR="00714A97" w:rsidRPr="00500A7C" w:rsidRDefault="00714A97">
      <w:pPr>
        <w:pStyle w:val="Prrafodelista"/>
        <w:spacing w:after="0"/>
        <w:jc w:val="both"/>
        <w:rPr>
          <w:rFonts w:ascii="Arial" w:hAnsi="Arial" w:cs="Arial"/>
          <w:bCs/>
          <w:sz w:val="18"/>
          <w:szCs w:val="18"/>
          <w:lang w:val="es-MX"/>
        </w:rPr>
      </w:pPr>
    </w:p>
    <w:p w14:paraId="2A879A25" w14:textId="77777777" w:rsidR="00C30924" w:rsidRDefault="002A57C4">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73EF414B" w14:textId="77777777" w:rsidR="00C30924" w:rsidRDefault="002A57C4">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México – San José – México </w:t>
      </w:r>
    </w:p>
    <w:p w14:paraId="5BF21246" w14:textId="77777777" w:rsidR="00C30924" w:rsidRDefault="002A57C4">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14:paraId="698DEAD5" w14:textId="77777777" w:rsidR="00C30924" w:rsidRDefault="002A57C4">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32CF1EE8" w14:textId="77777777" w:rsidR="00C30924" w:rsidRDefault="002A57C4">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Impuesto de salida pagadero en el Aeropuerto Internacional de San José USD 29.00 </w:t>
      </w:r>
    </w:p>
    <w:p w14:paraId="4C4473D8" w14:textId="77777777" w:rsidR="00C30924" w:rsidRDefault="002A57C4">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Propinas a mucamas, botones, guías o chóferes</w:t>
      </w:r>
    </w:p>
    <w:p w14:paraId="3461D779" w14:textId="77777777" w:rsidR="00C30924" w:rsidRDefault="00C30924">
      <w:pPr>
        <w:spacing w:after="0" w:line="240" w:lineRule="auto"/>
        <w:jc w:val="both"/>
        <w:rPr>
          <w:rFonts w:ascii="Arial" w:eastAsia="Arial" w:hAnsi="Arial" w:cs="Arial"/>
          <w:b/>
          <w:color w:val="E36C09"/>
          <w:sz w:val="18"/>
          <w:szCs w:val="18"/>
          <w:u w:val="single"/>
        </w:rPr>
      </w:pPr>
    </w:p>
    <w:p w14:paraId="49A6A638" w14:textId="77777777" w:rsidR="00C30924" w:rsidRDefault="002A57C4">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ACTIVIDADES OPCIONALES</w:t>
      </w:r>
    </w:p>
    <w:p w14:paraId="4F5ABBCE" w14:textId="77777777" w:rsidR="00C30924" w:rsidRDefault="002A57C4">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3CF2D8B6" w14:textId="77777777" w:rsidR="00C30924" w:rsidRDefault="00C30924">
      <w:pPr>
        <w:spacing w:after="0"/>
        <w:rPr>
          <w:rFonts w:ascii="Arial" w:eastAsia="Arial" w:hAnsi="Arial" w:cs="Arial"/>
          <w:b/>
          <w:color w:val="E36C09"/>
          <w:sz w:val="12"/>
          <w:szCs w:val="12"/>
          <w:u w:val="single"/>
        </w:rPr>
      </w:pPr>
    </w:p>
    <w:tbl>
      <w:tblPr>
        <w:tblW w:w="10133" w:type="dxa"/>
        <w:jc w:val="center"/>
        <w:tblLayout w:type="fixed"/>
        <w:tblCellMar>
          <w:left w:w="70" w:type="dxa"/>
          <w:right w:w="70" w:type="dxa"/>
        </w:tblCellMar>
        <w:tblLook w:val="04A0" w:firstRow="1" w:lastRow="0" w:firstColumn="1" w:lastColumn="0" w:noHBand="0" w:noVBand="1"/>
      </w:tblPr>
      <w:tblGrid>
        <w:gridCol w:w="8504"/>
        <w:gridCol w:w="567"/>
        <w:gridCol w:w="795"/>
        <w:gridCol w:w="267"/>
      </w:tblGrid>
      <w:tr w:rsidR="009E671D" w14:paraId="0F7DD2C0" w14:textId="77777777" w:rsidTr="2A8B7504">
        <w:trPr>
          <w:trHeight w:val="340"/>
          <w:jc w:val="center"/>
        </w:trPr>
        <w:tc>
          <w:tcPr>
            <w:tcW w:w="9071" w:type="dxa"/>
            <w:gridSpan w:val="2"/>
            <w:tcBorders>
              <w:top w:val="single" w:sz="4" w:space="0" w:color="C00000"/>
              <w:left w:val="single" w:sz="4" w:space="0" w:color="C00000"/>
              <w:bottom w:val="single" w:sz="4" w:space="0" w:color="C00000"/>
              <w:right w:val="single" w:sz="4" w:space="0" w:color="C00000"/>
            </w:tcBorders>
            <w:shd w:val="clear" w:color="auto" w:fill="C00000"/>
            <w:vAlign w:val="center"/>
          </w:tcPr>
          <w:p w14:paraId="0D94A427" w14:textId="77777777" w:rsidR="009E671D" w:rsidRDefault="009E671D" w:rsidP="00877989">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SERVICIO</w:t>
            </w:r>
          </w:p>
        </w:tc>
        <w:tc>
          <w:tcPr>
            <w:tcW w:w="1062" w:type="dxa"/>
            <w:gridSpan w:val="2"/>
            <w:tcBorders>
              <w:top w:val="single" w:sz="4" w:space="0" w:color="C00000"/>
              <w:left w:val="single" w:sz="4" w:space="0" w:color="C00000"/>
              <w:bottom w:val="single" w:sz="4" w:space="0" w:color="C00000"/>
              <w:right w:val="single" w:sz="4" w:space="0" w:color="C00000"/>
            </w:tcBorders>
            <w:shd w:val="clear" w:color="auto" w:fill="C00000"/>
            <w:vAlign w:val="center"/>
          </w:tcPr>
          <w:p w14:paraId="217442D2" w14:textId="77777777" w:rsidR="009E671D" w:rsidRDefault="009E671D" w:rsidP="00877989">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USD</w:t>
            </w:r>
          </w:p>
        </w:tc>
      </w:tr>
      <w:tr w:rsidR="009E671D" w14:paraId="5B3943BB" w14:textId="77777777" w:rsidTr="2A8B7504">
        <w:trPr>
          <w:gridAfter w:val="1"/>
          <w:wAfter w:w="267" w:type="dxa"/>
          <w:trHeight w:val="340"/>
          <w:jc w:val="center"/>
        </w:trPr>
        <w:tc>
          <w:tcPr>
            <w:tcW w:w="8504"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09C7E89" w14:textId="77777777" w:rsidR="009E671D" w:rsidRDefault="009E671D" w:rsidP="00877989">
            <w:pPr>
              <w:pStyle w:val="Default"/>
              <w:widowControl w:val="0"/>
              <w:jc w:val="both"/>
              <w:rPr>
                <w:rFonts w:ascii="Arial" w:hAnsi="Arial" w:cs="Arial"/>
                <w:b/>
                <w:bCs/>
                <w:sz w:val="18"/>
                <w:szCs w:val="18"/>
              </w:rPr>
            </w:pPr>
            <w:r>
              <w:rPr>
                <w:rFonts w:ascii="Arial" w:hAnsi="Arial" w:cs="Arial"/>
                <w:b/>
                <w:bCs/>
                <w:sz w:val="18"/>
                <w:szCs w:val="18"/>
              </w:rPr>
              <w:t>Recorrido en Bote por Río Frio y Caño Negro</w:t>
            </w:r>
          </w:p>
          <w:p w14:paraId="621804C5" w14:textId="77777777" w:rsidR="009E671D" w:rsidRDefault="009E671D" w:rsidP="00877989">
            <w:pPr>
              <w:pStyle w:val="Default"/>
              <w:widowControl w:val="0"/>
              <w:jc w:val="both"/>
              <w:rPr>
                <w:rFonts w:ascii="Arial" w:hAnsi="Arial" w:cs="Arial"/>
                <w:sz w:val="16"/>
                <w:szCs w:val="16"/>
              </w:rPr>
            </w:pPr>
            <w:r>
              <w:rPr>
                <w:rFonts w:ascii="Arial" w:hAnsi="Arial" w:cs="Arial"/>
                <w:sz w:val="16"/>
                <w:szCs w:val="16"/>
              </w:rPr>
              <w:t>El Refugio de Vida Silvestre Caño Negro en conjunto con el Río Frío conforman uno de los ecosistemas con mayor diversidad biológica en Costa Rica, y sirven como un santuario de vida para una gran variedad de flora y fauna. Su importancia es tan destacada que ha sido reconocida internacionalmente como uno de los humedales protegidos bajo la convención Ramsar de las Naciones Unidas. Para visitar este paraíso natural, un autobús turístico les recogerá temprano en la mañana, en su hotel seleccionado para viajar durante una hora y media a través de las planicies del norte de Costa Rica hasta llegar a Los Chiles, un pequeño pueblo ubicado a solo 4 km de la frontera con Nicaragua. En el embarcadero local de Los Chiles, se abordará un bote turístico para dar inicio con un tranquilo recorrido por el Río Frio a través de la selva tropical. El tiempo de navegación en el safari flotante variará de acuerdo con los niveles de agua; por lo general, es entre dos horas y dos horas y media. Durante este tiempo, el guía profesional les brindará información bastante interesante sobre la historia natural de este lugar y la interacción de los ecosistemas. Los humedales de Caño Negro se forman principalmente en la temporada de lluvias y durante la estación seca se reduce a pequeñas lagunas, canales y praderas que brindan las condiciones perfectas para albergar miles de aves migratorias y endémicas, incluidas las cigüeñas, espátulas, ibis, anhingas, patos, garzas, cormoranes y el Jabirú (el ave más grande de América Central). Las orillas del Río Frío brindan refugio a varias especies, incluidos el prehistórico Pez Gaspar, así como también mamíferos destacados como pumas, jaguares, tapires, ocelotes y varias especies de monos: capuchinos, aulladores y el mono araña. En el recorrido es común observar los osos perezosos y algunos reptiles como caimanes, los basiliscos y las tortugas de río. Al terminar el recorrido en bote por uno de los refugios de vida silvestre más importantes de Costa Rica, podrá disfrutar de un delicioso almuerzo tradicional costarricense, antes de regresar a su hotel seleccionado en Arenal.</w:t>
            </w:r>
          </w:p>
          <w:p w14:paraId="6D98A12B" w14:textId="77777777" w:rsidR="009E671D" w:rsidRDefault="009E671D" w:rsidP="00877989">
            <w:pPr>
              <w:pStyle w:val="Default"/>
              <w:widowControl w:val="0"/>
              <w:jc w:val="both"/>
              <w:rPr>
                <w:rFonts w:ascii="Arial" w:hAnsi="Arial" w:cs="Arial"/>
                <w:sz w:val="16"/>
                <w:szCs w:val="16"/>
              </w:rPr>
            </w:pPr>
          </w:p>
          <w:p w14:paraId="3C51766E" w14:textId="77777777" w:rsidR="009E671D" w:rsidRDefault="009E671D" w:rsidP="00877989">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Naturaleza</w:t>
            </w:r>
          </w:p>
          <w:p w14:paraId="3AA51970" w14:textId="77777777" w:rsidR="009E671D" w:rsidRDefault="009E671D" w:rsidP="00877989">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Apto para todo Turista</w:t>
            </w:r>
          </w:p>
          <w:p w14:paraId="58A74A3F" w14:textId="77777777" w:rsidR="009E671D" w:rsidRDefault="009E671D" w:rsidP="00877989">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14:paraId="45997B0A" w14:textId="77777777" w:rsidR="009E671D" w:rsidRDefault="78B019D4" w:rsidP="00877989">
            <w:pPr>
              <w:pStyle w:val="Default"/>
              <w:widowControl w:val="0"/>
              <w:jc w:val="both"/>
              <w:rPr>
                <w:rFonts w:ascii="Arial" w:hAnsi="Arial" w:cs="Arial"/>
                <w:b/>
                <w:bCs/>
                <w:sz w:val="16"/>
                <w:szCs w:val="16"/>
              </w:rPr>
            </w:pPr>
            <w:r w:rsidRPr="2A8B7504">
              <w:rPr>
                <w:rFonts w:ascii="Arial" w:hAnsi="Arial" w:cs="Arial"/>
                <w:b/>
                <w:bCs/>
                <w:sz w:val="16"/>
                <w:szCs w:val="16"/>
              </w:rPr>
              <w:t>Duración total aproximada:</w:t>
            </w:r>
            <w:r w:rsidR="009E671D">
              <w:tab/>
            </w:r>
            <w:r w:rsidR="009E671D">
              <w:tab/>
            </w:r>
            <w:r w:rsidRPr="2A8B7504">
              <w:rPr>
                <w:rFonts w:ascii="Arial" w:hAnsi="Arial" w:cs="Arial"/>
                <w:b/>
                <w:bCs/>
                <w:sz w:val="16"/>
                <w:szCs w:val="16"/>
              </w:rPr>
              <w:t>8 horas aproximadamente</w:t>
            </w:r>
          </w:p>
          <w:p w14:paraId="2946DB82" w14:textId="77777777" w:rsidR="009E671D" w:rsidRDefault="009E671D" w:rsidP="00877989">
            <w:pPr>
              <w:pStyle w:val="Default"/>
              <w:widowControl w:val="0"/>
              <w:jc w:val="both"/>
              <w:rPr>
                <w:rFonts w:ascii="Arial" w:hAnsi="Arial" w:cs="Arial"/>
                <w:sz w:val="16"/>
                <w:szCs w:val="16"/>
              </w:rPr>
            </w:pPr>
          </w:p>
          <w:p w14:paraId="0BE46632" w14:textId="77777777" w:rsidR="009E671D" w:rsidRDefault="009E671D" w:rsidP="00877989">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Utilizar vestimenta fresca, calzado confortable, gorra con visera, gafas de sol con protección UV, bloqueador solar, repelente contra insectos, botella de aluminio para agua, cámara y binoculares.</w:t>
            </w:r>
          </w:p>
          <w:p w14:paraId="5997CC1D" w14:textId="77777777" w:rsidR="009E671D" w:rsidRDefault="009E671D" w:rsidP="00877989">
            <w:pPr>
              <w:pStyle w:val="Default"/>
              <w:widowControl w:val="0"/>
              <w:jc w:val="both"/>
              <w:rPr>
                <w:rFonts w:ascii="Arial" w:hAnsi="Arial" w:cs="Arial"/>
                <w:sz w:val="16"/>
                <w:szCs w:val="16"/>
              </w:rPr>
            </w:pPr>
          </w:p>
          <w:p w14:paraId="44159C63" w14:textId="77777777" w:rsidR="009E671D" w:rsidRDefault="009E671D" w:rsidP="00877989">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6B699379" w14:textId="762B50E4" w:rsidR="009E671D" w:rsidRDefault="009E671D" w:rsidP="00877989">
            <w:pPr>
              <w:pStyle w:val="Default"/>
              <w:widowControl w:val="0"/>
              <w:jc w:val="both"/>
              <w:rPr>
                <w:rFonts w:ascii="Arial" w:hAnsi="Arial" w:cs="Arial"/>
                <w:sz w:val="16"/>
                <w:szCs w:val="16"/>
              </w:rPr>
            </w:pPr>
          </w:p>
          <w:p w14:paraId="43FC429B" w14:textId="77777777" w:rsidR="009E671D" w:rsidRDefault="009E671D" w:rsidP="00877989">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Esta excursión regular requiere un mínimo de 2 pasajeros para poder operar. Los pasajeros que tomen esta excursión deben traer con ellos, su pasaporte original para mostrarlos en los controles migratorios. Llevar el Pasaporte Original.</w:t>
            </w:r>
          </w:p>
          <w:p w14:paraId="3FE9F23F" w14:textId="77777777" w:rsidR="009E671D" w:rsidRDefault="009E671D" w:rsidP="00877989">
            <w:pPr>
              <w:pStyle w:val="Default"/>
              <w:widowControl w:val="0"/>
              <w:jc w:val="both"/>
              <w:rPr>
                <w:rFonts w:ascii="Arial" w:hAnsi="Arial" w:cs="Arial"/>
                <w:sz w:val="16"/>
                <w:szCs w:val="16"/>
              </w:rPr>
            </w:pPr>
          </w:p>
          <w:p w14:paraId="57803ABE" w14:textId="77777777" w:rsidR="009E671D" w:rsidRDefault="009E671D" w:rsidP="00877989">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Guía Bilingüe, Entrada, Excursión en Bote, Equipo, Refrigerio &amp; Almuerzo</w:t>
            </w:r>
          </w:p>
        </w:tc>
        <w:tc>
          <w:tcPr>
            <w:tcW w:w="13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6F7A1446" w14:textId="77777777" w:rsidR="009E671D" w:rsidRDefault="009E671D" w:rsidP="00C41D51">
            <w:pPr>
              <w:pStyle w:val="Default"/>
              <w:widowControl w:val="0"/>
              <w:jc w:val="center"/>
              <w:rPr>
                <w:rFonts w:ascii="Arial" w:hAnsi="Arial" w:cs="Arial"/>
                <w:sz w:val="16"/>
                <w:szCs w:val="16"/>
              </w:rPr>
            </w:pPr>
            <w:r>
              <w:rPr>
                <w:rFonts w:ascii="Arial" w:hAnsi="Arial" w:cs="Arial"/>
                <w:sz w:val="16"/>
                <w:szCs w:val="16"/>
              </w:rPr>
              <w:t>USD 114</w:t>
            </w:r>
          </w:p>
        </w:tc>
      </w:tr>
      <w:tr w:rsidR="2A8B7504" w14:paraId="6C358B88" w14:textId="77777777" w:rsidTr="2A8B7504">
        <w:trPr>
          <w:gridAfter w:val="1"/>
          <w:wAfter w:w="267" w:type="dxa"/>
          <w:trHeight w:val="300"/>
          <w:jc w:val="center"/>
        </w:trPr>
        <w:tc>
          <w:tcPr>
            <w:tcW w:w="8504"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57C89AF" w14:textId="0E3E0B53" w:rsidR="5EC77CEC" w:rsidRDefault="5EC77CEC" w:rsidP="2A8B7504">
            <w:pPr>
              <w:pStyle w:val="Default"/>
              <w:jc w:val="both"/>
              <w:rPr>
                <w:rFonts w:ascii="Arial" w:hAnsi="Arial" w:cs="Arial"/>
                <w:b/>
                <w:bCs/>
                <w:sz w:val="18"/>
                <w:szCs w:val="18"/>
              </w:rPr>
            </w:pPr>
            <w:r w:rsidRPr="2A8B7504">
              <w:rPr>
                <w:rFonts w:ascii="Arial" w:hAnsi="Arial" w:cs="Arial"/>
                <w:b/>
                <w:bCs/>
                <w:sz w:val="18"/>
                <w:szCs w:val="18"/>
              </w:rPr>
              <w:lastRenderedPageBreak/>
              <w:t xml:space="preserve">Kayak en el Lago Arenal </w:t>
            </w:r>
          </w:p>
          <w:p w14:paraId="0E611A88" w14:textId="03575E57"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 </w:t>
            </w:r>
          </w:p>
          <w:p w14:paraId="3125CDFB" w14:textId="29A44A57"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Con la exuberante vista al majestuoso coloso del Arenal y completamente rodeado de un bosque tropical, el lago Arenal es una de las experiencias que más se recomiendan para todos aquellos visitantes que buscan combinar aventura y belleza natural.  </w:t>
            </w:r>
          </w:p>
          <w:p w14:paraId="714686DE" w14:textId="66344188"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 </w:t>
            </w:r>
          </w:p>
          <w:p w14:paraId="655853E9" w14:textId="2BC9B00F"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En la base del volcán, yace el lago del Arenal, el lago más grande de Costa Rica con una extensión de 85 Km cuadrados y una profundidad de 60 metros. Este es un lago artificial que fue construido en 1979 para generar energía hidroeléctrica, pero se ha convertido en un punto clave para el pueblo costarricense, ya que ha sido un invaluable recurso para la ganadería y una enorme atracción para el turismo, donde se pueden realizar varias recreaciones acuáticas. Esto brinda una combinación de aventura y paisajismo, siendo una experiencia inolvidable.  </w:t>
            </w:r>
          </w:p>
          <w:p w14:paraId="0FEA3F48" w14:textId="70A6DAC7"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 </w:t>
            </w:r>
          </w:p>
          <w:p w14:paraId="7FD6EE43" w14:textId="2CDC7166"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Desde el hotel de su elección en Arenal, un transporte de turismo con aire acondicionado lo recogerá para llevarlo en un traslado de una duración de 40 minutos aproximadamente hasta el embarcadero del lago Arenal. Una vez que haya llegado al punto de embarcación, se le brindará todo el equipo necesario para realizar la actividad, incluyendo un kayak individual, chaleco salvavidas, remo y todas las instrucciones de seguridad y técnicas para realizar el recorrido en Kayak como un experto. </w:t>
            </w:r>
          </w:p>
          <w:p w14:paraId="3B796B51" w14:textId="5304257B"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Durante las siguientes dos horas y medias, usted viajará junto con un bote de seguridad y su guía naturalista quién estará siempre atento para mostrarle la exquisita y variada fauna silvestre que habita dentro y en las márgenes de este lago. </w:t>
            </w:r>
          </w:p>
          <w:p w14:paraId="37C140AD" w14:textId="6FEFEFBD"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Mientras cruza el lago, usted podrá hacer una parada en una pequeña isla donde para disfrutar de la vista y tomar fotos de los verdosos alrededores que se combinan con el maravilloso paisaje, así como el Volcán Arenal y la cordillera montañosa de Tilarán. </w:t>
            </w:r>
          </w:p>
          <w:p w14:paraId="2C170D82" w14:textId="0809511A"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Cada parte del recorrido es impresionante, y con un poco de suerte, el cielo se podría despejar dejando ver el Volcán Arenal reflejado en las claras aguas del lago. Luego de la actividad, tome un refrescante baño antes de dirigirse de nuevo al embarcadero donde le estará esperando el transporte de turismo para llevarlos de vuelta a su hotel seleccionado. </w:t>
            </w:r>
          </w:p>
          <w:p w14:paraId="7C47B573" w14:textId="4CD58DB4"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 </w:t>
            </w:r>
          </w:p>
          <w:p w14:paraId="6EA58D10" w14:textId="3CFBFC15" w:rsidR="5EC77CEC" w:rsidRDefault="5EC77CEC" w:rsidP="2A8B7504">
            <w:pPr>
              <w:pStyle w:val="Default"/>
              <w:jc w:val="both"/>
              <w:rPr>
                <w:rFonts w:ascii="Arial" w:hAnsi="Arial" w:cs="Arial"/>
                <w:sz w:val="18"/>
                <w:szCs w:val="18"/>
              </w:rPr>
            </w:pPr>
            <w:r w:rsidRPr="2A8B7504">
              <w:rPr>
                <w:rFonts w:ascii="Arial" w:hAnsi="Arial" w:cs="Arial"/>
                <w:sz w:val="18"/>
                <w:szCs w:val="18"/>
              </w:rPr>
              <w:t>Tipo de Excursión:</w:t>
            </w:r>
            <w:r>
              <w:tab/>
            </w:r>
            <w:r>
              <w:tab/>
            </w:r>
            <w:r w:rsidRPr="2A8B7504">
              <w:rPr>
                <w:rFonts w:ascii="Arial" w:hAnsi="Arial" w:cs="Arial"/>
                <w:sz w:val="18"/>
                <w:szCs w:val="18"/>
              </w:rPr>
              <w:t xml:space="preserve">Aventura y Naturaleza </w:t>
            </w:r>
          </w:p>
          <w:p w14:paraId="6BCD38D1" w14:textId="66894790" w:rsidR="5EC77CEC" w:rsidRDefault="5EC77CEC" w:rsidP="2A8B7504">
            <w:pPr>
              <w:pStyle w:val="Default"/>
              <w:jc w:val="both"/>
              <w:rPr>
                <w:rFonts w:ascii="Arial" w:hAnsi="Arial" w:cs="Arial"/>
                <w:sz w:val="18"/>
                <w:szCs w:val="18"/>
              </w:rPr>
            </w:pPr>
            <w:r w:rsidRPr="2A8B7504">
              <w:rPr>
                <w:rFonts w:ascii="Arial" w:hAnsi="Arial" w:cs="Arial"/>
                <w:sz w:val="18"/>
                <w:szCs w:val="18"/>
              </w:rPr>
              <w:t>Nivel de dificultad:</w:t>
            </w:r>
            <w:r>
              <w:tab/>
            </w:r>
            <w:r>
              <w:tab/>
            </w:r>
            <w:r w:rsidRPr="2A8B7504">
              <w:rPr>
                <w:rFonts w:ascii="Arial" w:hAnsi="Arial" w:cs="Arial"/>
                <w:sz w:val="18"/>
                <w:szCs w:val="18"/>
              </w:rPr>
              <w:t xml:space="preserve">Moderada </w:t>
            </w:r>
          </w:p>
          <w:p w14:paraId="237D785F" w14:textId="23346E16" w:rsidR="5EC77CEC" w:rsidRDefault="5EC77CEC" w:rsidP="2A8B7504">
            <w:pPr>
              <w:pStyle w:val="Default"/>
              <w:jc w:val="both"/>
              <w:rPr>
                <w:rFonts w:ascii="Arial" w:hAnsi="Arial" w:cs="Arial"/>
                <w:sz w:val="18"/>
                <w:szCs w:val="18"/>
              </w:rPr>
            </w:pPr>
            <w:r w:rsidRPr="2A8B7504">
              <w:rPr>
                <w:rFonts w:ascii="Arial" w:hAnsi="Arial" w:cs="Arial"/>
                <w:sz w:val="18"/>
                <w:szCs w:val="18"/>
              </w:rPr>
              <w:t>Días de operación:</w:t>
            </w:r>
            <w:r>
              <w:tab/>
            </w:r>
            <w:r>
              <w:tab/>
            </w:r>
            <w:r w:rsidRPr="2A8B7504">
              <w:rPr>
                <w:rFonts w:ascii="Arial" w:hAnsi="Arial" w:cs="Arial"/>
                <w:sz w:val="18"/>
                <w:szCs w:val="18"/>
              </w:rPr>
              <w:t xml:space="preserve">De lunes a Domingo. </w:t>
            </w:r>
          </w:p>
          <w:p w14:paraId="789B9D63" w14:textId="2FFDF84B" w:rsidR="5EC77CEC" w:rsidRDefault="5EC77CEC" w:rsidP="2A8B7504">
            <w:pPr>
              <w:pStyle w:val="Default"/>
              <w:jc w:val="both"/>
              <w:rPr>
                <w:rFonts w:ascii="Arial" w:hAnsi="Arial" w:cs="Arial"/>
                <w:sz w:val="18"/>
                <w:szCs w:val="18"/>
              </w:rPr>
            </w:pPr>
            <w:r w:rsidRPr="2A8B7504">
              <w:rPr>
                <w:rFonts w:ascii="Arial" w:hAnsi="Arial" w:cs="Arial"/>
                <w:sz w:val="18"/>
                <w:szCs w:val="18"/>
              </w:rPr>
              <w:t>Duración aproximada:</w:t>
            </w:r>
            <w:r>
              <w:tab/>
            </w:r>
            <w:r>
              <w:tab/>
            </w:r>
            <w:r w:rsidRPr="2A8B7504">
              <w:rPr>
                <w:rFonts w:ascii="Arial" w:hAnsi="Arial" w:cs="Arial"/>
                <w:sz w:val="18"/>
                <w:szCs w:val="18"/>
              </w:rPr>
              <w:t xml:space="preserve">2 horas y media aproximadamente. </w:t>
            </w:r>
          </w:p>
          <w:p w14:paraId="042ACF99" w14:textId="3855645A"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 </w:t>
            </w:r>
          </w:p>
          <w:p w14:paraId="7BD5AC5A" w14:textId="6B2A7B9B"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Recomendaciones: Ropa cómoda y de secado rápido, zapatos para agua*, cambio de ropa, gorra (visera, sombrero o similares), gafas de sol, protector solar, toalla, traje de baño, repelente contra insectos, botella de aluminio para agua, cámara contra agua estilo Go-Pro y binoculares. </w:t>
            </w:r>
          </w:p>
          <w:p w14:paraId="3425D28A" w14:textId="1F75D2AF"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 </w:t>
            </w:r>
          </w:p>
          <w:p w14:paraId="3076CE77" w14:textId="01609099"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Esta actividad no es recomendada para personas que no saben nadar o que le tengan miedo al agua. </w:t>
            </w:r>
          </w:p>
          <w:p w14:paraId="520F250A" w14:textId="3BAF7719"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 </w:t>
            </w:r>
          </w:p>
          <w:p w14:paraId="3FACC02F" w14:textId="42FAE8C0"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En caso de pasajeros con movilidad reducida, problemas cardíacos o respiratorios, epilepsia, sobrepeso y mujeres en las primeras etapas del embarazo, favor de avisarnos con anticipación para tomar las previsiones y brindarles la mejor atención posible. </w:t>
            </w:r>
          </w:p>
          <w:p w14:paraId="78D35768" w14:textId="6B2C579E"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 </w:t>
            </w:r>
          </w:p>
          <w:p w14:paraId="39AACEBB" w14:textId="0599B3DE"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Observaciones importantes: Este tour requiere un mínimo de 2 adultos para operar. </w:t>
            </w:r>
          </w:p>
          <w:p w14:paraId="4AF79F05" w14:textId="244E7431"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 </w:t>
            </w:r>
          </w:p>
          <w:p w14:paraId="17C67511" w14:textId="1C80AC78"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 Se requieren zapatos para el agua; El proveedor no permitirá la entrada a aquellos pasajeros que usen sandalias o zapatos que no sujeten bien los pies. </w:t>
            </w:r>
          </w:p>
          <w:p w14:paraId="09C2E4BF" w14:textId="75126F97" w:rsidR="5EC77CEC" w:rsidRDefault="5EC77CEC" w:rsidP="2A8B7504">
            <w:pPr>
              <w:pStyle w:val="Default"/>
              <w:jc w:val="both"/>
              <w:rPr>
                <w:rFonts w:ascii="Arial" w:hAnsi="Arial" w:cs="Arial"/>
                <w:sz w:val="18"/>
                <w:szCs w:val="18"/>
              </w:rPr>
            </w:pPr>
            <w:r w:rsidRPr="2A8B7504">
              <w:rPr>
                <w:rFonts w:ascii="Arial" w:hAnsi="Arial" w:cs="Arial"/>
                <w:sz w:val="18"/>
                <w:szCs w:val="18"/>
              </w:rPr>
              <w:t xml:space="preserve"> </w:t>
            </w:r>
          </w:p>
          <w:p w14:paraId="558356D1" w14:textId="28EC0027" w:rsidR="5EC77CEC" w:rsidRDefault="5EC77CEC" w:rsidP="2A8B7504">
            <w:pPr>
              <w:pStyle w:val="Default"/>
              <w:jc w:val="both"/>
              <w:rPr>
                <w:rFonts w:ascii="Arial" w:hAnsi="Arial" w:cs="Arial"/>
                <w:sz w:val="18"/>
                <w:szCs w:val="18"/>
              </w:rPr>
            </w:pPr>
            <w:r w:rsidRPr="2A8B7504">
              <w:rPr>
                <w:rFonts w:ascii="Arial" w:hAnsi="Arial" w:cs="Arial"/>
                <w:sz w:val="18"/>
                <w:szCs w:val="18"/>
              </w:rPr>
              <w:t>Incluye: Transporte de Turismo, Guía Bilingüe (español – inglés), equipo necesario para realizar la actividad y refrigerio.</w:t>
            </w:r>
          </w:p>
        </w:tc>
        <w:tc>
          <w:tcPr>
            <w:tcW w:w="13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15ED7B2D" w14:textId="6A05F456" w:rsidR="24B91D19" w:rsidRDefault="24B91D19" w:rsidP="2A8B7504">
            <w:pPr>
              <w:pStyle w:val="Default"/>
              <w:jc w:val="center"/>
              <w:rPr>
                <w:rFonts w:ascii="Arial" w:hAnsi="Arial" w:cs="Arial"/>
                <w:sz w:val="16"/>
                <w:szCs w:val="16"/>
              </w:rPr>
            </w:pPr>
            <w:r w:rsidRPr="2A8B7504">
              <w:rPr>
                <w:rFonts w:ascii="Arial" w:hAnsi="Arial" w:cs="Arial"/>
                <w:sz w:val="16"/>
                <w:szCs w:val="16"/>
              </w:rPr>
              <w:t>91 USD</w:t>
            </w:r>
          </w:p>
        </w:tc>
      </w:tr>
      <w:tr w:rsidR="2A8B7504" w14:paraId="0A0F4186" w14:textId="77777777" w:rsidTr="2A8B7504">
        <w:trPr>
          <w:gridAfter w:val="1"/>
          <w:wAfter w:w="267" w:type="dxa"/>
          <w:trHeight w:val="300"/>
          <w:jc w:val="center"/>
        </w:trPr>
        <w:tc>
          <w:tcPr>
            <w:tcW w:w="8504"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28864A1B" w14:textId="45F50E74" w:rsidR="06F938CB" w:rsidRDefault="06F938CB" w:rsidP="2A8B7504">
            <w:pPr>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Caminata en los Puentes Colgantes del Parque Místico</w:t>
            </w:r>
          </w:p>
          <w:p w14:paraId="133FD018" w14:textId="47BAD6C8" w:rsidR="06F938CB" w:rsidRDefault="06F938CB" w:rsidP="2A8B7504">
            <w:pPr>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Los Puentes Colgantes del parque Místico Arenal son un atractivo ecoturístico localizado a una corta distancia de 30 minutos desde la mayoría de los hoteles de Arenal. El parque de 250 hectáreas les permite a los visitantes conocer a lo largo de un sendero de 4km las interacciones del bosque lluvioso desde dos perspectivas, la primera desde senderos inmersos en la espesa selva tropical, conocida como sotobosque y la segunda desde la parte más alta de los árboles, donde las especies de insectos, aves, plantas y mamíferos que se aprecian desde las alturas son diferentes a los especímenes que se encuentran en la parte baja del bosque.</w:t>
            </w:r>
          </w:p>
          <w:p w14:paraId="11C0F34C" w14:textId="12AC0D5D" w:rsidR="06F938CB" w:rsidRDefault="06F938CB" w:rsidP="2A8B7504">
            <w:pPr>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 xml:space="preserve">A lo largo del recorrido de 2 horas y 30 minutos, el guía naturalista le brindará información muy detallada sobre la interacción entre las plantas, insectos, aves y mamíferos, siendo algunas partes de los senderos y de los puentes Colgantes, áreas abiertas por lo que ofrecen unas magníficas vistas panorámicas del Volcán Arenal, de las llanuras del norte de Costa Rica e inclusive del Lago de Arenal. </w:t>
            </w:r>
            <w:r w:rsidRPr="2A8B7504">
              <w:rPr>
                <w:rFonts w:ascii="Arial" w:eastAsia="Arial" w:hAnsi="Arial" w:cs="Arial"/>
                <w:color w:val="000000" w:themeColor="text1"/>
                <w:sz w:val="18"/>
                <w:szCs w:val="18"/>
                <w:lang w:val="es-CR"/>
              </w:rPr>
              <w:lastRenderedPageBreak/>
              <w:t>El parque cuenta con 16 puentes con distancias que van hasta los 97 metros y alturas hasta los 45 metros.</w:t>
            </w:r>
          </w:p>
          <w:p w14:paraId="52BEDFA4" w14:textId="3D475E11" w:rsidR="06F938CB" w:rsidRDefault="06F938CB" w:rsidP="2A8B7504">
            <w:pPr>
              <w:jc w:val="both"/>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Tipo de Excursión:</w:t>
            </w:r>
            <w:r>
              <w:tab/>
            </w:r>
            <w:r>
              <w:tab/>
            </w:r>
            <w:r w:rsidRPr="2A8B7504">
              <w:rPr>
                <w:rFonts w:ascii="Arial" w:eastAsia="Arial" w:hAnsi="Arial" w:cs="Arial"/>
                <w:color w:val="000000" w:themeColor="text1"/>
                <w:sz w:val="18"/>
                <w:szCs w:val="18"/>
                <w:lang w:val="es-CR"/>
              </w:rPr>
              <w:t>Naturaleza y Senderismo</w:t>
            </w:r>
          </w:p>
          <w:p w14:paraId="78E42D4A" w14:textId="3EBA5722" w:rsidR="06F938CB" w:rsidRDefault="06F938CB" w:rsidP="2A8B7504">
            <w:pPr>
              <w:jc w:val="both"/>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Nivel de Dificultad:</w:t>
            </w:r>
            <w:r>
              <w:tab/>
            </w:r>
            <w:r>
              <w:tab/>
            </w:r>
            <w:r w:rsidRPr="2A8B7504">
              <w:rPr>
                <w:rFonts w:ascii="Arial" w:eastAsia="Arial" w:hAnsi="Arial" w:cs="Arial"/>
                <w:color w:val="000000" w:themeColor="text1"/>
                <w:sz w:val="18"/>
                <w:szCs w:val="18"/>
                <w:lang w:val="es-CR"/>
              </w:rPr>
              <w:t>Apto para todo Turista</w:t>
            </w:r>
          </w:p>
          <w:p w14:paraId="0BF8661C" w14:textId="10D99AEF" w:rsidR="06F938CB" w:rsidRDefault="06F938CB" w:rsidP="2A8B7504">
            <w:pPr>
              <w:jc w:val="both"/>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Días de Operación:</w:t>
            </w:r>
            <w:r>
              <w:tab/>
            </w:r>
            <w:r>
              <w:tab/>
            </w:r>
            <w:r w:rsidRPr="2A8B7504">
              <w:rPr>
                <w:rFonts w:ascii="Arial" w:eastAsia="Arial" w:hAnsi="Arial" w:cs="Arial"/>
                <w:color w:val="000000" w:themeColor="text1"/>
                <w:sz w:val="18"/>
                <w:szCs w:val="18"/>
                <w:lang w:val="es-CR"/>
              </w:rPr>
              <w:t>Está disponible de Lunes a Domingo.</w:t>
            </w:r>
          </w:p>
          <w:p w14:paraId="544BAB59" w14:textId="46F4187A" w:rsidR="06F938CB" w:rsidRDefault="06F938CB" w:rsidP="2A8B7504">
            <w:pPr>
              <w:jc w:val="both"/>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Duración total aproximada:</w:t>
            </w:r>
            <w:r>
              <w:tab/>
            </w:r>
            <w:r w:rsidRPr="2A8B7504">
              <w:rPr>
                <w:rFonts w:ascii="Arial" w:eastAsia="Arial" w:hAnsi="Arial" w:cs="Arial"/>
                <w:color w:val="000000" w:themeColor="text1"/>
                <w:sz w:val="18"/>
                <w:szCs w:val="18"/>
                <w:lang w:val="es-CR"/>
              </w:rPr>
              <w:t>4 horas aproximadamente</w:t>
            </w:r>
          </w:p>
          <w:p w14:paraId="17BDAC5E" w14:textId="65A136CB" w:rsidR="06F938CB" w:rsidRDefault="06F938CB" w:rsidP="2A8B7504">
            <w:pPr>
              <w:jc w:val="both"/>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Recomendaciones:</w:t>
            </w:r>
            <w:r w:rsidRPr="2A8B7504">
              <w:rPr>
                <w:rFonts w:ascii="Arial" w:eastAsia="Arial" w:hAnsi="Arial" w:cs="Arial"/>
                <w:color w:val="000000" w:themeColor="text1"/>
                <w:sz w:val="18"/>
                <w:szCs w:val="18"/>
                <w:lang w:val="es-CR"/>
              </w:rPr>
              <w:t xml:space="preserve"> Utilizar vestimenta fresca, calzado cerrado y adecuado para senderismo**, chubasquero, gorra con visera, gafas de sol con protección UV, bloqueador solar, repelente contra insectos, botella de aluminio para agua, cámara y binoculares.</w:t>
            </w:r>
          </w:p>
          <w:p w14:paraId="1E6D0234" w14:textId="11B1FED5" w:rsidR="06F938CB" w:rsidRDefault="06F938CB" w:rsidP="2A8B7504">
            <w:pPr>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09619D8F" w14:textId="3D772636" w:rsidR="06F938CB" w:rsidRDefault="06F938CB" w:rsidP="2A8B7504">
            <w:pPr>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Notas Importantes:</w:t>
            </w:r>
            <w:r w:rsidRPr="2A8B7504">
              <w:rPr>
                <w:rFonts w:ascii="Arial" w:eastAsia="Arial" w:hAnsi="Arial" w:cs="Arial"/>
                <w:color w:val="000000" w:themeColor="text1"/>
                <w:sz w:val="18"/>
                <w:szCs w:val="18"/>
                <w:lang w:val="es-CR"/>
              </w:rPr>
              <w:t xml:space="preserve"> Esta excursión regular requiere un mínimo de 2 pasajeros </w:t>
            </w:r>
          </w:p>
          <w:p w14:paraId="6C232816" w14:textId="11D73BAA" w:rsidR="06F938CB" w:rsidRDefault="06F938CB" w:rsidP="2A8B7504">
            <w:pPr>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 Durante los meses de diciembre a abril y julio – agosto, la visitación en los puentes colgantes en el horario de la mañana es muy concurrida. Pueden producirse filas para ingresar y los tiempos de espera se extienden considerablemente. Con la intención de evitarle a los pasajeros inconvenientes y molestias, se recomienda reservar el horario matutino durante temporada baja: de Mayo a junio y de septiembre a noviembre.</w:t>
            </w:r>
          </w:p>
          <w:p w14:paraId="3AEF5D23" w14:textId="6849C99B" w:rsidR="06F938CB" w:rsidRDefault="06F938CB" w:rsidP="2A8B7504">
            <w:pPr>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 El uso de calzado cerrado y adecuado para senderismo es obligatorio, el parque no permitirá el ingreso a los senderos a pasajeros que usen sandalias o calzados que no cubran completamente los pies.</w:t>
            </w:r>
          </w:p>
          <w:p w14:paraId="2390B9C2" w14:textId="7348D3C4" w:rsidR="06F938CB" w:rsidRDefault="06F938CB" w:rsidP="2A8B7504">
            <w:pPr>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Esta excursión no se recomienda para pasajeros con temor a las alturas</w:t>
            </w:r>
          </w:p>
          <w:p w14:paraId="19EC69EF" w14:textId="41D69503" w:rsidR="06F938CB" w:rsidRDefault="06F938CB" w:rsidP="2A8B7504">
            <w:pPr>
              <w:contextualSpacing/>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 xml:space="preserve">Incluye: </w:t>
            </w:r>
            <w:r w:rsidRPr="2A8B7504">
              <w:rPr>
                <w:rFonts w:ascii="Arial" w:eastAsia="Arial" w:hAnsi="Arial" w:cs="Arial"/>
                <w:color w:val="000000" w:themeColor="text1"/>
                <w:sz w:val="18"/>
                <w:szCs w:val="18"/>
                <w:lang w:val="es-CR"/>
              </w:rPr>
              <w:t>Transporte de Turismo, Guía Bilingüe (español – inglés), Entrada al Parque Místico y recorrido por los senderos y Puentes Colgantes.</w:t>
            </w:r>
          </w:p>
        </w:tc>
        <w:tc>
          <w:tcPr>
            <w:tcW w:w="13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332172C9" w14:textId="1B4C9F23" w:rsidR="06F938CB" w:rsidRDefault="06F938CB" w:rsidP="2A8B7504">
            <w:pPr>
              <w:pStyle w:val="Default"/>
              <w:jc w:val="center"/>
              <w:rPr>
                <w:rFonts w:ascii="Arial" w:hAnsi="Arial" w:cs="Arial"/>
                <w:sz w:val="16"/>
                <w:szCs w:val="16"/>
              </w:rPr>
            </w:pPr>
            <w:r w:rsidRPr="2A8B7504">
              <w:rPr>
                <w:rFonts w:ascii="Arial" w:hAnsi="Arial" w:cs="Arial"/>
                <w:sz w:val="16"/>
                <w:szCs w:val="16"/>
              </w:rPr>
              <w:lastRenderedPageBreak/>
              <w:t>113 USD</w:t>
            </w:r>
          </w:p>
        </w:tc>
      </w:tr>
      <w:tr w:rsidR="009E671D" w14:paraId="26BFEE7F" w14:textId="77777777" w:rsidTr="2A8B7504">
        <w:trPr>
          <w:gridAfter w:val="1"/>
          <w:wAfter w:w="267" w:type="dxa"/>
          <w:trHeight w:val="340"/>
          <w:jc w:val="center"/>
        </w:trPr>
        <w:tc>
          <w:tcPr>
            <w:tcW w:w="8504"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68771774" w14:textId="7F22D670" w:rsidR="009E671D" w:rsidRDefault="2B4EC5E6" w:rsidP="2A8B7504">
            <w:pPr>
              <w:widowControl w:val="0"/>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Cabalgata a la Catarata Río Fortuna</w:t>
            </w:r>
          </w:p>
          <w:p w14:paraId="0C471958" w14:textId="223F1F5F" w:rsidR="009E671D" w:rsidRDefault="2B4EC5E6" w:rsidP="2A8B7504">
            <w:pPr>
              <w:widowControl w:val="0"/>
              <w:contextualSpacing/>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La Catarata La Fortuna le ofrece uno de los más hermosos escenarios en el área del Arenal. Esta increíble catarata es el lugar perfecto para que los visitantes puedan nadar, relajarse y disfrutar de la belleza escénica del bosque lluvioso.</w:t>
            </w:r>
          </w:p>
          <w:p w14:paraId="5F14ABAF" w14:textId="0FE3A309" w:rsidR="009E671D" w:rsidRDefault="009E671D" w:rsidP="2A8B7504">
            <w:pPr>
              <w:widowControl w:val="0"/>
              <w:contextualSpacing/>
              <w:jc w:val="both"/>
              <w:rPr>
                <w:rFonts w:ascii="Arial" w:eastAsia="Arial" w:hAnsi="Arial" w:cs="Arial"/>
                <w:color w:val="000000" w:themeColor="text1"/>
                <w:sz w:val="18"/>
                <w:szCs w:val="18"/>
                <w:lang w:val="es-CR"/>
              </w:rPr>
            </w:pPr>
          </w:p>
          <w:p w14:paraId="328DCEDB" w14:textId="5E041227"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 xml:space="preserve">El guía y transporte turístico les estarán esperando en la recepción del hotel seleccionado en Arenal para trasladarles (15 minutos de desplazamiento) hasta la caballeriza “La Yolanda” donde se les asignará un caballo de acuerdo con su experiencia y, además, se les brindará el equipo de seguridad y las recomendaciones que se deberán seguir para disfrutar al máximo de esta entretenida excursión. </w:t>
            </w:r>
          </w:p>
          <w:p w14:paraId="5A163C65" w14:textId="7D1DE6CE"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Posteriormente, se inicia la cabalgata de una hora en un recorrido de 5 kilómetros por medio de caminos rurales, granjas de pastoreo y sitios de agricultura donde se podrá apreciar el estilo de vida del campesino tradicional costarricense, quienes siempre les recibirán con una sonrisa y un agradable saludo.</w:t>
            </w:r>
          </w:p>
          <w:p w14:paraId="0934F29F" w14:textId="021FFE87"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 xml:space="preserve">Al llegar a la entrada de la catarata, se desmontan los caballos y se inicia el descenso del cañón por medio de un sendero de 530 escalones que está rodeado de un denso bosque primario, hasta llegar a la hermosa catarata, una maravilla natural de 70 metros de altura que cae directamente en una piscina natural con agua fresca y refrescante. </w:t>
            </w:r>
          </w:p>
          <w:p w14:paraId="7DA2493C" w14:textId="52FE1DEF"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En la base de la catarata se dispone de aproximadamente de una hora para que los pasajeros puedan nadar en una zona segura o si lo prefieren, se puede descansar en la orilla, mientras se escuchan los sonidos de la naturaleza y se toman unas hermosas fotografías para el recuerdo.</w:t>
            </w:r>
          </w:p>
          <w:p w14:paraId="5D934C22" w14:textId="7F9DC24E"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lastRenderedPageBreak/>
              <w:t>Es importante destacar que al visitar la catarata La Fortuna, los recursos económicos son administrados por una ONG llamada Adifort, quienes desarrollan proyectos locales de conservación y actividades de interés social.</w:t>
            </w:r>
          </w:p>
          <w:p w14:paraId="1158B90F" w14:textId="3741D653"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Luego de visitar la catarata, se regresa cabalgando hasta “La Yolanda” donde se desmonta y nuevamente se aborda el transporte turístico que les regresará hasta su hotel seleccionado.</w:t>
            </w:r>
          </w:p>
          <w:p w14:paraId="4B256181" w14:textId="44461677"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Tipo de Excursión:</w:t>
            </w:r>
            <w:r w:rsidR="009E671D">
              <w:tab/>
            </w:r>
            <w:r w:rsidR="009E671D">
              <w:tab/>
            </w:r>
            <w:r w:rsidRPr="2A8B7504">
              <w:rPr>
                <w:rFonts w:ascii="Arial" w:eastAsia="Arial" w:hAnsi="Arial" w:cs="Arial"/>
                <w:color w:val="000000" w:themeColor="text1"/>
                <w:sz w:val="18"/>
                <w:szCs w:val="18"/>
                <w:lang w:val="es-CR"/>
              </w:rPr>
              <w:t>Aventura y Naturaleza</w:t>
            </w:r>
          </w:p>
          <w:p w14:paraId="36D446B5" w14:textId="03515AA8"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Nivel de Dificultad:</w:t>
            </w:r>
            <w:r w:rsidR="009E671D">
              <w:tab/>
            </w:r>
            <w:r w:rsidR="009E671D">
              <w:tab/>
            </w:r>
            <w:r w:rsidRPr="2A8B7504">
              <w:rPr>
                <w:rFonts w:ascii="Arial" w:eastAsia="Arial" w:hAnsi="Arial" w:cs="Arial"/>
                <w:color w:val="000000" w:themeColor="text1"/>
                <w:sz w:val="18"/>
                <w:szCs w:val="18"/>
                <w:lang w:val="es-CR"/>
              </w:rPr>
              <w:t>Apto para todo Turista</w:t>
            </w:r>
          </w:p>
          <w:p w14:paraId="4FF96E78" w14:textId="25ABC6AB"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Días de Operación:</w:t>
            </w:r>
            <w:r w:rsidR="009E671D">
              <w:tab/>
            </w:r>
            <w:r w:rsidR="009E671D">
              <w:tab/>
            </w:r>
            <w:r w:rsidRPr="2A8B7504">
              <w:rPr>
                <w:rFonts w:ascii="Arial" w:eastAsia="Arial" w:hAnsi="Arial" w:cs="Arial"/>
                <w:color w:val="000000" w:themeColor="text1"/>
                <w:sz w:val="18"/>
                <w:szCs w:val="18"/>
                <w:lang w:val="es-CR"/>
              </w:rPr>
              <w:t>Está disponible de Lunes a Domingo.</w:t>
            </w:r>
          </w:p>
          <w:p w14:paraId="2BB105A6" w14:textId="5568E550"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Duración total aproximada:</w:t>
            </w:r>
            <w:r w:rsidR="009E671D">
              <w:tab/>
            </w:r>
            <w:r w:rsidRPr="2A8B7504">
              <w:rPr>
                <w:rFonts w:ascii="Arial" w:eastAsia="Arial" w:hAnsi="Arial" w:cs="Arial"/>
                <w:color w:val="000000" w:themeColor="text1"/>
                <w:sz w:val="18"/>
                <w:szCs w:val="18"/>
                <w:lang w:val="es-CR"/>
              </w:rPr>
              <w:t>4 horas</w:t>
            </w:r>
            <w:r w:rsidR="0C913231" w:rsidRPr="2A8B7504">
              <w:rPr>
                <w:rFonts w:ascii="Arial" w:eastAsia="Arial" w:hAnsi="Arial" w:cs="Arial"/>
                <w:color w:val="000000" w:themeColor="text1"/>
                <w:sz w:val="18"/>
                <w:szCs w:val="18"/>
                <w:lang w:val="es-CR"/>
              </w:rPr>
              <w:t xml:space="preserve"> aproximadamente</w:t>
            </w:r>
          </w:p>
          <w:p w14:paraId="496084D6" w14:textId="3BBBCA58"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 xml:space="preserve">Recomendaciones: </w:t>
            </w:r>
            <w:r w:rsidRPr="2A8B7504">
              <w:rPr>
                <w:rFonts w:ascii="Arial" w:eastAsia="Arial" w:hAnsi="Arial" w:cs="Arial"/>
                <w:color w:val="000000" w:themeColor="text1"/>
                <w:sz w:val="18"/>
                <w:szCs w:val="18"/>
                <w:lang w:val="es-CR"/>
              </w:rPr>
              <w:t>Utilizar vestimenta fresca con pantalón largo, calzado adecuado para senderismo, vestimenta para mojarse y secado rápido, sandalias antideslizantes, paño y ropa extra para cambiarse (para la visita a la Catarata La Fortuna), chubasquero, gorra con visera, gafas de sol con protección UV, bloqueador solar, repelente contra insectos, botella de aluminio para agua, cámara y binoculares.</w:t>
            </w:r>
          </w:p>
          <w:p w14:paraId="5A06BA42" w14:textId="23BD1871" w:rsidR="009E671D" w:rsidRDefault="2B4EC5E6" w:rsidP="2A8B7504">
            <w:pPr>
              <w:widowControl w:val="0"/>
              <w:jc w:val="both"/>
              <w:rPr>
                <w:rFonts w:ascii="Arial" w:eastAsia="Arial" w:hAnsi="Arial" w:cs="Arial"/>
                <w:color w:val="000000" w:themeColor="text1"/>
                <w:sz w:val="18"/>
                <w:szCs w:val="18"/>
                <w:lang w:val="es-CR"/>
              </w:rPr>
            </w:pPr>
            <w:r w:rsidRPr="2A8B7504">
              <w:rPr>
                <w:rFonts w:ascii="Arial" w:eastAsia="Arial" w:hAnsi="Arial" w:cs="Arial"/>
                <w:color w:val="000000" w:themeColor="text1"/>
                <w:sz w:val="18"/>
                <w:szCs w:val="18"/>
                <w:lang w:val="es-CR"/>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5402888F" w14:textId="3E6F94BE" w:rsidR="009E671D" w:rsidRDefault="2B4EC5E6" w:rsidP="2A8B7504">
            <w:pPr>
              <w:widowControl w:val="0"/>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Notas Importantes:</w:t>
            </w:r>
            <w:r w:rsidRPr="2A8B7504">
              <w:rPr>
                <w:rFonts w:ascii="Arial" w:eastAsia="Arial" w:hAnsi="Arial" w:cs="Arial"/>
                <w:color w:val="000000" w:themeColor="text1"/>
                <w:sz w:val="18"/>
                <w:szCs w:val="18"/>
                <w:lang w:val="es-CR"/>
              </w:rPr>
              <w:t xml:space="preserve">  Esta excursión regular requiere un mínimo de 2 pasajeros para poder operarla.</w:t>
            </w:r>
          </w:p>
          <w:p w14:paraId="6177CA44" w14:textId="578F6C12" w:rsidR="009E671D" w:rsidRDefault="2B4EC5E6" w:rsidP="2A8B7504">
            <w:pPr>
              <w:widowControl w:val="0"/>
              <w:contextualSpacing/>
              <w:rPr>
                <w:rFonts w:ascii="Arial" w:eastAsia="Arial" w:hAnsi="Arial" w:cs="Arial"/>
                <w:color w:val="000000" w:themeColor="text1"/>
                <w:sz w:val="18"/>
                <w:szCs w:val="18"/>
                <w:lang w:val="es-CR"/>
              </w:rPr>
            </w:pPr>
            <w:r w:rsidRPr="2A8B7504">
              <w:rPr>
                <w:rFonts w:ascii="Arial" w:eastAsia="Arial" w:hAnsi="Arial" w:cs="Arial"/>
                <w:b/>
                <w:bCs/>
                <w:color w:val="000000" w:themeColor="text1"/>
                <w:sz w:val="18"/>
                <w:szCs w:val="18"/>
                <w:lang w:val="es-CR"/>
              </w:rPr>
              <w:t xml:space="preserve">Incluye:  </w:t>
            </w:r>
            <w:r w:rsidRPr="2A8B7504">
              <w:rPr>
                <w:rFonts w:ascii="Arial" w:eastAsia="Arial" w:hAnsi="Arial" w:cs="Arial"/>
                <w:color w:val="000000" w:themeColor="text1"/>
                <w:sz w:val="18"/>
                <w:szCs w:val="18"/>
                <w:lang w:val="es-CR"/>
              </w:rPr>
              <w:t>Transporte de Turismo, Guía Bilingüe (español – inglés), recorrido en caballo y Entrada a la Catarata La Fortuna</w:t>
            </w:r>
          </w:p>
        </w:tc>
        <w:tc>
          <w:tcPr>
            <w:tcW w:w="13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9121181" w14:textId="5D7FC494" w:rsidR="009E671D" w:rsidRDefault="37C387BE" w:rsidP="00C41D51">
            <w:pPr>
              <w:pStyle w:val="Default"/>
              <w:widowControl w:val="0"/>
              <w:jc w:val="center"/>
              <w:rPr>
                <w:rFonts w:ascii="Arial" w:hAnsi="Arial" w:cs="Arial"/>
                <w:sz w:val="16"/>
                <w:szCs w:val="16"/>
              </w:rPr>
            </w:pPr>
            <w:r w:rsidRPr="2A8B7504">
              <w:rPr>
                <w:rFonts w:ascii="Arial" w:hAnsi="Arial" w:cs="Arial"/>
                <w:sz w:val="16"/>
                <w:szCs w:val="16"/>
              </w:rPr>
              <w:lastRenderedPageBreak/>
              <w:t>1</w:t>
            </w:r>
            <w:r w:rsidR="00496EE3">
              <w:rPr>
                <w:rFonts w:ascii="Arial" w:hAnsi="Arial" w:cs="Arial"/>
                <w:sz w:val="16"/>
                <w:szCs w:val="16"/>
              </w:rPr>
              <w:t>47</w:t>
            </w:r>
            <w:r w:rsidRPr="2A8B7504">
              <w:rPr>
                <w:rFonts w:ascii="Arial" w:hAnsi="Arial" w:cs="Arial"/>
                <w:sz w:val="16"/>
                <w:szCs w:val="16"/>
              </w:rPr>
              <w:t xml:space="preserve"> USD</w:t>
            </w:r>
          </w:p>
        </w:tc>
      </w:tr>
    </w:tbl>
    <w:p w14:paraId="61FCAAA7" w14:textId="58949AE2" w:rsidR="2A8B7504" w:rsidRDefault="2A8B7504"/>
    <w:p w14:paraId="6B62F1B3" w14:textId="77777777" w:rsidR="00C30924" w:rsidRDefault="00C30924">
      <w:pPr>
        <w:spacing w:after="0"/>
        <w:rPr>
          <w:rFonts w:ascii="Arial" w:eastAsia="Arial" w:hAnsi="Arial" w:cs="Arial"/>
          <w:b/>
          <w:color w:val="E36C09"/>
          <w:sz w:val="18"/>
          <w:szCs w:val="18"/>
          <w:u w:val="single"/>
        </w:rPr>
      </w:pPr>
    </w:p>
    <w:p w14:paraId="1E9211A3" w14:textId="77777777" w:rsidR="0018535C" w:rsidRDefault="0018535C" w:rsidP="0018535C">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621D98AB" w14:textId="77777777" w:rsidR="0018535C" w:rsidRDefault="0018535C" w:rsidP="0018535C">
      <w:pPr>
        <w:widowControl w:val="0"/>
        <w:numPr>
          <w:ilvl w:val="0"/>
          <w:numId w:val="10"/>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14:paraId="4478AA99" w14:textId="77777777" w:rsidR="0018535C" w:rsidRDefault="0018535C" w:rsidP="0018535C">
      <w:pPr>
        <w:pStyle w:val="Prrafodelista"/>
        <w:numPr>
          <w:ilvl w:val="0"/>
          <w:numId w:val="10"/>
        </w:numPr>
        <w:spacing w:after="0" w:line="240" w:lineRule="auto"/>
        <w:jc w:val="both"/>
        <w:rPr>
          <w:rFonts w:ascii="Arial" w:hAnsi="Arial" w:cs="Arial"/>
          <w:sz w:val="18"/>
          <w:szCs w:val="18"/>
        </w:rPr>
      </w:pPr>
      <w:r>
        <w:rPr>
          <w:rFonts w:ascii="Arial" w:hAnsi="Arial" w:cs="Arial"/>
          <w:sz w:val="18"/>
          <w:szCs w:val="18"/>
        </w:rPr>
        <w:t>Tarifas a reconfirmar en fechas o periodos especiales, (feriados, navidad, año nuevo</w:t>
      </w:r>
      <w:r>
        <w:rPr>
          <w:rFonts w:ascii="Arial" w:hAnsi="Arial" w:cs="Arial"/>
          <w:color w:val="000000"/>
          <w:sz w:val="18"/>
          <w:szCs w:val="18"/>
          <w:shd w:val="clear" w:color="auto" w:fill="FFFFFF"/>
        </w:rPr>
        <w:t>,</w:t>
      </w:r>
      <w:r>
        <w:rPr>
          <w:rFonts w:ascii="Arial" w:hAnsi="Arial" w:cs="Arial"/>
          <w:sz w:val="18"/>
          <w:szCs w:val="18"/>
        </w:rPr>
        <w:t xml:space="preserve"> carnaval, semana santa).</w:t>
      </w:r>
    </w:p>
    <w:p w14:paraId="17D2A683" w14:textId="77777777" w:rsidR="0018535C" w:rsidRDefault="0018535C" w:rsidP="0018535C">
      <w:pPr>
        <w:widowControl w:val="0"/>
        <w:numPr>
          <w:ilvl w:val="0"/>
          <w:numId w:val="10"/>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36B74518" w14:textId="77777777" w:rsidR="0018535C" w:rsidRDefault="0018535C" w:rsidP="0018535C">
      <w:pPr>
        <w:widowControl w:val="0"/>
        <w:numPr>
          <w:ilvl w:val="0"/>
          <w:numId w:val="10"/>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14:paraId="0C66A9C1" w14:textId="77777777" w:rsidR="0018535C" w:rsidRDefault="0018535C" w:rsidP="0018535C">
      <w:pPr>
        <w:widowControl w:val="0"/>
        <w:numPr>
          <w:ilvl w:val="0"/>
          <w:numId w:val="10"/>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15C5B893" w14:textId="77777777" w:rsidR="0018535C" w:rsidRDefault="0018535C" w:rsidP="0018535C">
      <w:pPr>
        <w:widowControl w:val="0"/>
        <w:numPr>
          <w:ilvl w:val="0"/>
          <w:numId w:val="10"/>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16:00 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14:paraId="3ACD3A63" w14:textId="77777777" w:rsidR="0018535C" w:rsidRDefault="0018535C" w:rsidP="0018535C">
      <w:pPr>
        <w:widowControl w:val="0"/>
        <w:numPr>
          <w:ilvl w:val="0"/>
          <w:numId w:val="10"/>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pre-establecidos y se brindan junto a otros pasajeros </w:t>
      </w:r>
      <w:r>
        <w:rPr>
          <w:rFonts w:ascii="Arial" w:hAnsi="Arial" w:cs="Arial"/>
          <w:sz w:val="18"/>
          <w:szCs w:val="18"/>
        </w:rPr>
        <w:t>y están sujetos a cambios sin previo aviso.</w:t>
      </w:r>
    </w:p>
    <w:p w14:paraId="6903441D" w14:textId="77777777" w:rsidR="0018535C" w:rsidRDefault="0018535C" w:rsidP="0018535C">
      <w:pPr>
        <w:widowControl w:val="0"/>
        <w:numPr>
          <w:ilvl w:val="0"/>
          <w:numId w:val="10"/>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14:paraId="02F2C34E" w14:textId="77777777" w:rsidR="00C30924" w:rsidRPr="0018535C" w:rsidRDefault="00C30924">
      <w:pPr>
        <w:pStyle w:val="Default"/>
        <w:ind w:left="360"/>
        <w:rPr>
          <w:rFonts w:ascii="Arial" w:hAnsi="Arial" w:cs="Arial"/>
          <w:sz w:val="18"/>
          <w:szCs w:val="18"/>
          <w:lang w:val="es-ES"/>
        </w:rPr>
      </w:pPr>
    </w:p>
    <w:p w14:paraId="171716F1" w14:textId="77777777" w:rsidR="00C30924" w:rsidRDefault="002A57C4">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680A4E5D" w14:textId="77777777" w:rsidR="00C30924" w:rsidRDefault="00C30924">
      <w:pPr>
        <w:spacing w:after="0" w:line="240" w:lineRule="auto"/>
        <w:jc w:val="both"/>
        <w:rPr>
          <w:rFonts w:ascii="Arial" w:eastAsia="Arial" w:hAnsi="Arial" w:cs="Arial"/>
          <w:b/>
          <w:sz w:val="18"/>
          <w:szCs w:val="18"/>
          <w:u w:val="single"/>
        </w:rPr>
      </w:pPr>
    </w:p>
    <w:p w14:paraId="1B8A81D9" w14:textId="77777777" w:rsidR="00C30924" w:rsidRDefault="002A57C4">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3">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769D0D3C" w14:textId="7BF86921" w:rsidR="00101403" w:rsidRDefault="00101403" w:rsidP="2A8B7504">
      <w:pPr>
        <w:widowControl w:val="0"/>
        <w:spacing w:after="0" w:line="240" w:lineRule="auto"/>
        <w:jc w:val="both"/>
        <w:rPr>
          <w:rFonts w:ascii="Arial" w:eastAsia="Arial" w:hAnsi="Arial" w:cs="Arial"/>
          <w:color w:val="000000"/>
          <w:sz w:val="18"/>
          <w:szCs w:val="18"/>
        </w:rPr>
      </w:pPr>
    </w:p>
    <w:p w14:paraId="1231BE67" w14:textId="42598BE2" w:rsidR="00C30924" w:rsidRDefault="00C30924" w:rsidP="2A8B7504">
      <w:pPr>
        <w:widowControl w:val="0"/>
        <w:spacing w:after="0" w:line="240" w:lineRule="auto"/>
        <w:jc w:val="both"/>
        <w:rPr>
          <w:rFonts w:ascii="Arial" w:eastAsia="Arial" w:hAnsi="Arial" w:cs="Arial"/>
          <w:color w:val="000000"/>
          <w:sz w:val="18"/>
          <w:szCs w:val="18"/>
        </w:rPr>
      </w:pPr>
    </w:p>
    <w:p w14:paraId="3EC53921" w14:textId="3A721C0E" w:rsidR="00C30924" w:rsidRDefault="1E4163C7" w:rsidP="2A8B7504">
      <w:pPr>
        <w:widowControl w:val="0"/>
        <w:spacing w:after="0" w:line="240" w:lineRule="auto"/>
        <w:jc w:val="center"/>
        <w:rPr>
          <w:rFonts w:ascii="Arial" w:eastAsia="Arial" w:hAnsi="Arial" w:cs="Arial"/>
          <w:b/>
          <w:bCs/>
          <w:color w:val="E36C09"/>
          <w:sz w:val="18"/>
          <w:szCs w:val="18"/>
          <w:u w:val="single"/>
        </w:rPr>
      </w:pPr>
      <w:r w:rsidRPr="2A8B7504">
        <w:rPr>
          <w:rFonts w:ascii="Arial" w:eastAsia="Arial" w:hAnsi="Arial" w:cs="Arial"/>
          <w:b/>
          <w:bCs/>
          <w:color w:val="E36C09"/>
          <w:sz w:val="18"/>
          <w:szCs w:val="18"/>
          <w:u w:val="single"/>
        </w:rPr>
        <w:lastRenderedPageBreak/>
        <w:t xml:space="preserve">VIGENCIA DEL 01 DE </w:t>
      </w:r>
      <w:r w:rsidR="04BC55E0" w:rsidRPr="2A8B7504">
        <w:rPr>
          <w:rFonts w:ascii="Arial" w:eastAsia="Arial" w:hAnsi="Arial" w:cs="Arial"/>
          <w:b/>
          <w:bCs/>
          <w:color w:val="E36C09"/>
          <w:sz w:val="18"/>
          <w:szCs w:val="18"/>
          <w:u w:val="single"/>
        </w:rPr>
        <w:t xml:space="preserve">JUNIO DEL 2025 </w:t>
      </w:r>
      <w:r w:rsidR="74558AB8" w:rsidRPr="2A8B7504">
        <w:rPr>
          <w:rFonts w:ascii="Arial" w:eastAsia="Arial" w:hAnsi="Arial" w:cs="Arial"/>
          <w:b/>
          <w:bCs/>
          <w:color w:val="E36C09"/>
          <w:sz w:val="18"/>
          <w:szCs w:val="18"/>
          <w:u w:val="single"/>
        </w:rPr>
        <w:t xml:space="preserve"> AL </w:t>
      </w:r>
      <w:r w:rsidR="26CDAC49" w:rsidRPr="2A8B7504">
        <w:rPr>
          <w:rFonts w:ascii="Arial" w:eastAsia="Arial" w:hAnsi="Arial" w:cs="Arial"/>
          <w:b/>
          <w:bCs/>
          <w:color w:val="E36C09"/>
          <w:sz w:val="18"/>
          <w:szCs w:val="18"/>
          <w:u w:val="single"/>
        </w:rPr>
        <w:t xml:space="preserve">30 </w:t>
      </w:r>
      <w:r w:rsidR="74558AB8" w:rsidRPr="2A8B7504">
        <w:rPr>
          <w:rFonts w:ascii="Arial" w:eastAsia="Arial" w:hAnsi="Arial" w:cs="Arial"/>
          <w:b/>
          <w:bCs/>
          <w:color w:val="E36C09"/>
          <w:sz w:val="18"/>
          <w:szCs w:val="18"/>
          <w:u w:val="single"/>
        </w:rPr>
        <w:t xml:space="preserve">DE </w:t>
      </w:r>
      <w:r w:rsidR="54BD4D65" w:rsidRPr="2A8B7504">
        <w:rPr>
          <w:rFonts w:ascii="Arial" w:eastAsia="Arial" w:hAnsi="Arial" w:cs="Arial"/>
          <w:b/>
          <w:bCs/>
          <w:color w:val="E36C09"/>
          <w:sz w:val="18"/>
          <w:szCs w:val="18"/>
          <w:u w:val="single"/>
        </w:rPr>
        <w:t>NOVIEMBRE</w:t>
      </w:r>
      <w:r w:rsidR="74558AB8" w:rsidRPr="2A8B7504">
        <w:rPr>
          <w:rFonts w:ascii="Arial" w:eastAsia="Arial" w:hAnsi="Arial" w:cs="Arial"/>
          <w:b/>
          <w:bCs/>
          <w:color w:val="E36C09"/>
          <w:sz w:val="18"/>
          <w:szCs w:val="18"/>
          <w:u w:val="single"/>
        </w:rPr>
        <w:t xml:space="preserve"> DE</w:t>
      </w:r>
      <w:r w:rsidR="5A7808ED" w:rsidRPr="2A8B7504">
        <w:rPr>
          <w:rFonts w:ascii="Arial" w:eastAsia="Arial" w:hAnsi="Arial" w:cs="Arial"/>
          <w:b/>
          <w:bCs/>
          <w:color w:val="E36C09"/>
          <w:sz w:val="18"/>
          <w:szCs w:val="18"/>
          <w:u w:val="single"/>
        </w:rPr>
        <w:t>L</w:t>
      </w:r>
      <w:r w:rsidR="74558AB8" w:rsidRPr="2A8B7504">
        <w:rPr>
          <w:rFonts w:ascii="Arial" w:eastAsia="Arial" w:hAnsi="Arial" w:cs="Arial"/>
          <w:b/>
          <w:bCs/>
          <w:color w:val="E36C09"/>
          <w:sz w:val="18"/>
          <w:szCs w:val="18"/>
          <w:u w:val="single"/>
        </w:rPr>
        <w:t xml:space="preserve"> 202</w:t>
      </w:r>
      <w:r w:rsidR="1F846709" w:rsidRPr="2A8B7504">
        <w:rPr>
          <w:rFonts w:ascii="Arial" w:eastAsia="Arial" w:hAnsi="Arial" w:cs="Arial"/>
          <w:b/>
          <w:bCs/>
          <w:color w:val="E36C09"/>
          <w:sz w:val="18"/>
          <w:szCs w:val="18"/>
          <w:u w:val="single"/>
        </w:rPr>
        <w:t>6</w:t>
      </w:r>
    </w:p>
    <w:p w14:paraId="30666D4F" w14:textId="77777777" w:rsidR="00C30924" w:rsidRDefault="002A57C4">
      <w:pPr>
        <w:widowControl w:val="0"/>
        <w:spacing w:after="0" w:line="240" w:lineRule="auto"/>
        <w:jc w:val="center"/>
        <w:rPr>
          <w:rFonts w:ascii="Arial" w:eastAsia="Arial" w:hAnsi="Arial" w:cs="Arial"/>
          <w:b/>
          <w:color w:val="000000"/>
          <w:sz w:val="18"/>
          <w:szCs w:val="18"/>
          <w:u w:val="single"/>
        </w:rPr>
      </w:pPr>
      <w:r>
        <w:rPr>
          <w:rFonts w:ascii="Arial" w:eastAsia="Arial" w:hAnsi="Arial" w:cs="Arial"/>
          <w:b/>
          <w:color w:val="000000"/>
          <w:sz w:val="18"/>
          <w:szCs w:val="18"/>
          <w:highlight w:val="cyan"/>
          <w:u w:val="single"/>
        </w:rPr>
        <w:t>SE REQUIERE DE PREPAGO</w:t>
      </w:r>
    </w:p>
    <w:p w14:paraId="36FEB5B0" w14:textId="77777777" w:rsidR="00D90FF8" w:rsidRDefault="00D90FF8" w:rsidP="00003AB8">
      <w:pPr>
        <w:widowControl w:val="0"/>
        <w:spacing w:after="0" w:line="240" w:lineRule="auto"/>
        <w:jc w:val="center"/>
        <w:rPr>
          <w:rFonts w:ascii="Arial" w:eastAsia="Arial" w:hAnsi="Arial" w:cs="Arial"/>
          <w:b/>
          <w:color w:val="000000"/>
          <w:sz w:val="18"/>
          <w:szCs w:val="18"/>
          <w:u w:val="single"/>
        </w:rPr>
      </w:pPr>
    </w:p>
    <w:tbl>
      <w:tblPr>
        <w:tblStyle w:val="Sombreadoclaro-nfasis6"/>
        <w:tblW w:w="910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9100"/>
      </w:tblGrid>
      <w:tr w:rsidR="00C30924" w14:paraId="1B03216C" w14:textId="77777777" w:rsidTr="2A8B7504">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100" w:type="dxa"/>
            <w:tcBorders>
              <w:top w:val="none" w:sz="0" w:space="0" w:color="auto"/>
              <w:left w:val="none" w:sz="0" w:space="0" w:color="auto"/>
              <w:bottom w:val="none" w:sz="0" w:space="0" w:color="auto"/>
              <w:right w:val="none" w:sz="0" w:space="0" w:color="auto"/>
            </w:tcBorders>
          </w:tcPr>
          <w:p w14:paraId="687DA22A" w14:textId="77777777" w:rsidR="00C30924" w:rsidRDefault="00253D2D" w:rsidP="00003AB8">
            <w:pPr>
              <w:widowControl w:val="0"/>
              <w:jc w:val="center"/>
              <w:rPr>
                <w:rFonts w:ascii="Arial" w:eastAsia="Arial" w:hAnsi="Arial" w:cs="Arial"/>
                <w:sz w:val="18"/>
                <w:szCs w:val="18"/>
                <w:u w:val="single"/>
              </w:rPr>
            </w:pPr>
            <w:r>
              <w:rPr>
                <w:rFonts w:ascii="Arial" w:eastAsia="Arial" w:hAnsi="Arial" w:cs="Arial"/>
                <w:color w:val="000000"/>
                <w:sz w:val="18"/>
                <w:szCs w:val="18"/>
                <w:u w:val="single"/>
              </w:rPr>
              <w:t>POLÍTICAS DE CANCELACIÓ</w:t>
            </w:r>
            <w:r w:rsidR="002A57C4">
              <w:rPr>
                <w:rFonts w:ascii="Arial" w:eastAsia="Arial" w:hAnsi="Arial" w:cs="Arial"/>
                <w:color w:val="000000"/>
                <w:sz w:val="18"/>
                <w:szCs w:val="18"/>
                <w:u w:val="single"/>
              </w:rPr>
              <w:t>N</w:t>
            </w:r>
          </w:p>
        </w:tc>
      </w:tr>
      <w:tr w:rsidR="00C30924" w14:paraId="3B17855B" w14:textId="77777777" w:rsidTr="2A8B7504">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100" w:type="dxa"/>
            <w:tcBorders>
              <w:left w:val="none" w:sz="0" w:space="0" w:color="auto"/>
              <w:right w:val="none" w:sz="0" w:space="0" w:color="auto"/>
            </w:tcBorders>
          </w:tcPr>
          <w:p w14:paraId="2192C410" w14:textId="77777777" w:rsidR="00C30924" w:rsidRDefault="74558AB8" w:rsidP="2A8B7504">
            <w:pPr>
              <w:widowControl w:val="0"/>
              <w:numPr>
                <w:ilvl w:val="0"/>
                <w:numId w:val="3"/>
              </w:numPr>
              <w:rPr>
                <w:rFonts w:ascii="Arial" w:eastAsia="Arial" w:hAnsi="Arial" w:cs="Arial"/>
                <w:color w:val="auto"/>
                <w:sz w:val="18"/>
                <w:szCs w:val="18"/>
              </w:rPr>
            </w:pPr>
            <w:r w:rsidRPr="2A8B7504">
              <w:rPr>
                <w:rFonts w:ascii="Arial" w:eastAsia="Arial" w:hAnsi="Arial" w:cs="Arial"/>
                <w:color w:val="auto"/>
                <w:sz w:val="18"/>
                <w:szCs w:val="18"/>
              </w:rPr>
              <w:t>30 días antes de la fecha de salida no aplican cargos.</w:t>
            </w:r>
          </w:p>
          <w:p w14:paraId="6870DAB9" w14:textId="77777777" w:rsidR="00C30924" w:rsidRDefault="74558AB8" w:rsidP="2A8B7504">
            <w:pPr>
              <w:widowControl w:val="0"/>
              <w:numPr>
                <w:ilvl w:val="0"/>
                <w:numId w:val="3"/>
              </w:numPr>
              <w:rPr>
                <w:rFonts w:ascii="Arial" w:eastAsia="Arial" w:hAnsi="Arial" w:cs="Arial"/>
                <w:color w:val="auto"/>
                <w:sz w:val="18"/>
                <w:szCs w:val="18"/>
              </w:rPr>
            </w:pPr>
            <w:r w:rsidRPr="2A8B7504">
              <w:rPr>
                <w:rFonts w:ascii="Arial" w:eastAsia="Arial" w:hAnsi="Arial" w:cs="Arial"/>
                <w:color w:val="auto"/>
                <w:sz w:val="18"/>
                <w:szCs w:val="18"/>
              </w:rPr>
              <w:t xml:space="preserve">Entre 29 y 20 días antes de la fecha de llegada, </w:t>
            </w:r>
            <w:r w:rsidRPr="2A8B7504">
              <w:rPr>
                <w:rFonts w:ascii="Arial" w:eastAsia="Arial" w:hAnsi="Arial" w:cs="Arial"/>
                <w:color w:val="auto"/>
                <w:sz w:val="18"/>
                <w:szCs w:val="18"/>
                <w:u w:val="single"/>
              </w:rPr>
              <w:t xml:space="preserve">25% </w:t>
            </w:r>
            <w:r w:rsidRPr="2A8B7504">
              <w:rPr>
                <w:rFonts w:ascii="Arial" w:eastAsia="Arial" w:hAnsi="Arial" w:cs="Arial"/>
                <w:color w:val="auto"/>
                <w:sz w:val="18"/>
                <w:szCs w:val="18"/>
              </w:rPr>
              <w:t>del costo total de la reservación por pasajero.</w:t>
            </w:r>
          </w:p>
          <w:p w14:paraId="1DAC17F0" w14:textId="77777777" w:rsidR="00C30924" w:rsidRDefault="74558AB8" w:rsidP="2A8B7504">
            <w:pPr>
              <w:widowControl w:val="0"/>
              <w:numPr>
                <w:ilvl w:val="0"/>
                <w:numId w:val="3"/>
              </w:numPr>
              <w:rPr>
                <w:rFonts w:ascii="Arial" w:eastAsia="Arial" w:hAnsi="Arial" w:cs="Arial"/>
                <w:color w:val="auto"/>
                <w:sz w:val="18"/>
                <w:szCs w:val="18"/>
              </w:rPr>
            </w:pPr>
            <w:r w:rsidRPr="2A8B7504">
              <w:rPr>
                <w:rFonts w:ascii="Arial" w:eastAsia="Arial" w:hAnsi="Arial" w:cs="Arial"/>
                <w:color w:val="auto"/>
                <w:sz w:val="18"/>
                <w:szCs w:val="18"/>
              </w:rPr>
              <w:t xml:space="preserve">19 días antes de la fecha de llegada, </w:t>
            </w:r>
            <w:r w:rsidRPr="2A8B7504">
              <w:rPr>
                <w:rFonts w:ascii="Arial" w:eastAsia="Arial" w:hAnsi="Arial" w:cs="Arial"/>
                <w:color w:val="auto"/>
                <w:sz w:val="18"/>
                <w:szCs w:val="18"/>
                <w:u w:val="single"/>
              </w:rPr>
              <w:t>50%</w:t>
            </w:r>
            <w:r w:rsidRPr="2A8B7504">
              <w:rPr>
                <w:rFonts w:ascii="Arial" w:eastAsia="Arial" w:hAnsi="Arial" w:cs="Arial"/>
                <w:color w:val="auto"/>
                <w:sz w:val="18"/>
                <w:szCs w:val="18"/>
              </w:rPr>
              <w:t xml:space="preserve"> del costo total de la reservación por pasajero</w:t>
            </w:r>
          </w:p>
          <w:p w14:paraId="15351658" w14:textId="77777777" w:rsidR="00C30924" w:rsidRDefault="74558AB8" w:rsidP="2A8B7504">
            <w:pPr>
              <w:widowControl w:val="0"/>
              <w:numPr>
                <w:ilvl w:val="0"/>
                <w:numId w:val="3"/>
              </w:numPr>
              <w:rPr>
                <w:rFonts w:ascii="Arial" w:eastAsia="Arial" w:hAnsi="Arial" w:cs="Arial"/>
                <w:color w:val="auto"/>
                <w:sz w:val="18"/>
                <w:szCs w:val="18"/>
              </w:rPr>
            </w:pPr>
            <w:r w:rsidRPr="2A8B7504">
              <w:rPr>
                <w:rFonts w:ascii="Arial" w:eastAsia="Arial" w:hAnsi="Arial" w:cs="Arial"/>
                <w:color w:val="auto"/>
                <w:sz w:val="18"/>
                <w:szCs w:val="18"/>
              </w:rPr>
              <w:t>Entre 15 días y 1 día antes de la fecha de llegada 100% del costo total de la reservación por pasajero</w:t>
            </w:r>
          </w:p>
          <w:p w14:paraId="5CE99B77" w14:textId="77777777" w:rsidR="00C30924" w:rsidRDefault="74558AB8" w:rsidP="2A8B7504">
            <w:pPr>
              <w:widowControl w:val="0"/>
              <w:numPr>
                <w:ilvl w:val="0"/>
                <w:numId w:val="3"/>
              </w:numPr>
              <w:rPr>
                <w:rFonts w:ascii="Arial" w:eastAsia="Arial" w:hAnsi="Arial" w:cs="Arial"/>
                <w:color w:val="auto"/>
                <w:sz w:val="18"/>
                <w:szCs w:val="18"/>
              </w:rPr>
            </w:pPr>
            <w:r w:rsidRPr="2A8B7504">
              <w:rPr>
                <w:rFonts w:ascii="Arial" w:eastAsia="Arial" w:hAnsi="Arial" w:cs="Arial"/>
                <w:color w:val="auto"/>
                <w:sz w:val="18"/>
                <w:szCs w:val="18"/>
              </w:rPr>
              <w:t xml:space="preserve">NO SHOW </w:t>
            </w:r>
            <w:r w:rsidRPr="2A8B7504">
              <w:rPr>
                <w:rFonts w:ascii="Arial" w:eastAsia="Arial" w:hAnsi="Arial" w:cs="Arial"/>
                <w:color w:val="auto"/>
                <w:sz w:val="18"/>
                <w:szCs w:val="18"/>
                <w:u w:val="single"/>
              </w:rPr>
              <w:t>100%</w:t>
            </w:r>
            <w:r w:rsidRPr="2A8B7504">
              <w:rPr>
                <w:rFonts w:ascii="Arial" w:eastAsia="Arial" w:hAnsi="Arial" w:cs="Arial"/>
                <w:color w:val="auto"/>
                <w:sz w:val="18"/>
                <w:szCs w:val="18"/>
              </w:rPr>
              <w:t xml:space="preserve"> del total de la reservación.</w:t>
            </w:r>
          </w:p>
          <w:p w14:paraId="35726D16" w14:textId="77777777" w:rsidR="00C30924" w:rsidRDefault="74558AB8" w:rsidP="2A8B7504">
            <w:pPr>
              <w:widowControl w:val="0"/>
              <w:numPr>
                <w:ilvl w:val="0"/>
                <w:numId w:val="3"/>
              </w:numPr>
              <w:rPr>
                <w:rFonts w:ascii="Arial" w:eastAsia="Arial" w:hAnsi="Arial" w:cs="Arial"/>
                <w:color w:val="auto"/>
                <w:sz w:val="18"/>
                <w:szCs w:val="18"/>
              </w:rPr>
            </w:pPr>
            <w:r w:rsidRPr="2A8B7504">
              <w:rPr>
                <w:rFonts w:ascii="Arial" w:eastAsia="Arial" w:hAnsi="Arial" w:cs="Arial"/>
                <w:color w:val="auto"/>
                <w:sz w:val="18"/>
                <w:szCs w:val="18"/>
              </w:rPr>
              <w:t>Servicios parciales no utilizados no son reembolsables.</w:t>
            </w:r>
          </w:p>
        </w:tc>
      </w:tr>
    </w:tbl>
    <w:p w14:paraId="79D5A7BE" w14:textId="77777777" w:rsidR="00C30924" w:rsidRDefault="002A57C4">
      <w:pPr>
        <w:widowControl w:val="0"/>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C30924" w:rsidSect="00C41D51">
      <w:headerReference w:type="default" r:id="rId14"/>
      <w:footerReference w:type="default" r:id="rId15"/>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85EF8" w14:textId="77777777" w:rsidR="009C32CA" w:rsidRDefault="009C32CA" w:rsidP="00C30924">
      <w:pPr>
        <w:spacing w:after="0" w:line="240" w:lineRule="auto"/>
      </w:pPr>
      <w:r>
        <w:separator/>
      </w:r>
    </w:p>
  </w:endnote>
  <w:endnote w:type="continuationSeparator" w:id="0">
    <w:p w14:paraId="52652C39" w14:textId="77777777" w:rsidR="009C32CA" w:rsidRDefault="009C32CA" w:rsidP="00C30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charset w:val="01"/>
    <w:family w:val="swiss"/>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3725" w14:textId="77777777" w:rsidR="00C30924" w:rsidRDefault="002A57C4">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14:paraId="1256F2E9" w14:textId="77777777" w:rsidR="00C30924" w:rsidRDefault="00000000">
    <w:pPr>
      <w:tabs>
        <w:tab w:val="center" w:pos="4252"/>
        <w:tab w:val="right" w:pos="8504"/>
      </w:tabs>
      <w:spacing w:after="0" w:line="240" w:lineRule="auto"/>
      <w:jc w:val="center"/>
      <w:rPr>
        <w:rFonts w:ascii="Arial" w:eastAsia="Arial" w:hAnsi="Arial" w:cs="Arial"/>
        <w:color w:val="000000"/>
        <w:sz w:val="13"/>
        <w:szCs w:val="13"/>
      </w:rPr>
    </w:pPr>
    <w:hyperlink r:id="rId1">
      <w:r w:rsidR="002A57C4">
        <w:rPr>
          <w:rFonts w:ascii="Arial" w:eastAsia="Arial" w:hAnsi="Arial" w:cs="Arial"/>
          <w:color w:val="0000FF"/>
          <w:sz w:val="13"/>
          <w:szCs w:val="13"/>
          <w:u w:val="single"/>
        </w:rPr>
        <w:t>www.tourmundial.mx</w:t>
      </w:r>
    </w:hyperlink>
    <w:hyperlink>
      <w:r w:rsidR="002A57C4">
        <w:rPr>
          <w:rFonts w:ascii="Arial" w:eastAsia="Arial" w:hAnsi="Arial" w:cs="Arial"/>
          <w:color w:val="0000FF"/>
          <w:sz w:val="13"/>
          <w:szCs w:val="13"/>
          <w:u w:val="single"/>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9CE02" w14:textId="77777777" w:rsidR="009C32CA" w:rsidRDefault="009C32CA" w:rsidP="00C30924">
      <w:pPr>
        <w:spacing w:after="0" w:line="240" w:lineRule="auto"/>
      </w:pPr>
      <w:r>
        <w:separator/>
      </w:r>
    </w:p>
  </w:footnote>
  <w:footnote w:type="continuationSeparator" w:id="0">
    <w:p w14:paraId="1A4224C4" w14:textId="77777777" w:rsidR="009C32CA" w:rsidRDefault="009C32CA" w:rsidP="00C30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83C4" w14:textId="77777777" w:rsidR="00C30924" w:rsidRDefault="00000000">
    <w:pPr>
      <w:tabs>
        <w:tab w:val="center" w:pos="4252"/>
        <w:tab w:val="right" w:pos="8504"/>
      </w:tabs>
      <w:spacing w:after="0" w:line="240" w:lineRule="auto"/>
      <w:rPr>
        <w:color w:val="000000"/>
      </w:rPr>
    </w:pPr>
    <w:r>
      <w:rPr>
        <w:color w:val="000000"/>
      </w:rPr>
      <w:pict w14:anchorId="7F223B7E">
        <v:shape id="Rectángulo 1" o:spid="_x0000_s1025" style="position:absolute;margin-left:6654.05pt;margin-top:-35.45pt;width:651.1pt;height:70.45pt;z-index:251658752;mso-wrap-style:none;mso-position-horizontal:right;mso-position-horizontal-relative:page;v-text-anchor:middle" coordsize="" o:allowincell="f" path="m,l-127,r,-127l,-127xe" fillcolor="#bfbfbf" strokecolor="#bfbfbf" strokeweight=".71mm">
          <v:fill color2="#404040" o:detectmouseclick="t"/>
          <w10:wrap anchorx="page"/>
        </v:shape>
      </w:pict>
    </w:r>
    <w:r w:rsidR="002A57C4">
      <w:rPr>
        <w:noProof/>
        <w:color w:val="000000"/>
        <w:lang w:val="es-MX"/>
      </w:rPr>
      <w:drawing>
        <wp:anchor distT="0" distB="0" distL="114300" distR="114300" simplePos="0" relativeHeight="251656704" behindDoc="1" locked="0" layoutInCell="0" allowOverlap="1" wp14:anchorId="07F3E551" wp14:editId="07777777">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20EE1"/>
    <w:multiLevelType w:val="hybridMultilevel"/>
    <w:tmpl w:val="F2E6121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241341C0"/>
    <w:multiLevelType w:val="hybridMultilevel"/>
    <w:tmpl w:val="1B087544"/>
    <w:lvl w:ilvl="0" w:tplc="55F60FBE">
      <w:start w:val="1"/>
      <w:numFmt w:val="bullet"/>
      <w:lvlText w:val="-"/>
      <w:lvlJc w:val="left"/>
      <w:pPr>
        <w:ind w:left="720" w:hanging="360"/>
      </w:pPr>
      <w:rPr>
        <w:rFonts w:ascii="Aptos" w:hAnsi="Aptos" w:hint="default"/>
      </w:rPr>
    </w:lvl>
    <w:lvl w:ilvl="1" w:tplc="6296A7A6">
      <w:start w:val="1"/>
      <w:numFmt w:val="bullet"/>
      <w:lvlText w:val="o"/>
      <w:lvlJc w:val="left"/>
      <w:pPr>
        <w:ind w:left="1440" w:hanging="360"/>
      </w:pPr>
      <w:rPr>
        <w:rFonts w:ascii="Courier New" w:hAnsi="Courier New" w:hint="default"/>
      </w:rPr>
    </w:lvl>
    <w:lvl w:ilvl="2" w:tplc="313082A2">
      <w:start w:val="1"/>
      <w:numFmt w:val="bullet"/>
      <w:lvlText w:val=""/>
      <w:lvlJc w:val="left"/>
      <w:pPr>
        <w:ind w:left="2160" w:hanging="360"/>
      </w:pPr>
      <w:rPr>
        <w:rFonts w:ascii="Wingdings" w:hAnsi="Wingdings" w:hint="default"/>
      </w:rPr>
    </w:lvl>
    <w:lvl w:ilvl="3" w:tplc="12407E76">
      <w:start w:val="1"/>
      <w:numFmt w:val="bullet"/>
      <w:lvlText w:val=""/>
      <w:lvlJc w:val="left"/>
      <w:pPr>
        <w:ind w:left="2880" w:hanging="360"/>
      </w:pPr>
      <w:rPr>
        <w:rFonts w:ascii="Symbol" w:hAnsi="Symbol" w:hint="default"/>
      </w:rPr>
    </w:lvl>
    <w:lvl w:ilvl="4" w:tplc="149626CA">
      <w:start w:val="1"/>
      <w:numFmt w:val="bullet"/>
      <w:lvlText w:val="o"/>
      <w:lvlJc w:val="left"/>
      <w:pPr>
        <w:ind w:left="3600" w:hanging="360"/>
      </w:pPr>
      <w:rPr>
        <w:rFonts w:ascii="Courier New" w:hAnsi="Courier New" w:hint="default"/>
      </w:rPr>
    </w:lvl>
    <w:lvl w:ilvl="5" w:tplc="A0042124">
      <w:start w:val="1"/>
      <w:numFmt w:val="bullet"/>
      <w:lvlText w:val=""/>
      <w:lvlJc w:val="left"/>
      <w:pPr>
        <w:ind w:left="4320" w:hanging="360"/>
      </w:pPr>
      <w:rPr>
        <w:rFonts w:ascii="Wingdings" w:hAnsi="Wingdings" w:hint="default"/>
      </w:rPr>
    </w:lvl>
    <w:lvl w:ilvl="6" w:tplc="BE66DA5E">
      <w:start w:val="1"/>
      <w:numFmt w:val="bullet"/>
      <w:lvlText w:val=""/>
      <w:lvlJc w:val="left"/>
      <w:pPr>
        <w:ind w:left="5040" w:hanging="360"/>
      </w:pPr>
      <w:rPr>
        <w:rFonts w:ascii="Symbol" w:hAnsi="Symbol" w:hint="default"/>
      </w:rPr>
    </w:lvl>
    <w:lvl w:ilvl="7" w:tplc="CB1A4A04">
      <w:start w:val="1"/>
      <w:numFmt w:val="bullet"/>
      <w:lvlText w:val="o"/>
      <w:lvlJc w:val="left"/>
      <w:pPr>
        <w:ind w:left="5760" w:hanging="360"/>
      </w:pPr>
      <w:rPr>
        <w:rFonts w:ascii="Courier New" w:hAnsi="Courier New" w:hint="default"/>
      </w:rPr>
    </w:lvl>
    <w:lvl w:ilvl="8" w:tplc="071641D8">
      <w:start w:val="1"/>
      <w:numFmt w:val="bullet"/>
      <w:lvlText w:val=""/>
      <w:lvlJc w:val="left"/>
      <w:pPr>
        <w:ind w:left="6480" w:hanging="360"/>
      </w:pPr>
      <w:rPr>
        <w:rFonts w:ascii="Wingdings" w:hAnsi="Wingdings" w:hint="default"/>
      </w:rPr>
    </w:lvl>
  </w:abstractNum>
  <w:abstractNum w:abstractNumId="2" w15:restartNumberingAfterBreak="0">
    <w:nsid w:val="4C5E6EF9"/>
    <w:multiLevelType w:val="multilevel"/>
    <w:tmpl w:val="1A4894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9875868"/>
    <w:multiLevelType w:val="multilevel"/>
    <w:tmpl w:val="BE3466EC"/>
    <w:lvl w:ilvl="0">
      <w:start w:val="1"/>
      <w:numFmt w:val="bullet"/>
      <w:lvlText w:val=""/>
      <w:lvlJc w:val="left"/>
      <w:pPr>
        <w:tabs>
          <w:tab w:val="num" w:pos="0"/>
        </w:tabs>
        <w:ind w:left="720" w:hanging="360"/>
      </w:pPr>
      <w:rPr>
        <w:rFonts w:ascii="Wingdings" w:hAnsi="Wingdings" w:cs="Wingding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5DDA3CFC"/>
    <w:multiLevelType w:val="hybridMultilevel"/>
    <w:tmpl w:val="7B0E47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9011507"/>
    <w:multiLevelType w:val="multilevel"/>
    <w:tmpl w:val="D172847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33511C6"/>
    <w:multiLevelType w:val="multilevel"/>
    <w:tmpl w:val="2E32C3B6"/>
    <w:lvl w:ilvl="0">
      <w:start w:val="1"/>
      <w:numFmt w:val="bullet"/>
      <w:lvlText w:val=""/>
      <w:lvlJc w:val="left"/>
      <w:pPr>
        <w:tabs>
          <w:tab w:val="num" w:pos="0"/>
        </w:tabs>
        <w:ind w:left="720" w:hanging="360"/>
      </w:pPr>
      <w:rPr>
        <w:rFonts w:ascii="Symbol" w:hAnsi="Symbol" w:cs="Symbol" w:hint="default"/>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15:restartNumberingAfterBreak="0">
    <w:nsid w:val="74E7F296"/>
    <w:multiLevelType w:val="hybridMultilevel"/>
    <w:tmpl w:val="ACA82CF8"/>
    <w:lvl w:ilvl="0" w:tplc="A3E6579A">
      <w:start w:val="1"/>
      <w:numFmt w:val="bullet"/>
      <w:lvlText w:val=""/>
      <w:lvlJc w:val="left"/>
      <w:pPr>
        <w:ind w:left="720" w:hanging="360"/>
      </w:pPr>
      <w:rPr>
        <w:rFonts w:ascii="Symbol" w:hAnsi="Symbol" w:hint="default"/>
      </w:rPr>
    </w:lvl>
    <w:lvl w:ilvl="1" w:tplc="1278DA24">
      <w:start w:val="1"/>
      <w:numFmt w:val="bullet"/>
      <w:lvlText w:val="o"/>
      <w:lvlJc w:val="left"/>
      <w:pPr>
        <w:ind w:left="1440" w:hanging="360"/>
      </w:pPr>
      <w:rPr>
        <w:rFonts w:ascii="Courier New" w:hAnsi="Courier New" w:hint="default"/>
      </w:rPr>
    </w:lvl>
    <w:lvl w:ilvl="2" w:tplc="3F9243D8">
      <w:start w:val="1"/>
      <w:numFmt w:val="bullet"/>
      <w:lvlText w:val=""/>
      <w:lvlJc w:val="left"/>
      <w:pPr>
        <w:ind w:left="2160" w:hanging="360"/>
      </w:pPr>
      <w:rPr>
        <w:rFonts w:ascii="Wingdings" w:hAnsi="Wingdings" w:hint="default"/>
      </w:rPr>
    </w:lvl>
    <w:lvl w:ilvl="3" w:tplc="463A6AEE">
      <w:start w:val="1"/>
      <w:numFmt w:val="bullet"/>
      <w:lvlText w:val=""/>
      <w:lvlJc w:val="left"/>
      <w:pPr>
        <w:ind w:left="2880" w:hanging="360"/>
      </w:pPr>
      <w:rPr>
        <w:rFonts w:ascii="Symbol" w:hAnsi="Symbol" w:hint="default"/>
      </w:rPr>
    </w:lvl>
    <w:lvl w:ilvl="4" w:tplc="B302F5B2">
      <w:start w:val="1"/>
      <w:numFmt w:val="bullet"/>
      <w:lvlText w:val="o"/>
      <w:lvlJc w:val="left"/>
      <w:pPr>
        <w:ind w:left="3600" w:hanging="360"/>
      </w:pPr>
      <w:rPr>
        <w:rFonts w:ascii="Courier New" w:hAnsi="Courier New" w:hint="default"/>
      </w:rPr>
    </w:lvl>
    <w:lvl w:ilvl="5" w:tplc="690EC482">
      <w:start w:val="1"/>
      <w:numFmt w:val="bullet"/>
      <w:lvlText w:val=""/>
      <w:lvlJc w:val="left"/>
      <w:pPr>
        <w:ind w:left="4320" w:hanging="360"/>
      </w:pPr>
      <w:rPr>
        <w:rFonts w:ascii="Wingdings" w:hAnsi="Wingdings" w:hint="default"/>
      </w:rPr>
    </w:lvl>
    <w:lvl w:ilvl="6" w:tplc="5678C4D4">
      <w:start w:val="1"/>
      <w:numFmt w:val="bullet"/>
      <w:lvlText w:val=""/>
      <w:lvlJc w:val="left"/>
      <w:pPr>
        <w:ind w:left="5040" w:hanging="360"/>
      </w:pPr>
      <w:rPr>
        <w:rFonts w:ascii="Symbol" w:hAnsi="Symbol" w:hint="default"/>
      </w:rPr>
    </w:lvl>
    <w:lvl w:ilvl="7" w:tplc="9F027998">
      <w:start w:val="1"/>
      <w:numFmt w:val="bullet"/>
      <w:lvlText w:val="o"/>
      <w:lvlJc w:val="left"/>
      <w:pPr>
        <w:ind w:left="5760" w:hanging="360"/>
      </w:pPr>
      <w:rPr>
        <w:rFonts w:ascii="Courier New" w:hAnsi="Courier New" w:hint="default"/>
      </w:rPr>
    </w:lvl>
    <w:lvl w:ilvl="8" w:tplc="481E159A">
      <w:start w:val="1"/>
      <w:numFmt w:val="bullet"/>
      <w:lvlText w:val=""/>
      <w:lvlJc w:val="left"/>
      <w:pPr>
        <w:ind w:left="6480" w:hanging="360"/>
      </w:pPr>
      <w:rPr>
        <w:rFonts w:ascii="Wingdings" w:hAnsi="Wingdings" w:hint="default"/>
      </w:rPr>
    </w:lvl>
  </w:abstractNum>
  <w:abstractNum w:abstractNumId="8" w15:restartNumberingAfterBreak="0">
    <w:nsid w:val="756D3890"/>
    <w:multiLevelType w:val="multilevel"/>
    <w:tmpl w:val="49CECEE6"/>
    <w:lvl w:ilvl="0">
      <w:start w:val="1"/>
      <w:numFmt w:val="bullet"/>
      <w:lvlText w:val="×"/>
      <w:lvlJc w:val="left"/>
      <w:pPr>
        <w:tabs>
          <w:tab w:val="num" w:pos="0"/>
        </w:tabs>
        <w:ind w:left="720" w:hanging="360"/>
      </w:pPr>
      <w:rPr>
        <w:rFonts w:ascii="Calibri" w:hAnsi="Calibri" w:cs="Calibri" w:hint="default"/>
        <w:color w:val="C00000"/>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15:restartNumberingAfterBreak="0">
    <w:nsid w:val="793F2FD2"/>
    <w:multiLevelType w:val="multilevel"/>
    <w:tmpl w:val="777C36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48926833">
    <w:abstractNumId w:val="7"/>
  </w:num>
  <w:num w:numId="2" w16cid:durableId="1204559134">
    <w:abstractNumId w:val="1"/>
  </w:num>
  <w:num w:numId="3" w16cid:durableId="1377581038">
    <w:abstractNumId w:val="6"/>
  </w:num>
  <w:num w:numId="4" w16cid:durableId="984624274">
    <w:abstractNumId w:val="5"/>
  </w:num>
  <w:num w:numId="5" w16cid:durableId="309483772">
    <w:abstractNumId w:val="3"/>
  </w:num>
  <w:num w:numId="6" w16cid:durableId="1818185855">
    <w:abstractNumId w:val="8"/>
  </w:num>
  <w:num w:numId="7" w16cid:durableId="1071267899">
    <w:abstractNumId w:val="9"/>
  </w:num>
  <w:num w:numId="8" w16cid:durableId="256332154">
    <w:abstractNumId w:val="0"/>
  </w:num>
  <w:num w:numId="9" w16cid:durableId="1819767251">
    <w:abstractNumId w:val="4"/>
  </w:num>
  <w:num w:numId="10" w16cid:durableId="441346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0924"/>
    <w:rsid w:val="00003AB8"/>
    <w:rsid w:val="000B00B2"/>
    <w:rsid w:val="00101403"/>
    <w:rsid w:val="00106CDF"/>
    <w:rsid w:val="0018535C"/>
    <w:rsid w:val="001A5A9A"/>
    <w:rsid w:val="001D5B3A"/>
    <w:rsid w:val="0022133E"/>
    <w:rsid w:val="00253D2D"/>
    <w:rsid w:val="002716BE"/>
    <w:rsid w:val="002A57C4"/>
    <w:rsid w:val="00333EC6"/>
    <w:rsid w:val="00345E71"/>
    <w:rsid w:val="003A5FF8"/>
    <w:rsid w:val="00496EE3"/>
    <w:rsid w:val="00500A7C"/>
    <w:rsid w:val="00501BB3"/>
    <w:rsid w:val="0069626A"/>
    <w:rsid w:val="006F0F7C"/>
    <w:rsid w:val="006F1C05"/>
    <w:rsid w:val="00714A97"/>
    <w:rsid w:val="00787F67"/>
    <w:rsid w:val="00930651"/>
    <w:rsid w:val="00990EEE"/>
    <w:rsid w:val="009C32CA"/>
    <w:rsid w:val="009E671D"/>
    <w:rsid w:val="00BB1C35"/>
    <w:rsid w:val="00C30924"/>
    <w:rsid w:val="00C41D51"/>
    <w:rsid w:val="00C926A6"/>
    <w:rsid w:val="00CB159D"/>
    <w:rsid w:val="00D77CF9"/>
    <w:rsid w:val="00D90FF8"/>
    <w:rsid w:val="00E32EAA"/>
    <w:rsid w:val="00E34B04"/>
    <w:rsid w:val="00E5612A"/>
    <w:rsid w:val="00F92410"/>
    <w:rsid w:val="00FC548C"/>
    <w:rsid w:val="00FF43EE"/>
    <w:rsid w:val="04BC55E0"/>
    <w:rsid w:val="05943556"/>
    <w:rsid w:val="062361CB"/>
    <w:rsid w:val="06F938CB"/>
    <w:rsid w:val="073BFAD0"/>
    <w:rsid w:val="0A6C49E0"/>
    <w:rsid w:val="0AEE7E09"/>
    <w:rsid w:val="0BC49178"/>
    <w:rsid w:val="0C913231"/>
    <w:rsid w:val="13B437FE"/>
    <w:rsid w:val="147017B2"/>
    <w:rsid w:val="15E339D7"/>
    <w:rsid w:val="16BAD606"/>
    <w:rsid w:val="1806DF7E"/>
    <w:rsid w:val="18328321"/>
    <w:rsid w:val="1858888E"/>
    <w:rsid w:val="1E4163C7"/>
    <w:rsid w:val="1EF60509"/>
    <w:rsid w:val="1F846709"/>
    <w:rsid w:val="209B47FD"/>
    <w:rsid w:val="20ABD82F"/>
    <w:rsid w:val="211AFD22"/>
    <w:rsid w:val="217FEAD6"/>
    <w:rsid w:val="2273DDF9"/>
    <w:rsid w:val="2384CE60"/>
    <w:rsid w:val="23AC81EE"/>
    <w:rsid w:val="24B91D19"/>
    <w:rsid w:val="2550DE53"/>
    <w:rsid w:val="25B6715B"/>
    <w:rsid w:val="26CDAC49"/>
    <w:rsid w:val="273D2431"/>
    <w:rsid w:val="28587235"/>
    <w:rsid w:val="2A8B7504"/>
    <w:rsid w:val="2AD9069F"/>
    <w:rsid w:val="2B37841D"/>
    <w:rsid w:val="2B4EC5E6"/>
    <w:rsid w:val="2BCAD484"/>
    <w:rsid w:val="2C4C800F"/>
    <w:rsid w:val="2DBBB8DC"/>
    <w:rsid w:val="33C839B9"/>
    <w:rsid w:val="35B2879B"/>
    <w:rsid w:val="35BC222C"/>
    <w:rsid w:val="37C387BE"/>
    <w:rsid w:val="3CADE792"/>
    <w:rsid w:val="3EB5FB38"/>
    <w:rsid w:val="3F98F40F"/>
    <w:rsid w:val="4006132D"/>
    <w:rsid w:val="40268CC0"/>
    <w:rsid w:val="443337BA"/>
    <w:rsid w:val="446763AA"/>
    <w:rsid w:val="45045551"/>
    <w:rsid w:val="459FE704"/>
    <w:rsid w:val="475C0F1D"/>
    <w:rsid w:val="485E467C"/>
    <w:rsid w:val="49A36D57"/>
    <w:rsid w:val="49EDAE1A"/>
    <w:rsid w:val="4A46559E"/>
    <w:rsid w:val="4AE94A49"/>
    <w:rsid w:val="4C1DED93"/>
    <w:rsid w:val="4EB9F0CD"/>
    <w:rsid w:val="4FE6EB8D"/>
    <w:rsid w:val="4FEF8215"/>
    <w:rsid w:val="516952C6"/>
    <w:rsid w:val="51D4ACE2"/>
    <w:rsid w:val="54189F3D"/>
    <w:rsid w:val="54BD4D65"/>
    <w:rsid w:val="589A9CF5"/>
    <w:rsid w:val="58DC3A0C"/>
    <w:rsid w:val="590B99BA"/>
    <w:rsid w:val="59638398"/>
    <w:rsid w:val="5A7808ED"/>
    <w:rsid w:val="5C607E4A"/>
    <w:rsid w:val="5EA19D61"/>
    <w:rsid w:val="5EC77CEC"/>
    <w:rsid w:val="5FA1ACFF"/>
    <w:rsid w:val="614513A5"/>
    <w:rsid w:val="615349C2"/>
    <w:rsid w:val="617975F9"/>
    <w:rsid w:val="6299C298"/>
    <w:rsid w:val="685AC9B1"/>
    <w:rsid w:val="69C91D05"/>
    <w:rsid w:val="69DB554E"/>
    <w:rsid w:val="6B48B075"/>
    <w:rsid w:val="6BF5AF7A"/>
    <w:rsid w:val="6C7E26E4"/>
    <w:rsid w:val="6F3CB4E9"/>
    <w:rsid w:val="6F422073"/>
    <w:rsid w:val="70546736"/>
    <w:rsid w:val="72E74523"/>
    <w:rsid w:val="7320E1F3"/>
    <w:rsid w:val="73225D9B"/>
    <w:rsid w:val="74558AB8"/>
    <w:rsid w:val="74801A0B"/>
    <w:rsid w:val="773833A3"/>
    <w:rsid w:val="7752DCD8"/>
    <w:rsid w:val="78B019D4"/>
    <w:rsid w:val="7AC4A223"/>
    <w:rsid w:val="7E56186A"/>
    <w:rsid w:val="7EB938FE"/>
    <w:rsid w:val="7F26233B"/>
    <w:rsid w:val="7F75F9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8157A"/>
  <w15:docId w15:val="{38DE1D80-B735-4022-A5CD-5243C598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qFormat/>
    <w:rsid w:val="00C30924"/>
    <w:pPr>
      <w:keepNext/>
      <w:keepLines/>
      <w:spacing w:before="480" w:after="120"/>
      <w:outlineLvl w:val="0"/>
    </w:pPr>
    <w:rPr>
      <w:b/>
      <w:sz w:val="48"/>
      <w:szCs w:val="48"/>
    </w:rPr>
  </w:style>
  <w:style w:type="paragraph" w:customStyle="1" w:styleId="Ttulo21">
    <w:name w:val="Título 21"/>
    <w:basedOn w:val="Normal"/>
    <w:next w:val="Normal"/>
    <w:qFormat/>
    <w:rsid w:val="00C30924"/>
    <w:pPr>
      <w:keepNext/>
      <w:keepLines/>
      <w:spacing w:before="360" w:after="80"/>
      <w:outlineLvl w:val="1"/>
    </w:pPr>
    <w:rPr>
      <w:b/>
      <w:sz w:val="36"/>
      <w:szCs w:val="36"/>
    </w:rPr>
  </w:style>
  <w:style w:type="paragraph" w:customStyle="1" w:styleId="Ttulo31">
    <w:name w:val="Título 31"/>
    <w:basedOn w:val="Normal"/>
    <w:next w:val="Normal"/>
    <w:qFormat/>
    <w:rsid w:val="00C30924"/>
    <w:pPr>
      <w:keepNext/>
      <w:keepLines/>
      <w:spacing w:before="280" w:after="80"/>
      <w:outlineLvl w:val="2"/>
    </w:pPr>
    <w:rPr>
      <w:b/>
      <w:sz w:val="28"/>
      <w:szCs w:val="28"/>
    </w:rPr>
  </w:style>
  <w:style w:type="paragraph" w:customStyle="1" w:styleId="Ttulo41">
    <w:name w:val="Título 41"/>
    <w:basedOn w:val="Normal"/>
    <w:next w:val="Normal"/>
    <w:qFormat/>
    <w:rsid w:val="00C30924"/>
    <w:pPr>
      <w:keepNext/>
      <w:keepLines/>
      <w:spacing w:before="240" w:after="40"/>
      <w:outlineLvl w:val="3"/>
    </w:pPr>
    <w:rPr>
      <w:b/>
      <w:sz w:val="24"/>
      <w:szCs w:val="24"/>
    </w:rPr>
  </w:style>
  <w:style w:type="paragraph" w:customStyle="1" w:styleId="Ttulo51">
    <w:name w:val="Título 51"/>
    <w:basedOn w:val="Normal"/>
    <w:next w:val="Normal"/>
    <w:qFormat/>
    <w:rsid w:val="00C30924"/>
    <w:pPr>
      <w:keepNext/>
      <w:keepLines/>
      <w:spacing w:before="220" w:after="40"/>
      <w:outlineLvl w:val="4"/>
    </w:pPr>
    <w:rPr>
      <w:b/>
    </w:rPr>
  </w:style>
  <w:style w:type="paragraph" w:customStyle="1" w:styleId="Ttulo61">
    <w:name w:val="Título 61"/>
    <w:basedOn w:val="Normal"/>
    <w:next w:val="Normal"/>
    <w:qFormat/>
    <w:rsid w:val="00C30924"/>
    <w:pPr>
      <w:keepNext/>
      <w:keepLines/>
      <w:spacing w:before="200" w:after="40"/>
      <w:outlineLvl w:val="5"/>
    </w:pPr>
    <w:rPr>
      <w:b/>
      <w:sz w:val="20"/>
      <w:szCs w:val="20"/>
    </w:rPr>
  </w:style>
  <w:style w:type="character" w:customStyle="1" w:styleId="SinespaciadoCar">
    <w:name w:val="Sin espaciado Car"/>
    <w:link w:val="Sinespaciado"/>
    <w:uiPriority w:val="99"/>
    <w:qFormat/>
    <w:rsid w:val="00E82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1"/>
    <w:uiPriority w:val="99"/>
    <w:qFormat/>
    <w:rsid w:val="00E8238F"/>
    <w:rPr>
      <w:lang w:val="es-ES"/>
    </w:rPr>
  </w:style>
  <w:style w:type="character" w:customStyle="1" w:styleId="EnlacedeInternet">
    <w:name w:val="Enlace de Internet"/>
    <w:basedOn w:val="Fuentedeprrafopredeter"/>
    <w:uiPriority w:val="99"/>
    <w:unhideWhenUsed/>
    <w:rsid w:val="00E8238F"/>
    <w:rPr>
      <w:color w:val="0000FF" w:themeColor="hyperlink"/>
      <w:u w:val="single"/>
    </w:rPr>
  </w:style>
  <w:style w:type="character" w:customStyle="1" w:styleId="EncabezadoCar">
    <w:name w:val="Encabezado Car"/>
    <w:basedOn w:val="Fuentedeprrafopredeter"/>
    <w:link w:val="Encabezado1"/>
    <w:qFormat/>
    <w:rsid w:val="00E8238F"/>
    <w:rPr>
      <w:lang w:val="es-ES"/>
    </w:rPr>
  </w:style>
  <w:style w:type="character" w:styleId="Textoennegrita">
    <w:name w:val="Strong"/>
    <w:basedOn w:val="Fuentedeprrafopredeter"/>
    <w:qFormat/>
    <w:rsid w:val="00240742"/>
    <w:rPr>
      <w:b/>
      <w:bCs/>
    </w:rPr>
  </w:style>
  <w:style w:type="character" w:customStyle="1" w:styleId="TextodegloboCar">
    <w:name w:val="Texto de globo Car"/>
    <w:basedOn w:val="Fuentedeprrafopredeter"/>
    <w:link w:val="Textodeglobo"/>
    <w:uiPriority w:val="99"/>
    <w:semiHidden/>
    <w:qFormat/>
    <w:rsid w:val="005F3342"/>
    <w:rPr>
      <w:rFonts w:ascii="Tahoma" w:hAnsi="Tahoma" w:cs="Tahoma"/>
      <w:sz w:val="16"/>
      <w:szCs w:val="16"/>
      <w:lang w:val="es-ES"/>
    </w:rPr>
  </w:style>
  <w:style w:type="paragraph" w:styleId="Ttulo">
    <w:name w:val="Title"/>
    <w:basedOn w:val="Normal"/>
    <w:next w:val="Textoindependiente"/>
    <w:qFormat/>
    <w:rsid w:val="00C30924"/>
    <w:pPr>
      <w:keepNext/>
      <w:keepLines/>
      <w:spacing w:before="480" w:after="120"/>
    </w:pPr>
    <w:rPr>
      <w:b/>
      <w:sz w:val="72"/>
      <w:szCs w:val="72"/>
    </w:rPr>
  </w:style>
  <w:style w:type="paragraph" w:styleId="Textoindependiente">
    <w:name w:val="Body Text"/>
    <w:basedOn w:val="Normal"/>
    <w:rsid w:val="00C30924"/>
    <w:pPr>
      <w:spacing w:after="140"/>
    </w:pPr>
  </w:style>
  <w:style w:type="paragraph" w:styleId="Lista">
    <w:name w:val="List"/>
    <w:basedOn w:val="Textoindependiente"/>
    <w:rsid w:val="00C30924"/>
    <w:rPr>
      <w:rFonts w:cs="Arial Unicode MS"/>
    </w:rPr>
  </w:style>
  <w:style w:type="paragraph" w:customStyle="1" w:styleId="Descripcin1">
    <w:name w:val="Descripción1"/>
    <w:basedOn w:val="Normal"/>
    <w:qFormat/>
    <w:rsid w:val="00C30924"/>
    <w:pPr>
      <w:suppressLineNumbers/>
      <w:spacing w:before="120" w:after="120"/>
    </w:pPr>
    <w:rPr>
      <w:rFonts w:cs="Arial Unicode MS"/>
      <w:i/>
      <w:iCs/>
      <w:sz w:val="24"/>
      <w:szCs w:val="24"/>
    </w:rPr>
  </w:style>
  <w:style w:type="paragraph" w:customStyle="1" w:styleId="ndice">
    <w:name w:val="Índice"/>
    <w:basedOn w:val="Normal"/>
    <w:qFormat/>
    <w:rsid w:val="00C30924"/>
    <w:pPr>
      <w:suppressLineNumbers/>
    </w:pPr>
    <w:rPr>
      <w:rFonts w:cs="Arial Unicode MS"/>
    </w:rPr>
  </w:style>
  <w:style w:type="paragraph" w:styleId="Sinespaciado">
    <w:name w:val="No Spacing"/>
    <w:link w:val="SinespaciadoCar"/>
    <w:uiPriority w:val="99"/>
    <w:qFormat/>
    <w:rsid w:val="00E8238F"/>
    <w:rPr>
      <w:rFonts w:ascii="Times New Roman" w:eastAsia="Times New Roman" w:hAnsi="Times New Roman" w:cs="Times New Roman"/>
      <w:sz w:val="24"/>
      <w:szCs w:val="24"/>
      <w:lang w:val="en-US"/>
    </w:rPr>
  </w:style>
  <w:style w:type="paragraph" w:customStyle="1" w:styleId="Cabeceraypie">
    <w:name w:val="Cabecera y pie"/>
    <w:basedOn w:val="Normal"/>
    <w:qFormat/>
    <w:rsid w:val="00C30924"/>
  </w:style>
  <w:style w:type="paragraph" w:customStyle="1" w:styleId="Piedepgina1">
    <w:name w:val="Pie de página1"/>
    <w:basedOn w:val="Normal"/>
    <w:link w:val="PiedepginaCar"/>
    <w:uiPriority w:val="99"/>
    <w:unhideWhenUsed/>
    <w:rsid w:val="00E8238F"/>
    <w:pPr>
      <w:tabs>
        <w:tab w:val="center" w:pos="4252"/>
        <w:tab w:val="right" w:pos="8504"/>
      </w:tabs>
      <w:spacing w:after="0" w:line="240" w:lineRule="auto"/>
    </w:pPr>
  </w:style>
  <w:style w:type="paragraph" w:customStyle="1" w:styleId="Encabezado1">
    <w:name w:val="Encabezado1"/>
    <w:basedOn w:val="Normal"/>
    <w:link w:val="EncabezadoCar"/>
    <w:unhideWhenUsed/>
    <w:rsid w:val="00E8238F"/>
    <w:pPr>
      <w:tabs>
        <w:tab w:val="center" w:pos="4252"/>
        <w:tab w:val="right" w:pos="8504"/>
      </w:tabs>
      <w:spacing w:after="0" w:line="240" w:lineRule="auto"/>
    </w:pPr>
  </w:style>
  <w:style w:type="paragraph" w:styleId="Prrafodelista">
    <w:name w:val="List Paragraph"/>
    <w:basedOn w:val="Normal"/>
    <w:uiPriority w:val="34"/>
    <w:qFormat/>
    <w:rsid w:val="00E8238F"/>
    <w:pPr>
      <w:ind w:left="720"/>
      <w:contextualSpacing/>
    </w:pPr>
  </w:style>
  <w:style w:type="paragraph" w:styleId="Textodeglobo">
    <w:name w:val="Balloon Text"/>
    <w:basedOn w:val="Normal"/>
    <w:link w:val="TextodegloboCar"/>
    <w:uiPriority w:val="99"/>
    <w:semiHidden/>
    <w:unhideWhenUsed/>
    <w:qFormat/>
    <w:rsid w:val="005F3342"/>
    <w:pPr>
      <w:spacing w:after="0" w:line="240" w:lineRule="auto"/>
    </w:pPr>
    <w:rPr>
      <w:rFonts w:ascii="Tahoma" w:hAnsi="Tahoma" w:cs="Tahoma"/>
      <w:sz w:val="16"/>
      <w:szCs w:val="16"/>
    </w:rPr>
  </w:style>
  <w:style w:type="paragraph" w:styleId="Subttulo">
    <w:name w:val="Subtitle"/>
    <w:basedOn w:val="Normal"/>
    <w:next w:val="Normal"/>
    <w:qFormat/>
    <w:rsid w:val="00C30924"/>
    <w:pPr>
      <w:keepNext/>
      <w:keepLines/>
      <w:spacing w:before="360" w:after="80"/>
    </w:pPr>
    <w:rPr>
      <w:rFonts w:ascii="Georgia" w:eastAsia="Georgia" w:hAnsi="Georgia" w:cs="Georgia"/>
      <w:i/>
      <w:color w:val="666666"/>
      <w:sz w:val="48"/>
      <w:szCs w:val="48"/>
    </w:rPr>
  </w:style>
  <w:style w:type="paragraph" w:customStyle="1" w:styleId="Default">
    <w:name w:val="Default"/>
    <w:qFormat/>
    <w:rsid w:val="00E866A8"/>
    <w:rPr>
      <w:rFonts w:ascii="Century Gothic" w:hAnsi="Century Gothic" w:cs="Century Gothic"/>
      <w:color w:val="000000"/>
      <w:sz w:val="24"/>
      <w:szCs w:val="24"/>
      <w:lang w:val="es-CR" w:eastAsia="es-CR"/>
    </w:rPr>
  </w:style>
  <w:style w:type="table" w:customStyle="1" w:styleId="NormalTable0">
    <w:name w:val="Normal Table0"/>
    <w:rsid w:val="00C30924"/>
    <w:tblPr>
      <w:tblCellMar>
        <w:top w:w="0" w:type="dxa"/>
        <w:left w:w="0" w:type="dxa"/>
        <w:bottom w:w="0" w:type="dxa"/>
        <w:right w:w="0" w:type="dxa"/>
      </w:tblCellMar>
    </w:tblPr>
  </w:style>
  <w:style w:type="table" w:styleId="Cuadrculamedia1-nfasis6">
    <w:name w:val="Medium Grid 1 Accent 6"/>
    <w:basedOn w:val="Tablanormal"/>
    <w:uiPriority w:val="67"/>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Cuadrculamedia21">
    <w:name w:val="Cuadrícula media 21"/>
    <w:basedOn w:val="Tablanormal"/>
    <w:uiPriority w:val="68"/>
    <w:rsid w:val="00C316C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vistosa1">
    <w:name w:val="Cuadrícula vistosa1"/>
    <w:basedOn w:val="Tablanormal"/>
    <w:uiPriority w:val="73"/>
    <w:rsid w:val="00C316C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ombreadovistoso1">
    <w:name w:val="Sombreado vistoso1"/>
    <w:basedOn w:val="Tablanormal"/>
    <w:uiPriority w:val="71"/>
    <w:rsid w:val="00C316CB"/>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uadrculamedia11">
    <w:name w:val="Cuadrícula media 11"/>
    <w:basedOn w:val="Tablanormal"/>
    <w:uiPriority w:val="67"/>
    <w:rsid w:val="00C316C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amedia11">
    <w:name w:val="Lista media 11"/>
    <w:basedOn w:val="Tablanormal"/>
    <w:uiPriority w:val="65"/>
    <w:rsid w:val="00E7621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6">
    <w:name w:val="Light Shading Accent 6"/>
    <w:basedOn w:val="Tablanormal"/>
    <w:uiPriority w:val="60"/>
    <w:rsid w:val="009E671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Normal0">
    <w:name w:val="[Normal]"/>
    <w:basedOn w:val="Normal"/>
    <w:uiPriority w:val="1"/>
    <w:rsid w:val="2A8B7504"/>
    <w:rPr>
      <w:rFonts w:asciiTheme="minorHAnsi" w:eastAsiaTheme="minorEastAsia" w:hAnsiTheme="minorHAns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roundtripDataSignature="AMtx7mjiW6jhF4z0XdjzDFDBwViI18KImQ==">AMUW2mWvqciCDmAga159Ebzl7G1ogYnQea410IlznWBzXQuQmiGpW6oOcAFxw8IWlQmcRENf47m9WOBjzPtcWVXgzIhpHxOlZyjfnUQtuJelVjKmVaMDBvcAFU75CVNKaKwryVE/sHmW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customXml/itemProps2.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7929975-95D1-466B-986D-A44C7343C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3482</Words>
  <Characters>19153</Characters>
  <Application>Microsoft Office Word</Application>
  <DocSecurity>0</DocSecurity>
  <Lines>159</Lines>
  <Paragraphs>45</Paragraphs>
  <ScaleCrop>false</ScaleCrop>
  <Company>Microsoft</Company>
  <LinksUpToDate>false</LinksUpToDate>
  <CharactersWithSpaces>22590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SOFIA FLORES FAVILA</cp:lastModifiedBy>
  <cp:revision>19</cp:revision>
  <cp:lastPrinted>2023-11-27T22:35:00Z</cp:lastPrinted>
  <dcterms:created xsi:type="dcterms:W3CDTF">2023-11-27T19:05:00Z</dcterms:created>
  <dcterms:modified xsi:type="dcterms:W3CDTF">2025-06-23T23:22:00Z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