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CF07D94" w:rsidR="001043E0" w:rsidRPr="001A4AFE" w:rsidRDefault="00D01E6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LUNA DE MIEL EN GRECIA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01A3D041" w:rsidR="00335E9F" w:rsidRPr="0005772B" w:rsidRDefault="00335E9F" w:rsidP="00335E9F">
            <w:pPr>
              <w:widowControl w:val="0"/>
              <w:spacing w:after="0" w:line="240" w:lineRule="auto"/>
              <w:ind w:left="1410" w:hanging="1410"/>
              <w:rPr>
                <w:rFonts w:ascii="Arial" w:hAnsi="Arial" w:cs="Arial"/>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6307FD" w:rsidRPr="006307FD">
              <w:rPr>
                <w:rFonts w:ascii="Arial" w:hAnsi="Arial" w:cs="Arial"/>
                <w:sz w:val="18"/>
                <w:szCs w:val="18"/>
              </w:rPr>
              <w:t>Atenas</w:t>
            </w:r>
            <w:r w:rsidR="0005772B">
              <w:rPr>
                <w:rFonts w:ascii="Arial" w:hAnsi="Arial" w:cs="Arial"/>
                <w:sz w:val="18"/>
                <w:szCs w:val="18"/>
              </w:rPr>
              <w:t xml:space="preserve"> - </w:t>
            </w:r>
            <w:proofErr w:type="spellStart"/>
            <w:r w:rsidR="0005772B" w:rsidRPr="0005772B">
              <w:rPr>
                <w:rFonts w:ascii="Arial" w:hAnsi="Arial" w:cs="Arial"/>
                <w:sz w:val="18"/>
                <w:szCs w:val="18"/>
              </w:rPr>
              <w:t>Kamena</w:t>
            </w:r>
            <w:proofErr w:type="spellEnd"/>
            <w:r w:rsidR="0005772B" w:rsidRPr="0005772B">
              <w:rPr>
                <w:rFonts w:ascii="Arial" w:hAnsi="Arial" w:cs="Arial"/>
                <w:sz w:val="18"/>
                <w:szCs w:val="18"/>
              </w:rPr>
              <w:t xml:space="preserve"> </w:t>
            </w:r>
            <w:proofErr w:type="spellStart"/>
            <w:r w:rsidR="0005772B" w:rsidRPr="0005772B">
              <w:rPr>
                <w:rFonts w:ascii="Arial" w:hAnsi="Arial" w:cs="Arial"/>
                <w:sz w:val="18"/>
                <w:szCs w:val="18"/>
              </w:rPr>
              <w:t>Vourla</w:t>
            </w:r>
            <w:proofErr w:type="spellEnd"/>
            <w:r w:rsidR="0005772B">
              <w:rPr>
                <w:rFonts w:ascii="Arial" w:hAnsi="Arial" w:cs="Arial"/>
                <w:sz w:val="18"/>
                <w:szCs w:val="18"/>
              </w:rPr>
              <w:t xml:space="preserve"> - </w:t>
            </w:r>
            <w:r w:rsidR="0005772B" w:rsidRPr="0005772B">
              <w:rPr>
                <w:rFonts w:ascii="Arial" w:hAnsi="Arial" w:cs="Arial"/>
                <w:sz w:val="18"/>
                <w:szCs w:val="18"/>
              </w:rPr>
              <w:t xml:space="preserve">Golfo de Corinto </w:t>
            </w:r>
            <w:r w:rsidR="00C2164B">
              <w:rPr>
                <w:rFonts w:ascii="Arial" w:hAnsi="Arial" w:cs="Arial"/>
                <w:sz w:val="18"/>
                <w:szCs w:val="18"/>
              </w:rPr>
              <w:t>–</w:t>
            </w:r>
            <w:r w:rsidR="0005772B" w:rsidRPr="0005772B">
              <w:rPr>
                <w:rFonts w:ascii="Arial" w:hAnsi="Arial" w:cs="Arial"/>
                <w:sz w:val="18"/>
                <w:szCs w:val="18"/>
              </w:rPr>
              <w:t xml:space="preserve"> </w:t>
            </w:r>
            <w:proofErr w:type="spellStart"/>
            <w:r w:rsidR="0005772B" w:rsidRPr="0005772B">
              <w:rPr>
                <w:rFonts w:ascii="Arial" w:hAnsi="Arial" w:cs="Arial"/>
                <w:sz w:val="18"/>
                <w:szCs w:val="18"/>
              </w:rPr>
              <w:t>Lagadia</w:t>
            </w:r>
            <w:proofErr w:type="spellEnd"/>
            <w:r w:rsidR="00C2164B">
              <w:rPr>
                <w:rFonts w:ascii="Arial" w:hAnsi="Arial" w:cs="Arial"/>
                <w:sz w:val="18"/>
                <w:szCs w:val="18"/>
              </w:rPr>
              <w:t xml:space="preserve"> - </w:t>
            </w:r>
            <w:proofErr w:type="spellStart"/>
            <w:r w:rsidR="0005772B" w:rsidRPr="0005772B">
              <w:rPr>
                <w:rFonts w:ascii="Arial" w:hAnsi="Arial" w:cs="Arial"/>
                <w:sz w:val="18"/>
                <w:szCs w:val="18"/>
              </w:rPr>
              <w:t>Isthmia</w:t>
            </w:r>
            <w:proofErr w:type="spellEnd"/>
            <w:r w:rsidR="0005772B">
              <w:rPr>
                <w:rFonts w:ascii="Arial" w:hAnsi="Arial" w:cs="Arial"/>
                <w:sz w:val="18"/>
                <w:szCs w:val="18"/>
              </w:rPr>
              <w:t xml:space="preserve"> - </w:t>
            </w:r>
            <w:r w:rsidR="0005772B" w:rsidRPr="0005772B">
              <w:rPr>
                <w:rFonts w:ascii="Arial" w:hAnsi="Arial" w:cs="Arial"/>
                <w:sz w:val="18"/>
                <w:szCs w:val="18"/>
              </w:rPr>
              <w:t xml:space="preserve">Atenas </w:t>
            </w:r>
          </w:p>
          <w:p w14:paraId="6B6B2218" w14:textId="776E7129"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A96FF5">
              <w:rPr>
                <w:rFonts w:ascii="Arial" w:eastAsia="Times New Roman" w:hAnsi="Arial" w:cs="Arial"/>
                <w:color w:val="000000"/>
                <w:sz w:val="18"/>
                <w:szCs w:val="18"/>
                <w:lang w:val="es-MX" w:eastAsia="es-ES"/>
              </w:rPr>
              <w:t>sábados (específicos)</w:t>
            </w:r>
          </w:p>
          <w:p w14:paraId="0807ED01" w14:textId="7C54817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AE36AF">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días / </w:t>
            </w:r>
            <w:r w:rsidR="00AE36AF">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noches </w:t>
            </w:r>
          </w:p>
          <w:p w14:paraId="331C03A0" w14:textId="27866ADB"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50FCB">
              <w:rPr>
                <w:rFonts w:ascii="Arial" w:eastAsia="Times New Roman" w:hAnsi="Arial" w:cs="Arial"/>
                <w:sz w:val="18"/>
                <w:szCs w:val="18"/>
                <w:lang w:val="es-ES_tradnl" w:eastAsia="es-ES"/>
              </w:rPr>
              <w:t xml:space="preserve">Media pensión </w:t>
            </w:r>
          </w:p>
        </w:tc>
      </w:tr>
    </w:tbl>
    <w:p w14:paraId="496C1F38" w14:textId="77777777"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149A3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75B09D91"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p>
    <w:p w14:paraId="493ACB8A" w14:textId="2071AF08" w:rsidR="008B293F" w:rsidRPr="008B293F" w:rsidRDefault="008B293F" w:rsidP="008B293F">
      <w:pPr>
        <w:spacing w:after="0" w:line="240" w:lineRule="auto"/>
        <w:jc w:val="both"/>
        <w:rPr>
          <w:rFonts w:ascii="Arial" w:hAnsi="Arial" w:cs="Arial"/>
          <w:sz w:val="18"/>
          <w:szCs w:val="18"/>
        </w:rPr>
      </w:pPr>
      <w:r w:rsidRPr="008B293F">
        <w:rPr>
          <w:rFonts w:ascii="Arial" w:hAnsi="Arial" w:cs="Arial"/>
          <w:sz w:val="18"/>
          <w:szCs w:val="18"/>
        </w:rPr>
        <w:t xml:space="preserve">Llegada al aeropuerto, encuentro con </w:t>
      </w:r>
      <w:r w:rsidR="008625F6">
        <w:rPr>
          <w:rFonts w:ascii="Arial" w:hAnsi="Arial" w:cs="Arial"/>
          <w:sz w:val="18"/>
          <w:szCs w:val="18"/>
        </w:rPr>
        <w:t>asistente</w:t>
      </w:r>
      <w:r w:rsidR="00B448AF">
        <w:rPr>
          <w:rFonts w:ascii="Arial" w:hAnsi="Arial" w:cs="Arial"/>
          <w:sz w:val="18"/>
          <w:szCs w:val="18"/>
        </w:rPr>
        <w:t xml:space="preserve">, </w:t>
      </w:r>
      <w:r w:rsidRPr="008B293F">
        <w:rPr>
          <w:rFonts w:ascii="Arial" w:hAnsi="Arial" w:cs="Arial"/>
          <w:sz w:val="18"/>
          <w:szCs w:val="18"/>
        </w:rPr>
        <w:t>traslado al hotel. Alojamiento</w:t>
      </w:r>
    </w:p>
    <w:p w14:paraId="4D4A266E" w14:textId="77777777" w:rsidR="008B293F" w:rsidRPr="008B293F" w:rsidRDefault="008B293F" w:rsidP="008B293F">
      <w:pPr>
        <w:spacing w:after="0" w:line="240" w:lineRule="auto"/>
        <w:jc w:val="both"/>
        <w:rPr>
          <w:rFonts w:ascii="Arial" w:hAnsi="Arial" w:cs="Arial"/>
        </w:rPr>
      </w:pPr>
    </w:p>
    <w:p w14:paraId="40326E83" w14:textId="0CAF15EE" w:rsidR="00172B82" w:rsidRDefault="00172B82" w:rsidP="008B293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307FD">
        <w:rPr>
          <w:rFonts w:ascii="Arial" w:eastAsia="Arial" w:hAnsi="Arial" w:cs="Arial"/>
          <w:b/>
          <w:color w:val="EF782D"/>
          <w:sz w:val="18"/>
          <w:szCs w:val="18"/>
        </w:rPr>
        <w:t xml:space="preserve">   </w:t>
      </w:r>
      <w:r w:rsidR="00415C8C">
        <w:rPr>
          <w:rFonts w:ascii="Arial" w:eastAsia="Arial" w:hAnsi="Arial" w:cs="Arial"/>
          <w:b/>
          <w:color w:val="EF782D"/>
          <w:sz w:val="18"/>
          <w:szCs w:val="18"/>
        </w:rPr>
        <w:t xml:space="preserve">  </w:t>
      </w:r>
      <w:r w:rsidR="006307FD">
        <w:rPr>
          <w:rFonts w:ascii="Arial" w:eastAsia="Arial" w:hAnsi="Arial" w:cs="Arial"/>
          <w:b/>
          <w:color w:val="EF782D"/>
          <w:sz w:val="18"/>
          <w:szCs w:val="18"/>
        </w:rPr>
        <w:t>Atenas</w:t>
      </w:r>
      <w:r w:rsidR="008625F6">
        <w:rPr>
          <w:rFonts w:ascii="Arial" w:eastAsia="Arial" w:hAnsi="Arial" w:cs="Arial"/>
          <w:b/>
          <w:color w:val="EF782D"/>
          <w:sz w:val="18"/>
          <w:szCs w:val="18"/>
        </w:rPr>
        <w:t xml:space="preserve"> – El Pireo – </w:t>
      </w:r>
      <w:proofErr w:type="spellStart"/>
      <w:r w:rsidR="008625F6">
        <w:rPr>
          <w:rFonts w:ascii="Arial" w:eastAsia="Arial" w:hAnsi="Arial" w:cs="Arial"/>
          <w:b/>
          <w:color w:val="EF782D"/>
          <w:sz w:val="18"/>
          <w:szCs w:val="18"/>
        </w:rPr>
        <w:t>Kamena</w:t>
      </w:r>
      <w:proofErr w:type="spellEnd"/>
      <w:r w:rsidR="008625F6">
        <w:rPr>
          <w:rFonts w:ascii="Arial" w:eastAsia="Arial" w:hAnsi="Arial" w:cs="Arial"/>
          <w:b/>
          <w:color w:val="EF782D"/>
          <w:sz w:val="18"/>
          <w:szCs w:val="18"/>
        </w:rPr>
        <w:t xml:space="preserve"> </w:t>
      </w:r>
      <w:proofErr w:type="spellStart"/>
      <w:r w:rsidR="008625F6">
        <w:rPr>
          <w:rFonts w:ascii="Arial" w:eastAsia="Arial" w:hAnsi="Arial" w:cs="Arial"/>
          <w:b/>
          <w:color w:val="EF782D"/>
          <w:sz w:val="18"/>
          <w:szCs w:val="18"/>
        </w:rPr>
        <w:t>Vourla</w:t>
      </w:r>
      <w:proofErr w:type="spellEnd"/>
      <w:r w:rsidR="008625F6">
        <w:rPr>
          <w:rFonts w:ascii="Arial" w:eastAsia="Arial" w:hAnsi="Arial" w:cs="Arial"/>
          <w:b/>
          <w:color w:val="EF782D"/>
          <w:sz w:val="18"/>
          <w:szCs w:val="18"/>
        </w:rPr>
        <w:t xml:space="preserve"> </w:t>
      </w:r>
    </w:p>
    <w:p w14:paraId="6237F789" w14:textId="41D9E71A" w:rsidR="00B448AF" w:rsidRPr="00B448AF" w:rsidRDefault="00DB2FCD" w:rsidP="00B448AF">
      <w:pPr>
        <w:spacing w:after="0" w:line="240" w:lineRule="auto"/>
        <w:jc w:val="both"/>
        <w:rPr>
          <w:rFonts w:ascii="Arial" w:hAnsi="Arial" w:cs="Arial"/>
          <w:sz w:val="18"/>
          <w:szCs w:val="18"/>
        </w:rPr>
      </w:pPr>
      <w:r w:rsidRPr="00DB2FCD">
        <w:rPr>
          <w:rFonts w:ascii="Arial" w:hAnsi="Arial" w:cs="Arial"/>
          <w:b/>
          <w:i/>
          <w:sz w:val="18"/>
          <w:szCs w:val="18"/>
          <w:u w:val="single"/>
        </w:rPr>
        <w:t>Desayuno</w:t>
      </w:r>
      <w:r>
        <w:rPr>
          <w:rFonts w:ascii="Arial" w:hAnsi="Arial" w:cs="Arial"/>
          <w:sz w:val="18"/>
          <w:szCs w:val="18"/>
        </w:rPr>
        <w:t xml:space="preserve">. </w:t>
      </w:r>
      <w:r w:rsidR="00B448AF" w:rsidRPr="00B448AF">
        <w:rPr>
          <w:rFonts w:ascii="Arial" w:hAnsi="Arial" w:cs="Arial"/>
          <w:sz w:val="18"/>
          <w:szCs w:val="18"/>
        </w:rPr>
        <w:t xml:space="preserve">Atenas está considerada la cuna del arte y la cultura occidentales. El Partenón, construido como símbolo de la gloriosa Atenas antigua, sigue siendo hoy el monumento más emblemático de la ciudad. Las obras del templo comenzaron en el año 447 a.C. y, tras nueve años de construcción, se erigió la estatua de oro y marfil de Atenea en el centro del santuario. A lo largo de los siglos, el Partenón fue utilizado como templo, iglesia, mezquita y arsenal, y sufrió graves daños. Hoy, tras una profunda renovación, luce con nuevo esplendor. Visitamos la Acrópolis y hacemos un pequeño desvío al puerto del Pireo. A última hora de la tarde nos dirigimos hacia el norte, al golfo de Eubea. Dos noches en la zona de </w:t>
      </w:r>
      <w:proofErr w:type="spellStart"/>
      <w:r w:rsidR="00B448AF" w:rsidRPr="00B448AF">
        <w:rPr>
          <w:rFonts w:ascii="Arial" w:hAnsi="Arial" w:cs="Arial"/>
          <w:sz w:val="18"/>
          <w:szCs w:val="18"/>
        </w:rPr>
        <w:t>Kamena</w:t>
      </w:r>
      <w:proofErr w:type="spellEnd"/>
      <w:r w:rsidR="00B448AF" w:rsidRPr="00B448AF">
        <w:rPr>
          <w:rFonts w:ascii="Arial" w:hAnsi="Arial" w:cs="Arial"/>
          <w:sz w:val="18"/>
          <w:szCs w:val="18"/>
        </w:rPr>
        <w:t xml:space="preserve"> Vourla</w:t>
      </w:r>
    </w:p>
    <w:p w14:paraId="0E35F4F2" w14:textId="1762EE62" w:rsidR="008B293F" w:rsidRPr="00B448AF" w:rsidRDefault="008B293F" w:rsidP="008B293F">
      <w:pPr>
        <w:spacing w:after="0" w:line="240" w:lineRule="auto"/>
        <w:jc w:val="both"/>
        <w:rPr>
          <w:rFonts w:ascii="Arial" w:hAnsi="Arial" w:cs="Arial"/>
        </w:rPr>
      </w:pPr>
    </w:p>
    <w:p w14:paraId="09C1CA52" w14:textId="287B53D6" w:rsidR="00172B82" w:rsidRPr="006307FD" w:rsidRDefault="00172B82" w:rsidP="008B293F">
      <w:pPr>
        <w:spacing w:after="0" w:line="240" w:lineRule="auto"/>
        <w:jc w:val="both"/>
        <w:rPr>
          <w:rFonts w:ascii="Arial" w:eastAsia="Arial" w:hAnsi="Arial" w:cs="Arial"/>
          <w:b/>
          <w:color w:val="EF782D"/>
          <w:sz w:val="18"/>
          <w:szCs w:val="18"/>
        </w:rPr>
      </w:pPr>
      <w:r w:rsidRPr="006307FD">
        <w:rPr>
          <w:rFonts w:ascii="Arial" w:eastAsia="Arial" w:hAnsi="Arial" w:cs="Arial"/>
          <w:b/>
          <w:color w:val="EF782D"/>
          <w:sz w:val="18"/>
          <w:szCs w:val="18"/>
        </w:rPr>
        <w:t xml:space="preserve">Día 3   </w:t>
      </w:r>
      <w:r w:rsidR="00415C8C">
        <w:rPr>
          <w:rFonts w:ascii="Arial" w:eastAsia="Arial" w:hAnsi="Arial" w:cs="Arial"/>
          <w:b/>
          <w:color w:val="EF782D"/>
          <w:sz w:val="18"/>
          <w:szCs w:val="18"/>
        </w:rPr>
        <w:t xml:space="preserve">    </w:t>
      </w:r>
      <w:proofErr w:type="spellStart"/>
      <w:r w:rsidR="008625F6">
        <w:rPr>
          <w:rFonts w:ascii="Arial" w:eastAsia="Arial" w:hAnsi="Arial" w:cs="Arial"/>
          <w:b/>
          <w:color w:val="EF782D"/>
          <w:sz w:val="18"/>
          <w:szCs w:val="18"/>
        </w:rPr>
        <w:t>Kamena</w:t>
      </w:r>
      <w:proofErr w:type="spellEnd"/>
      <w:r w:rsidR="008625F6">
        <w:rPr>
          <w:rFonts w:ascii="Arial" w:eastAsia="Arial" w:hAnsi="Arial" w:cs="Arial"/>
          <w:b/>
          <w:color w:val="EF782D"/>
          <w:sz w:val="18"/>
          <w:szCs w:val="18"/>
        </w:rPr>
        <w:t xml:space="preserve"> </w:t>
      </w:r>
      <w:proofErr w:type="spellStart"/>
      <w:r w:rsidR="008625F6">
        <w:rPr>
          <w:rFonts w:ascii="Arial" w:eastAsia="Arial" w:hAnsi="Arial" w:cs="Arial"/>
          <w:b/>
          <w:color w:val="EF782D"/>
          <w:sz w:val="18"/>
          <w:szCs w:val="18"/>
        </w:rPr>
        <w:t>Vourla</w:t>
      </w:r>
      <w:proofErr w:type="spellEnd"/>
      <w:r w:rsidR="008625F6">
        <w:rPr>
          <w:rFonts w:ascii="Arial" w:eastAsia="Arial" w:hAnsi="Arial" w:cs="Arial"/>
          <w:b/>
          <w:color w:val="EF782D"/>
          <w:sz w:val="18"/>
          <w:szCs w:val="18"/>
        </w:rPr>
        <w:t xml:space="preserve"> – Monasterios de </w:t>
      </w:r>
      <w:proofErr w:type="spellStart"/>
      <w:r w:rsidR="008625F6">
        <w:rPr>
          <w:rFonts w:ascii="Arial" w:eastAsia="Arial" w:hAnsi="Arial" w:cs="Arial"/>
          <w:b/>
          <w:color w:val="EF782D"/>
          <w:sz w:val="18"/>
          <w:szCs w:val="18"/>
        </w:rPr>
        <w:t>Meteora</w:t>
      </w:r>
      <w:proofErr w:type="spellEnd"/>
      <w:r w:rsidR="008625F6">
        <w:rPr>
          <w:rFonts w:ascii="Arial" w:eastAsia="Arial" w:hAnsi="Arial" w:cs="Arial"/>
          <w:b/>
          <w:color w:val="EF782D"/>
          <w:sz w:val="18"/>
          <w:szCs w:val="18"/>
        </w:rPr>
        <w:t xml:space="preserve"> – Termopilas - </w:t>
      </w:r>
      <w:proofErr w:type="spellStart"/>
      <w:r w:rsidR="008625F6">
        <w:rPr>
          <w:rFonts w:ascii="Arial" w:eastAsia="Arial" w:hAnsi="Arial" w:cs="Arial"/>
          <w:b/>
          <w:color w:val="EF782D"/>
          <w:sz w:val="18"/>
          <w:szCs w:val="18"/>
        </w:rPr>
        <w:t>Kamena</w:t>
      </w:r>
      <w:proofErr w:type="spellEnd"/>
      <w:r w:rsidR="008625F6">
        <w:rPr>
          <w:rFonts w:ascii="Arial" w:eastAsia="Arial" w:hAnsi="Arial" w:cs="Arial"/>
          <w:b/>
          <w:color w:val="EF782D"/>
          <w:sz w:val="18"/>
          <w:szCs w:val="18"/>
        </w:rPr>
        <w:t xml:space="preserve"> </w:t>
      </w:r>
      <w:proofErr w:type="spellStart"/>
      <w:r w:rsidR="008625F6">
        <w:rPr>
          <w:rFonts w:ascii="Arial" w:eastAsia="Arial" w:hAnsi="Arial" w:cs="Arial"/>
          <w:b/>
          <w:color w:val="EF782D"/>
          <w:sz w:val="18"/>
          <w:szCs w:val="18"/>
        </w:rPr>
        <w:t>Vourla</w:t>
      </w:r>
      <w:proofErr w:type="spellEnd"/>
      <w:r w:rsidR="008625F6">
        <w:rPr>
          <w:rFonts w:ascii="Arial" w:eastAsia="Arial" w:hAnsi="Arial" w:cs="Arial"/>
          <w:b/>
          <w:color w:val="EF782D"/>
          <w:sz w:val="18"/>
          <w:szCs w:val="18"/>
        </w:rPr>
        <w:t xml:space="preserve"> </w:t>
      </w:r>
    </w:p>
    <w:p w14:paraId="015FFCF3" w14:textId="6E0819B8" w:rsidR="00B448AF" w:rsidRPr="00577BF9" w:rsidRDefault="00DB2FCD" w:rsidP="00B448AF">
      <w:pPr>
        <w:autoSpaceDE w:val="0"/>
        <w:autoSpaceDN w:val="0"/>
        <w:spacing w:after="0"/>
        <w:jc w:val="both"/>
        <w:rPr>
          <w:rFonts w:ascii="Arial" w:hAnsi="Arial" w:cs="Arial"/>
          <w:sz w:val="18"/>
          <w:szCs w:val="18"/>
        </w:rPr>
      </w:pPr>
      <w:r w:rsidRPr="00DB2FCD">
        <w:rPr>
          <w:rFonts w:ascii="Arial" w:hAnsi="Arial" w:cs="Arial"/>
          <w:b/>
          <w:i/>
          <w:sz w:val="18"/>
          <w:szCs w:val="18"/>
          <w:u w:val="single"/>
        </w:rPr>
        <w:t>Desayuno.</w:t>
      </w:r>
      <w:r>
        <w:rPr>
          <w:rFonts w:ascii="Arial" w:hAnsi="Arial" w:cs="Arial"/>
          <w:sz w:val="18"/>
          <w:szCs w:val="18"/>
        </w:rPr>
        <w:t xml:space="preserve"> </w:t>
      </w:r>
      <w:r w:rsidR="00B448AF" w:rsidRPr="00577BF9">
        <w:rPr>
          <w:rFonts w:ascii="Arial" w:hAnsi="Arial" w:cs="Arial"/>
          <w:sz w:val="18"/>
          <w:szCs w:val="18"/>
        </w:rPr>
        <w:t xml:space="preserve">Visitaremos los espectaculares monasterios que se aferran a las rocas como nidos de águilas. Los monasterios no sólo ofrecían protección en tiempos difíciles, sino que también prometían a los monjes un acceso especial a lo celestial gracias a su posición "arrebatada". Las torres naturales de arenisca de </w:t>
      </w:r>
      <w:proofErr w:type="spellStart"/>
      <w:r w:rsidR="00B448AF" w:rsidRPr="00577BF9">
        <w:rPr>
          <w:rFonts w:ascii="Arial" w:hAnsi="Arial" w:cs="Arial"/>
          <w:sz w:val="18"/>
          <w:szCs w:val="18"/>
        </w:rPr>
        <w:t>Meteora</w:t>
      </w:r>
      <w:proofErr w:type="spellEnd"/>
      <w:r w:rsidR="00B448AF" w:rsidRPr="00577BF9">
        <w:rPr>
          <w:rFonts w:ascii="Arial" w:hAnsi="Arial" w:cs="Arial"/>
          <w:sz w:val="18"/>
          <w:szCs w:val="18"/>
        </w:rPr>
        <w:t xml:space="preserve"> ya se utilizaban como refugio religioso hacia el año 1000 d.C. En el siglo XIV se fundó el primer monasterio en una de las aproximadamente 1.000 agujas rocosas, al que siguieron 23 más. Debido a su atrevida ubicación, muchos monasterios fueron abandonados en el siglo XVIII; en la actualidad, monjes y monjas siguen viviendo en algunos monasterios. Se desconoce cómo llegaron los primeros ermitaños a la cima de estas paredes rocosas, pero es de suponer que clavaron estacas en las estrechas grietas para transportar hacia arriba los materiales de construcción. De regreso al hotel, nos detendremos en las Termópilas, donde el valiente rey espartano Leónidas y sus 300 guerreros resistieron a los persas, muy superiores. En la antigüedad, el paso, que tenía una anchura media de 15 metros, medía sólo unos metros en los dos puntos más estrechos. Hoy en día, debido a la sedimentación, se ha ensanchado varios kilómetros</w:t>
      </w:r>
    </w:p>
    <w:p w14:paraId="1CBD3B23" w14:textId="77777777" w:rsidR="00B448AF" w:rsidRDefault="00B448AF" w:rsidP="00172B82">
      <w:pPr>
        <w:spacing w:after="0" w:line="240" w:lineRule="auto"/>
        <w:jc w:val="both"/>
        <w:rPr>
          <w:rFonts w:ascii="Arial" w:eastAsia="Arial" w:hAnsi="Arial" w:cs="Arial"/>
          <w:b/>
          <w:color w:val="EF782D"/>
          <w:sz w:val="18"/>
          <w:szCs w:val="18"/>
          <w:lang w:val="es"/>
        </w:rPr>
      </w:pPr>
    </w:p>
    <w:p w14:paraId="640A564A" w14:textId="753492D7"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sidR="00415C8C">
        <w:rPr>
          <w:rFonts w:ascii="Arial" w:eastAsia="Arial" w:hAnsi="Arial" w:cs="Arial"/>
          <w:b/>
          <w:color w:val="EF782D"/>
          <w:sz w:val="18"/>
          <w:szCs w:val="18"/>
        </w:rPr>
        <w:t xml:space="preserve"> </w:t>
      </w:r>
      <w:r w:rsidR="00147CCB">
        <w:rPr>
          <w:rFonts w:ascii="Arial" w:eastAsia="Arial" w:hAnsi="Arial" w:cs="Arial"/>
          <w:b/>
          <w:color w:val="EF782D"/>
          <w:sz w:val="18"/>
          <w:szCs w:val="18"/>
        </w:rPr>
        <w:t xml:space="preserve">    </w:t>
      </w:r>
      <w:proofErr w:type="spellStart"/>
      <w:r w:rsidR="00E278DC">
        <w:rPr>
          <w:rFonts w:ascii="Arial" w:eastAsia="Arial" w:hAnsi="Arial" w:cs="Arial"/>
          <w:b/>
          <w:color w:val="EF782D"/>
          <w:sz w:val="18"/>
          <w:szCs w:val="18"/>
        </w:rPr>
        <w:t>Kamena</w:t>
      </w:r>
      <w:proofErr w:type="spellEnd"/>
      <w:r w:rsidR="00E278DC">
        <w:rPr>
          <w:rFonts w:ascii="Arial" w:eastAsia="Arial" w:hAnsi="Arial" w:cs="Arial"/>
          <w:b/>
          <w:color w:val="EF782D"/>
          <w:sz w:val="18"/>
          <w:szCs w:val="18"/>
        </w:rPr>
        <w:t xml:space="preserve"> </w:t>
      </w:r>
      <w:proofErr w:type="spellStart"/>
      <w:r w:rsidR="00E278DC">
        <w:rPr>
          <w:rFonts w:ascii="Arial" w:eastAsia="Arial" w:hAnsi="Arial" w:cs="Arial"/>
          <w:b/>
          <w:color w:val="EF782D"/>
          <w:sz w:val="18"/>
          <w:szCs w:val="18"/>
        </w:rPr>
        <w:t>Vourla</w:t>
      </w:r>
      <w:proofErr w:type="spellEnd"/>
      <w:r w:rsidR="00E278DC">
        <w:rPr>
          <w:rFonts w:ascii="Arial" w:eastAsia="Arial" w:hAnsi="Arial" w:cs="Arial"/>
          <w:b/>
          <w:color w:val="EF782D"/>
          <w:sz w:val="18"/>
          <w:szCs w:val="18"/>
        </w:rPr>
        <w:t xml:space="preserve"> – Delfos </w:t>
      </w:r>
      <w:r w:rsidR="00A75019">
        <w:rPr>
          <w:rFonts w:ascii="Arial" w:eastAsia="Arial" w:hAnsi="Arial" w:cs="Arial"/>
          <w:b/>
          <w:color w:val="EF782D"/>
          <w:sz w:val="18"/>
          <w:szCs w:val="18"/>
        </w:rPr>
        <w:t>–</w:t>
      </w:r>
      <w:r w:rsidR="00E278DC">
        <w:rPr>
          <w:rFonts w:ascii="Arial" w:eastAsia="Arial" w:hAnsi="Arial" w:cs="Arial"/>
          <w:b/>
          <w:color w:val="EF782D"/>
          <w:sz w:val="18"/>
          <w:szCs w:val="18"/>
        </w:rPr>
        <w:t xml:space="preserve"> </w:t>
      </w:r>
      <w:r w:rsidR="00A75019">
        <w:rPr>
          <w:rFonts w:ascii="Arial" w:eastAsia="Arial" w:hAnsi="Arial" w:cs="Arial"/>
          <w:b/>
          <w:color w:val="EF782D"/>
          <w:sz w:val="18"/>
          <w:szCs w:val="18"/>
        </w:rPr>
        <w:t xml:space="preserve">Monasterio de </w:t>
      </w:r>
      <w:proofErr w:type="spellStart"/>
      <w:r w:rsidR="00A75019">
        <w:rPr>
          <w:rFonts w:ascii="Arial" w:eastAsia="Arial" w:hAnsi="Arial" w:cs="Arial"/>
          <w:b/>
          <w:color w:val="EF782D"/>
          <w:sz w:val="18"/>
          <w:szCs w:val="18"/>
        </w:rPr>
        <w:t>Osis</w:t>
      </w:r>
      <w:proofErr w:type="spellEnd"/>
      <w:r w:rsidR="00A75019">
        <w:rPr>
          <w:rFonts w:ascii="Arial" w:eastAsia="Arial" w:hAnsi="Arial" w:cs="Arial"/>
          <w:b/>
          <w:color w:val="EF782D"/>
          <w:sz w:val="18"/>
          <w:szCs w:val="18"/>
        </w:rPr>
        <w:t xml:space="preserve"> </w:t>
      </w:r>
      <w:proofErr w:type="spellStart"/>
      <w:r w:rsidR="00A75019">
        <w:rPr>
          <w:rFonts w:ascii="Arial" w:eastAsia="Arial" w:hAnsi="Arial" w:cs="Arial"/>
          <w:b/>
          <w:color w:val="EF782D"/>
          <w:sz w:val="18"/>
          <w:szCs w:val="18"/>
        </w:rPr>
        <w:t>Loukas</w:t>
      </w:r>
      <w:proofErr w:type="spellEnd"/>
      <w:r w:rsidR="00A75019">
        <w:rPr>
          <w:rFonts w:ascii="Arial" w:eastAsia="Arial" w:hAnsi="Arial" w:cs="Arial"/>
          <w:b/>
          <w:color w:val="EF782D"/>
          <w:sz w:val="18"/>
          <w:szCs w:val="18"/>
        </w:rPr>
        <w:t xml:space="preserve"> – Golfo de Corinto </w:t>
      </w:r>
    </w:p>
    <w:p w14:paraId="65372001" w14:textId="1CEE33C3" w:rsidR="00B448AF" w:rsidRPr="00577BF9" w:rsidRDefault="00DB2FCD" w:rsidP="00B448AF">
      <w:pPr>
        <w:autoSpaceDE w:val="0"/>
        <w:autoSpaceDN w:val="0"/>
        <w:spacing w:after="0"/>
        <w:jc w:val="both"/>
        <w:rPr>
          <w:rFonts w:ascii="Arial" w:hAnsi="Arial" w:cs="Arial"/>
          <w:sz w:val="18"/>
          <w:szCs w:val="18"/>
        </w:rPr>
      </w:pPr>
      <w:r w:rsidRPr="00DB2FCD">
        <w:rPr>
          <w:rFonts w:ascii="Arial" w:hAnsi="Arial" w:cs="Arial"/>
          <w:b/>
          <w:i/>
          <w:sz w:val="18"/>
          <w:szCs w:val="18"/>
          <w:u w:val="single"/>
        </w:rPr>
        <w:t>Desayuno</w:t>
      </w:r>
      <w:r>
        <w:rPr>
          <w:rFonts w:ascii="Arial" w:hAnsi="Arial" w:cs="Arial"/>
          <w:sz w:val="18"/>
          <w:szCs w:val="18"/>
        </w:rPr>
        <w:t xml:space="preserve">. </w:t>
      </w:r>
      <w:r w:rsidR="00B448AF" w:rsidRPr="00577BF9">
        <w:rPr>
          <w:rFonts w:ascii="Arial" w:hAnsi="Arial" w:cs="Arial"/>
          <w:sz w:val="18"/>
          <w:szCs w:val="18"/>
        </w:rPr>
        <w:t xml:space="preserve">En la antigüedad, Delfos era considerada el ombligo del mundo. La gente venía de todo el mundo entonces conocido para consultar el oráculo y traer regalos para los dioses. Tanto entonces como ahora, los visitantes quedaban cautivados por el grandioso ambiente del santuario. Visitamos el templo de Apolo, las casas del tesoro y el teatro. En el oráculo se podía interrogar al dios Apolo, que hablaba a través de la sacerdotisa Pitia. Los interrogadores debían pagar una cuota y sacrificar un animal en el altar. Un sacerdote transmitía entonces la pregunta a Pitia. Pitia respondía a la pregunta en estado de trance gracias a los vapores procedentes de una grieta en la tierra sobre la que estaba sentada en un trípode. Sus conjuros debían ser interpretados por los sacerdotes y a menudo eran ambiguos. A última hora de la tarde A continuación visitaremos el complejo del monasterio de </w:t>
      </w:r>
      <w:proofErr w:type="spellStart"/>
      <w:r w:rsidR="00B448AF" w:rsidRPr="00577BF9">
        <w:rPr>
          <w:rFonts w:ascii="Arial" w:hAnsi="Arial" w:cs="Arial"/>
          <w:sz w:val="18"/>
          <w:szCs w:val="18"/>
        </w:rPr>
        <w:t>Osios</w:t>
      </w:r>
      <w:proofErr w:type="spellEnd"/>
      <w:r w:rsidR="00B448AF" w:rsidRPr="00577BF9">
        <w:rPr>
          <w:rFonts w:ascii="Arial" w:hAnsi="Arial" w:cs="Arial"/>
          <w:sz w:val="18"/>
          <w:szCs w:val="18"/>
        </w:rPr>
        <w:t xml:space="preserve"> </w:t>
      </w:r>
      <w:proofErr w:type="spellStart"/>
      <w:r w:rsidR="00B448AF" w:rsidRPr="00577BF9">
        <w:rPr>
          <w:rFonts w:ascii="Arial" w:hAnsi="Arial" w:cs="Arial"/>
          <w:sz w:val="18"/>
          <w:szCs w:val="18"/>
        </w:rPr>
        <w:t>Loukas</w:t>
      </w:r>
      <w:proofErr w:type="spellEnd"/>
      <w:r w:rsidR="00B448AF" w:rsidRPr="00577BF9">
        <w:rPr>
          <w:rFonts w:ascii="Arial" w:hAnsi="Arial" w:cs="Arial"/>
          <w:sz w:val="18"/>
          <w:szCs w:val="18"/>
        </w:rPr>
        <w:t>, uno de los edificios medievales más importantes de Grecia. El diseño octogonal de la iglesia principal se convirtió en una característica típica de la construcción de iglesias bizantinas tardías, y los mosaicos del interior llevaron el arte bizantino a su última gran cumbre histórico-artística. Hotel en el Golfo de Corinto.</w:t>
      </w:r>
    </w:p>
    <w:p w14:paraId="58D6A534" w14:textId="77777777" w:rsidR="00577BF9" w:rsidRDefault="00577BF9" w:rsidP="00172B82">
      <w:pPr>
        <w:spacing w:after="0" w:line="240" w:lineRule="auto"/>
        <w:jc w:val="both"/>
        <w:rPr>
          <w:rFonts w:ascii="Arial" w:eastAsia="Arial" w:hAnsi="Arial" w:cs="Arial"/>
          <w:b/>
          <w:color w:val="EF782D"/>
          <w:sz w:val="18"/>
          <w:szCs w:val="18"/>
        </w:rPr>
      </w:pPr>
    </w:p>
    <w:p w14:paraId="5E679122" w14:textId="1CC5518F"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147CCB">
        <w:rPr>
          <w:rFonts w:ascii="Arial" w:eastAsia="Arial" w:hAnsi="Arial" w:cs="Arial"/>
          <w:b/>
          <w:color w:val="EF782D"/>
          <w:sz w:val="18"/>
          <w:szCs w:val="18"/>
        </w:rPr>
        <w:t>5</w:t>
      </w:r>
      <w:r>
        <w:rPr>
          <w:rFonts w:ascii="Arial" w:eastAsia="Arial" w:hAnsi="Arial" w:cs="Arial"/>
          <w:b/>
          <w:color w:val="EF782D"/>
          <w:sz w:val="18"/>
          <w:szCs w:val="18"/>
        </w:rPr>
        <w:t xml:space="preserve">   </w:t>
      </w:r>
      <w:r w:rsidR="005A093D">
        <w:rPr>
          <w:rFonts w:ascii="Arial" w:eastAsia="Arial" w:hAnsi="Arial" w:cs="Arial"/>
          <w:b/>
          <w:color w:val="EF782D"/>
          <w:sz w:val="18"/>
          <w:szCs w:val="18"/>
        </w:rPr>
        <w:t xml:space="preserve">   </w:t>
      </w:r>
      <w:r w:rsidR="00577BF9">
        <w:rPr>
          <w:rFonts w:ascii="Arial" w:eastAsia="Arial" w:hAnsi="Arial" w:cs="Arial"/>
          <w:b/>
          <w:color w:val="EF782D"/>
          <w:sz w:val="18"/>
          <w:szCs w:val="18"/>
        </w:rPr>
        <w:t xml:space="preserve">Golfo de Corinto – Olimpia – </w:t>
      </w:r>
      <w:proofErr w:type="spellStart"/>
      <w:r w:rsidR="00577BF9">
        <w:rPr>
          <w:rFonts w:ascii="Arial" w:eastAsia="Arial" w:hAnsi="Arial" w:cs="Arial"/>
          <w:b/>
          <w:color w:val="EF782D"/>
          <w:sz w:val="18"/>
          <w:szCs w:val="18"/>
        </w:rPr>
        <w:t>Lagadia</w:t>
      </w:r>
      <w:proofErr w:type="spellEnd"/>
      <w:r w:rsidR="00577BF9">
        <w:rPr>
          <w:rFonts w:ascii="Arial" w:eastAsia="Arial" w:hAnsi="Arial" w:cs="Arial"/>
          <w:b/>
          <w:color w:val="EF782D"/>
          <w:sz w:val="18"/>
          <w:szCs w:val="18"/>
        </w:rPr>
        <w:t xml:space="preserve"> </w:t>
      </w:r>
    </w:p>
    <w:p w14:paraId="67E54C94" w14:textId="678586D5" w:rsidR="00B448AF" w:rsidRPr="00577BF9" w:rsidRDefault="009F59DE" w:rsidP="00B448AF">
      <w:pPr>
        <w:autoSpaceDE w:val="0"/>
        <w:autoSpaceDN w:val="0"/>
        <w:spacing w:after="0"/>
        <w:jc w:val="both"/>
        <w:rPr>
          <w:rFonts w:ascii="Arial" w:hAnsi="Arial" w:cs="Arial"/>
          <w:sz w:val="18"/>
          <w:szCs w:val="18"/>
        </w:rPr>
      </w:pPr>
      <w:r w:rsidRPr="009F59DE">
        <w:rPr>
          <w:rFonts w:ascii="Arial" w:hAnsi="Arial" w:cs="Arial"/>
          <w:b/>
          <w:i/>
          <w:sz w:val="18"/>
          <w:szCs w:val="18"/>
          <w:u w:val="single"/>
        </w:rPr>
        <w:t>Desayuno.</w:t>
      </w:r>
      <w:r>
        <w:rPr>
          <w:rFonts w:ascii="Arial" w:hAnsi="Arial" w:cs="Arial"/>
          <w:sz w:val="18"/>
          <w:szCs w:val="18"/>
        </w:rPr>
        <w:t xml:space="preserve"> </w:t>
      </w:r>
      <w:r w:rsidR="00B448AF" w:rsidRPr="00577BF9">
        <w:rPr>
          <w:rFonts w:ascii="Arial" w:hAnsi="Arial" w:cs="Arial"/>
          <w:sz w:val="18"/>
          <w:szCs w:val="18"/>
        </w:rPr>
        <w:t xml:space="preserve">Lo más destacado del día es la visita a las extensas excavaciones de Olimpia, sede de los Juegos Olímpicos. Olimpia fue un lugar de culto religioso y deportivo durante 1.000 años. Sólo quedan fragmentos del Templo de Zeus, pero su grandeza es evidente por la cantidad de estos hallazgos. La porosa piedra caliza de concha local constituía el material de construcción del santuario. Aunque todas las superficies visibles estaban cubiertas de estuco de mármol, las tallas de piedra se realizaron con gran precisión. En el templo se alzaba la imagen de culto de Zeus, de 13 m de altura, obra del famoso artista Fidias, que en la Antigüedad se consideraba una maravilla del mundo. También puede verse aún el taller de Fidias: los restos visibles pertenecen a los restos de una iglesia bizantina. En el museo nos enamoraremos del famoso Hermes de Praxíteles - una obra maestra de la escultura antigua. Alojamiento en la zona de </w:t>
      </w:r>
      <w:proofErr w:type="spellStart"/>
      <w:r w:rsidR="00B448AF" w:rsidRPr="00577BF9">
        <w:rPr>
          <w:rFonts w:ascii="Arial" w:hAnsi="Arial" w:cs="Arial"/>
          <w:sz w:val="18"/>
          <w:szCs w:val="18"/>
        </w:rPr>
        <w:t>Lagadia</w:t>
      </w:r>
      <w:proofErr w:type="spellEnd"/>
    </w:p>
    <w:p w14:paraId="08ACDE97" w14:textId="77777777" w:rsidR="00B448AF" w:rsidRDefault="00B448AF" w:rsidP="0090615B">
      <w:pPr>
        <w:spacing w:after="0" w:line="240" w:lineRule="auto"/>
        <w:jc w:val="both"/>
        <w:rPr>
          <w:rFonts w:ascii="Arial" w:eastAsia="Arial" w:hAnsi="Arial" w:cs="Arial"/>
          <w:b/>
          <w:color w:val="EF782D"/>
          <w:sz w:val="18"/>
          <w:szCs w:val="18"/>
        </w:rPr>
      </w:pPr>
    </w:p>
    <w:p w14:paraId="55619837" w14:textId="77777777" w:rsidR="00577BF9" w:rsidRDefault="00577BF9" w:rsidP="0090615B">
      <w:pPr>
        <w:spacing w:after="0" w:line="240" w:lineRule="auto"/>
        <w:jc w:val="both"/>
        <w:rPr>
          <w:rFonts w:ascii="Arial" w:eastAsia="Arial" w:hAnsi="Arial" w:cs="Arial"/>
          <w:b/>
          <w:color w:val="EF782D"/>
          <w:sz w:val="18"/>
          <w:szCs w:val="18"/>
        </w:rPr>
      </w:pPr>
    </w:p>
    <w:p w14:paraId="15EC30DD" w14:textId="77777777" w:rsidR="00577BF9" w:rsidRDefault="00577BF9" w:rsidP="0090615B">
      <w:pPr>
        <w:spacing w:after="0" w:line="240" w:lineRule="auto"/>
        <w:jc w:val="both"/>
        <w:rPr>
          <w:rFonts w:ascii="Arial" w:eastAsia="Arial" w:hAnsi="Arial" w:cs="Arial"/>
          <w:b/>
          <w:color w:val="EF782D"/>
          <w:sz w:val="18"/>
          <w:szCs w:val="18"/>
        </w:rPr>
      </w:pPr>
    </w:p>
    <w:p w14:paraId="2FC4AFD9" w14:textId="77777777" w:rsidR="00577BF9" w:rsidRDefault="00577BF9" w:rsidP="0090615B">
      <w:pPr>
        <w:spacing w:after="0" w:line="240" w:lineRule="auto"/>
        <w:jc w:val="both"/>
        <w:rPr>
          <w:rFonts w:ascii="Arial" w:eastAsia="Arial" w:hAnsi="Arial" w:cs="Arial"/>
          <w:b/>
          <w:color w:val="EF782D"/>
          <w:sz w:val="18"/>
          <w:szCs w:val="18"/>
        </w:rPr>
      </w:pPr>
    </w:p>
    <w:p w14:paraId="557FF480" w14:textId="211B4F7A" w:rsidR="0090615B" w:rsidRDefault="00172B82" w:rsidP="009061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147CCB">
        <w:rPr>
          <w:rFonts w:ascii="Arial" w:eastAsia="Arial" w:hAnsi="Arial" w:cs="Arial"/>
          <w:b/>
          <w:color w:val="EF782D"/>
          <w:sz w:val="18"/>
          <w:szCs w:val="18"/>
        </w:rPr>
        <w:t>6</w:t>
      </w:r>
      <w:r w:rsidR="005A093D">
        <w:rPr>
          <w:rFonts w:ascii="Arial" w:eastAsia="Arial" w:hAnsi="Arial" w:cs="Arial"/>
          <w:b/>
          <w:color w:val="EF782D"/>
          <w:sz w:val="18"/>
          <w:szCs w:val="18"/>
        </w:rPr>
        <w:t xml:space="preserve"> </w:t>
      </w:r>
      <w:r>
        <w:rPr>
          <w:rFonts w:ascii="Arial" w:eastAsia="Arial" w:hAnsi="Arial" w:cs="Arial"/>
          <w:b/>
          <w:color w:val="EF782D"/>
          <w:sz w:val="18"/>
          <w:szCs w:val="18"/>
        </w:rPr>
        <w:t xml:space="preserve">  </w:t>
      </w:r>
      <w:r w:rsidR="00147CCB">
        <w:rPr>
          <w:rFonts w:ascii="Arial" w:eastAsia="Arial" w:hAnsi="Arial" w:cs="Arial"/>
          <w:b/>
          <w:color w:val="EF782D"/>
          <w:sz w:val="18"/>
          <w:szCs w:val="18"/>
        </w:rPr>
        <w:t xml:space="preserve">  </w:t>
      </w:r>
      <w:proofErr w:type="spellStart"/>
      <w:r w:rsidR="00577BF9">
        <w:rPr>
          <w:rFonts w:ascii="Arial" w:eastAsia="Arial" w:hAnsi="Arial" w:cs="Arial"/>
          <w:b/>
          <w:color w:val="EF782D"/>
          <w:sz w:val="18"/>
          <w:szCs w:val="18"/>
        </w:rPr>
        <w:t>Lagadia</w:t>
      </w:r>
      <w:proofErr w:type="spellEnd"/>
      <w:r w:rsidR="00577BF9">
        <w:rPr>
          <w:rFonts w:ascii="Arial" w:eastAsia="Arial" w:hAnsi="Arial" w:cs="Arial"/>
          <w:b/>
          <w:color w:val="EF782D"/>
          <w:sz w:val="18"/>
          <w:szCs w:val="18"/>
        </w:rPr>
        <w:t xml:space="preserve"> – Esparta – </w:t>
      </w:r>
      <w:proofErr w:type="spellStart"/>
      <w:r w:rsidR="00577BF9">
        <w:rPr>
          <w:rFonts w:ascii="Arial" w:eastAsia="Arial" w:hAnsi="Arial" w:cs="Arial"/>
          <w:b/>
          <w:color w:val="EF782D"/>
          <w:sz w:val="18"/>
          <w:szCs w:val="18"/>
        </w:rPr>
        <w:t>Mistras</w:t>
      </w:r>
      <w:proofErr w:type="spellEnd"/>
      <w:r w:rsidR="00577BF9">
        <w:rPr>
          <w:rFonts w:ascii="Arial" w:eastAsia="Arial" w:hAnsi="Arial" w:cs="Arial"/>
          <w:b/>
          <w:color w:val="EF782D"/>
          <w:sz w:val="18"/>
          <w:szCs w:val="18"/>
        </w:rPr>
        <w:t xml:space="preserve"> – </w:t>
      </w:r>
      <w:proofErr w:type="spellStart"/>
      <w:r w:rsidR="00577BF9">
        <w:rPr>
          <w:rFonts w:ascii="Arial" w:eastAsia="Arial" w:hAnsi="Arial" w:cs="Arial"/>
          <w:b/>
          <w:color w:val="EF782D"/>
          <w:sz w:val="18"/>
          <w:szCs w:val="18"/>
        </w:rPr>
        <w:t>Isthmia</w:t>
      </w:r>
      <w:proofErr w:type="spellEnd"/>
      <w:r w:rsidR="00577BF9">
        <w:rPr>
          <w:rFonts w:ascii="Arial" w:eastAsia="Arial" w:hAnsi="Arial" w:cs="Arial"/>
          <w:b/>
          <w:color w:val="EF782D"/>
          <w:sz w:val="18"/>
          <w:szCs w:val="18"/>
        </w:rPr>
        <w:t xml:space="preserve"> </w:t>
      </w:r>
    </w:p>
    <w:p w14:paraId="6AE4057E" w14:textId="2F27A297" w:rsidR="00B448AF" w:rsidRPr="002D7166" w:rsidRDefault="009F59DE" w:rsidP="00B448AF">
      <w:pPr>
        <w:autoSpaceDE w:val="0"/>
        <w:autoSpaceDN w:val="0"/>
        <w:spacing w:after="0"/>
        <w:jc w:val="both"/>
        <w:rPr>
          <w:rFonts w:ascii="Arial" w:hAnsi="Arial" w:cs="Arial"/>
          <w:sz w:val="18"/>
          <w:szCs w:val="18"/>
        </w:rPr>
      </w:pPr>
      <w:r w:rsidRPr="009F59DE">
        <w:rPr>
          <w:rFonts w:ascii="Arial" w:hAnsi="Arial" w:cs="Arial"/>
          <w:b/>
          <w:i/>
          <w:sz w:val="18"/>
          <w:szCs w:val="18"/>
          <w:u w:val="single"/>
        </w:rPr>
        <w:t>Desayuno.</w:t>
      </w:r>
      <w:r>
        <w:rPr>
          <w:rFonts w:ascii="Arial" w:hAnsi="Arial" w:cs="Arial"/>
          <w:sz w:val="18"/>
          <w:szCs w:val="18"/>
        </w:rPr>
        <w:t xml:space="preserve"> </w:t>
      </w:r>
      <w:r w:rsidR="00B448AF" w:rsidRPr="002D7166">
        <w:rPr>
          <w:rFonts w:ascii="Arial" w:hAnsi="Arial" w:cs="Arial"/>
          <w:sz w:val="18"/>
          <w:szCs w:val="18"/>
        </w:rPr>
        <w:t xml:space="preserve">Conduciremos a través del elogiado paisaje de Arcadia, pasaremos por la no menos famosa Esparta y finalmente llegaremos a la interesantísima ciudad en ruinas de </w:t>
      </w:r>
      <w:proofErr w:type="spellStart"/>
      <w:r w:rsidR="00B448AF" w:rsidRPr="002D7166">
        <w:rPr>
          <w:rFonts w:ascii="Arial" w:hAnsi="Arial" w:cs="Arial"/>
          <w:sz w:val="18"/>
          <w:szCs w:val="18"/>
        </w:rPr>
        <w:t>Mistras</w:t>
      </w:r>
      <w:proofErr w:type="spellEnd"/>
      <w:r w:rsidR="00B448AF" w:rsidRPr="002D7166">
        <w:rPr>
          <w:rFonts w:ascii="Arial" w:hAnsi="Arial" w:cs="Arial"/>
          <w:sz w:val="18"/>
          <w:szCs w:val="18"/>
        </w:rPr>
        <w:t xml:space="preserve">: se encuentra en un promontorio de las escarpadas montañas </w:t>
      </w:r>
      <w:proofErr w:type="spellStart"/>
      <w:r w:rsidR="00B448AF" w:rsidRPr="002D7166">
        <w:rPr>
          <w:rFonts w:ascii="Arial" w:hAnsi="Arial" w:cs="Arial"/>
          <w:sz w:val="18"/>
          <w:szCs w:val="18"/>
        </w:rPr>
        <w:t>Taygetos</w:t>
      </w:r>
      <w:proofErr w:type="spellEnd"/>
      <w:r w:rsidR="00B448AF" w:rsidRPr="002D7166">
        <w:rPr>
          <w:rFonts w:ascii="Arial" w:hAnsi="Arial" w:cs="Arial"/>
          <w:sz w:val="18"/>
          <w:szCs w:val="18"/>
        </w:rPr>
        <w:t xml:space="preserve">. Fundada por los francos en 1249, pronto pasó a manos de Bizancio y llegó a tener 20.000 habitantes. En el siglo XV, la ciudad atrajo a eruditos y artistas de todo el mundo bizantino. Haremos un extenso recorrido por el antiguo centro de la cultura bizantina. Las numerosas iglesias, palacios y magníficos edificios son dignos de admiración. La decoración de las iglesias es especialmente digna de ver; sus frescos de colores pastel y detallados muestran la influencia del Renacimiento italiano. 2 noches en la región de </w:t>
      </w:r>
      <w:proofErr w:type="spellStart"/>
      <w:r w:rsidR="00B448AF" w:rsidRPr="002D7166">
        <w:rPr>
          <w:rFonts w:ascii="Arial" w:hAnsi="Arial" w:cs="Arial"/>
          <w:sz w:val="18"/>
          <w:szCs w:val="18"/>
        </w:rPr>
        <w:t>Isthmia</w:t>
      </w:r>
      <w:proofErr w:type="spellEnd"/>
    </w:p>
    <w:p w14:paraId="5476B7F0" w14:textId="77777777" w:rsidR="00B448AF" w:rsidRDefault="00B448AF" w:rsidP="005A093D">
      <w:pPr>
        <w:spacing w:after="0" w:line="240" w:lineRule="auto"/>
        <w:jc w:val="both"/>
        <w:rPr>
          <w:rFonts w:ascii="Arial" w:eastAsia="Arial" w:hAnsi="Arial" w:cs="Arial"/>
          <w:b/>
          <w:color w:val="EF782D"/>
          <w:sz w:val="18"/>
          <w:szCs w:val="18"/>
        </w:rPr>
      </w:pPr>
    </w:p>
    <w:p w14:paraId="1DD82DB1" w14:textId="21868DC0" w:rsidR="00577BF9" w:rsidRDefault="005A093D" w:rsidP="00577BF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147CCB">
        <w:rPr>
          <w:rFonts w:ascii="Arial" w:eastAsia="Arial" w:hAnsi="Arial" w:cs="Arial"/>
          <w:b/>
          <w:color w:val="EF782D"/>
          <w:sz w:val="18"/>
          <w:szCs w:val="18"/>
        </w:rPr>
        <w:t>7</w:t>
      </w:r>
      <w:r>
        <w:rPr>
          <w:rFonts w:ascii="Arial" w:eastAsia="Arial" w:hAnsi="Arial" w:cs="Arial"/>
          <w:b/>
          <w:color w:val="EF782D"/>
          <w:sz w:val="18"/>
          <w:szCs w:val="18"/>
        </w:rPr>
        <w:t xml:space="preserve">      </w:t>
      </w:r>
      <w:proofErr w:type="spellStart"/>
      <w:r w:rsidR="00577BF9">
        <w:rPr>
          <w:rFonts w:ascii="Arial" w:eastAsia="Arial" w:hAnsi="Arial" w:cs="Arial"/>
          <w:b/>
          <w:color w:val="EF782D"/>
          <w:sz w:val="18"/>
          <w:szCs w:val="18"/>
        </w:rPr>
        <w:t>Isthmia</w:t>
      </w:r>
      <w:proofErr w:type="spellEnd"/>
      <w:r w:rsidR="00577BF9">
        <w:rPr>
          <w:rFonts w:ascii="Arial" w:eastAsia="Arial" w:hAnsi="Arial" w:cs="Arial"/>
          <w:b/>
          <w:color w:val="EF782D"/>
          <w:sz w:val="18"/>
          <w:szCs w:val="18"/>
        </w:rPr>
        <w:t xml:space="preserve"> – Micenas – </w:t>
      </w:r>
      <w:proofErr w:type="spellStart"/>
      <w:r w:rsidR="00577BF9">
        <w:rPr>
          <w:rFonts w:ascii="Arial" w:eastAsia="Arial" w:hAnsi="Arial" w:cs="Arial"/>
          <w:b/>
          <w:color w:val="EF782D"/>
          <w:sz w:val="18"/>
          <w:szCs w:val="18"/>
        </w:rPr>
        <w:t>Epidauros</w:t>
      </w:r>
      <w:proofErr w:type="spellEnd"/>
      <w:r w:rsidR="00577BF9">
        <w:rPr>
          <w:rFonts w:ascii="Arial" w:eastAsia="Arial" w:hAnsi="Arial" w:cs="Arial"/>
          <w:b/>
          <w:color w:val="EF782D"/>
          <w:sz w:val="18"/>
          <w:szCs w:val="18"/>
        </w:rPr>
        <w:t xml:space="preserve"> - </w:t>
      </w:r>
      <w:proofErr w:type="spellStart"/>
      <w:r w:rsidR="00577BF9">
        <w:rPr>
          <w:rFonts w:ascii="Arial" w:eastAsia="Arial" w:hAnsi="Arial" w:cs="Arial"/>
          <w:b/>
          <w:color w:val="EF782D"/>
          <w:sz w:val="18"/>
          <w:szCs w:val="18"/>
        </w:rPr>
        <w:t>Isthmia</w:t>
      </w:r>
      <w:proofErr w:type="spellEnd"/>
    </w:p>
    <w:p w14:paraId="3C486163" w14:textId="78012E81" w:rsidR="00B448AF" w:rsidRPr="002D7166" w:rsidRDefault="009F59DE" w:rsidP="00577BF9">
      <w:pPr>
        <w:spacing w:after="0" w:line="240" w:lineRule="auto"/>
        <w:jc w:val="both"/>
        <w:rPr>
          <w:rFonts w:ascii="Arial" w:hAnsi="Arial" w:cs="Arial"/>
          <w:sz w:val="18"/>
          <w:szCs w:val="18"/>
        </w:rPr>
      </w:pPr>
      <w:r w:rsidRPr="009F59DE">
        <w:rPr>
          <w:rFonts w:ascii="Arial" w:hAnsi="Arial" w:cs="Arial"/>
          <w:b/>
          <w:i/>
          <w:sz w:val="18"/>
          <w:szCs w:val="18"/>
          <w:u w:val="single"/>
        </w:rPr>
        <w:t>Desayuno.</w:t>
      </w:r>
      <w:r>
        <w:rPr>
          <w:rFonts w:ascii="Arial" w:hAnsi="Arial" w:cs="Arial"/>
          <w:sz w:val="18"/>
          <w:szCs w:val="18"/>
        </w:rPr>
        <w:t xml:space="preserve"> </w:t>
      </w:r>
      <w:r w:rsidR="00B448AF" w:rsidRPr="002D7166">
        <w:rPr>
          <w:rFonts w:ascii="Arial" w:hAnsi="Arial" w:cs="Arial"/>
          <w:sz w:val="18"/>
          <w:szCs w:val="18"/>
        </w:rPr>
        <w:t xml:space="preserve">Viaje a Micenas, el legendario castillo de Agamenón con la Puerta del León y las tumbas abovedadas excavadas por Schliemann. Micenas aparece retratada en las epopeyas homéricas como una potencia mundial prehistórica. Al mismo tiempo, oscuras historias de crímenes se entrelazan en torno a la dinastía </w:t>
      </w:r>
      <w:proofErr w:type="spellStart"/>
      <w:r w:rsidR="00B448AF" w:rsidRPr="002D7166">
        <w:rPr>
          <w:rFonts w:ascii="Arial" w:hAnsi="Arial" w:cs="Arial"/>
          <w:sz w:val="18"/>
          <w:szCs w:val="18"/>
        </w:rPr>
        <w:t>Átrida</w:t>
      </w:r>
      <w:proofErr w:type="spellEnd"/>
      <w:r w:rsidR="00B448AF" w:rsidRPr="002D7166">
        <w:rPr>
          <w:rFonts w:ascii="Arial" w:hAnsi="Arial" w:cs="Arial"/>
          <w:sz w:val="18"/>
          <w:szCs w:val="18"/>
        </w:rPr>
        <w:t xml:space="preserve"> que gobernó Micenas. Heinrich Schliemann estaba convencido de que existía un núcleo histórico en estas sagas y se vio recompensado por su infatigable investigación: aunque no descubrió la "Micenas" poética de sus héroes homéricos, sí descubrió una Micenas real, abriendo así una nueva dimensión arqueológico-histórica. Terminamos el día en </w:t>
      </w:r>
      <w:proofErr w:type="spellStart"/>
      <w:r w:rsidR="00B448AF" w:rsidRPr="002D7166">
        <w:rPr>
          <w:rFonts w:ascii="Arial" w:hAnsi="Arial" w:cs="Arial"/>
          <w:sz w:val="18"/>
          <w:szCs w:val="18"/>
        </w:rPr>
        <w:t>Epidauros</w:t>
      </w:r>
      <w:proofErr w:type="spellEnd"/>
      <w:r w:rsidR="00B448AF" w:rsidRPr="002D7166">
        <w:rPr>
          <w:rFonts w:ascii="Arial" w:hAnsi="Arial" w:cs="Arial"/>
          <w:sz w:val="18"/>
          <w:szCs w:val="18"/>
        </w:rPr>
        <w:t xml:space="preserve">, cuyo teatro "clásico", casi perfecto, posee una acústica única. El visitante no debe olvidar, sin embargo, que en la Antigüedad </w:t>
      </w:r>
      <w:proofErr w:type="spellStart"/>
      <w:r w:rsidR="00B448AF" w:rsidRPr="002D7166">
        <w:rPr>
          <w:rFonts w:ascii="Arial" w:hAnsi="Arial" w:cs="Arial"/>
          <w:sz w:val="18"/>
          <w:szCs w:val="18"/>
        </w:rPr>
        <w:t>Epidauros</w:t>
      </w:r>
      <w:proofErr w:type="spellEnd"/>
      <w:r w:rsidR="00B448AF" w:rsidRPr="002D7166">
        <w:rPr>
          <w:rFonts w:ascii="Arial" w:hAnsi="Arial" w:cs="Arial"/>
          <w:sz w:val="18"/>
          <w:szCs w:val="18"/>
        </w:rPr>
        <w:t xml:space="preserve"> gozaba de fama mundial como "sanatorio religioso" y el santuario de </w:t>
      </w:r>
      <w:proofErr w:type="spellStart"/>
      <w:r w:rsidR="00B448AF" w:rsidRPr="002D7166">
        <w:rPr>
          <w:rFonts w:ascii="Arial" w:hAnsi="Arial" w:cs="Arial"/>
          <w:sz w:val="18"/>
          <w:szCs w:val="18"/>
        </w:rPr>
        <w:t>Asklepios</w:t>
      </w:r>
      <w:proofErr w:type="spellEnd"/>
      <w:r w:rsidR="00B448AF" w:rsidRPr="002D7166">
        <w:rPr>
          <w:rFonts w:ascii="Arial" w:hAnsi="Arial" w:cs="Arial"/>
          <w:sz w:val="18"/>
          <w:szCs w:val="18"/>
        </w:rPr>
        <w:t xml:space="preserve"> era mundialmente famoso. El teatro es uno de los grandes edificios más magníficos de la Antigüedad clásica que aún se conservan. Cualquiera que tome asiento en las gradas del semicírculo recordará -además de la fenomenal acústica- la sensación de seguridad y conexión con todo el auditorio. Desgraciadamente, del antiguo centro de curación y culto sólo quedan en pie algunos restos de construcción. Además del templo principal, un gimnasio y las termas, es especialmente interesante la sala reclinada para el sueño curativo de los enfermos. Los enfermos curaban aquí sus dolencias durmiendo mucho; la creencia en la alta autoridad médica del santuario obraba verdaderos milagros</w:t>
      </w:r>
    </w:p>
    <w:p w14:paraId="7CC8DE7E" w14:textId="77777777" w:rsidR="000E23E2" w:rsidRPr="00B448AF" w:rsidRDefault="000E23E2" w:rsidP="005A093D">
      <w:pPr>
        <w:spacing w:after="0" w:line="240" w:lineRule="auto"/>
        <w:jc w:val="both"/>
        <w:rPr>
          <w:rFonts w:ascii="Arial" w:hAnsi="Arial" w:cs="Arial"/>
          <w:lang w:val="es"/>
        </w:rPr>
      </w:pPr>
    </w:p>
    <w:p w14:paraId="09D4A205" w14:textId="61DF3161" w:rsidR="005A093D" w:rsidRDefault="005A093D" w:rsidP="005A093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147CCB">
        <w:rPr>
          <w:rFonts w:ascii="Arial" w:eastAsia="Arial" w:hAnsi="Arial" w:cs="Arial"/>
          <w:b/>
          <w:color w:val="EF782D"/>
          <w:sz w:val="18"/>
          <w:szCs w:val="18"/>
        </w:rPr>
        <w:t>8</w:t>
      </w:r>
      <w:r>
        <w:rPr>
          <w:rFonts w:ascii="Arial" w:eastAsia="Arial" w:hAnsi="Arial" w:cs="Arial"/>
          <w:b/>
          <w:color w:val="EF782D"/>
          <w:sz w:val="18"/>
          <w:szCs w:val="18"/>
        </w:rPr>
        <w:t xml:space="preserve">       </w:t>
      </w:r>
      <w:proofErr w:type="spellStart"/>
      <w:r w:rsidR="00577BF9">
        <w:rPr>
          <w:rFonts w:ascii="Arial" w:eastAsia="Arial" w:hAnsi="Arial" w:cs="Arial"/>
          <w:b/>
          <w:color w:val="EF782D"/>
          <w:sz w:val="18"/>
          <w:szCs w:val="18"/>
        </w:rPr>
        <w:t>Isthmia</w:t>
      </w:r>
      <w:proofErr w:type="spellEnd"/>
      <w:r w:rsidR="00577BF9">
        <w:rPr>
          <w:rFonts w:ascii="Arial" w:eastAsia="Arial" w:hAnsi="Arial" w:cs="Arial"/>
          <w:b/>
          <w:color w:val="EF782D"/>
          <w:sz w:val="18"/>
          <w:szCs w:val="18"/>
        </w:rPr>
        <w:t xml:space="preserve"> – Corinto – Atenas </w:t>
      </w:r>
    </w:p>
    <w:p w14:paraId="424F6E7F" w14:textId="3B37C5F3" w:rsidR="00B448AF" w:rsidRPr="002D7166" w:rsidRDefault="009F59DE" w:rsidP="002D7166">
      <w:pPr>
        <w:jc w:val="both"/>
        <w:rPr>
          <w:rFonts w:ascii="Arial" w:hAnsi="Arial" w:cs="Arial"/>
          <w:sz w:val="18"/>
          <w:szCs w:val="18"/>
        </w:rPr>
      </w:pPr>
      <w:r w:rsidRPr="009F59DE">
        <w:rPr>
          <w:rFonts w:ascii="Arial" w:hAnsi="Arial" w:cs="Arial"/>
          <w:b/>
          <w:i/>
          <w:sz w:val="18"/>
          <w:szCs w:val="18"/>
          <w:u w:val="single"/>
        </w:rPr>
        <w:t>Desayuno.</w:t>
      </w:r>
      <w:r>
        <w:rPr>
          <w:rFonts w:ascii="Arial" w:hAnsi="Arial" w:cs="Arial"/>
          <w:sz w:val="18"/>
          <w:szCs w:val="18"/>
        </w:rPr>
        <w:t xml:space="preserve"> </w:t>
      </w:r>
      <w:r w:rsidR="00B448AF" w:rsidRPr="002D7166">
        <w:rPr>
          <w:rFonts w:ascii="Arial" w:hAnsi="Arial" w:cs="Arial"/>
          <w:sz w:val="18"/>
          <w:szCs w:val="18"/>
        </w:rPr>
        <w:t xml:space="preserve">Después del desayuno, visitaremos las excavaciones de la antigua Corinto: La ubicación estratégica favorable en el Golfo de Corinto hizo de Corinto una de las ciudades-estado más poderosas de Grecia ya en la época clásica. La moneda corintia y los patrones de peso corintios se extendieron mucho más allá del dominio de la ciudad. La cerámica y las armas corintias, pero también artículos de lujo como los perfumes, se vendían en todo el Mediterráneo. Además, Corinto era la ciudad de la cultura y el arte, donde no sólo se promovía una artesanía excelente, sino que también la literatura y la música innovadoras encontraban su público. Lo que hoy se puede ver en el emplazamiento en ruinas data esencialmente de la época imperial romana y de la Antigüedad tardía. Sólo los edificios del teatro y la fuente, algunos de los cuales fueron excavados en la roca, datan de la época griega de la ciudad. Vemos, entre otras cosas, la Fuente de </w:t>
      </w:r>
      <w:proofErr w:type="spellStart"/>
      <w:r w:rsidR="00B448AF" w:rsidRPr="002D7166">
        <w:rPr>
          <w:rFonts w:ascii="Arial" w:hAnsi="Arial" w:cs="Arial"/>
          <w:sz w:val="18"/>
          <w:szCs w:val="18"/>
        </w:rPr>
        <w:t>Glauke</w:t>
      </w:r>
      <w:proofErr w:type="spellEnd"/>
      <w:r w:rsidR="00B448AF" w:rsidRPr="002D7166">
        <w:rPr>
          <w:rFonts w:ascii="Arial" w:hAnsi="Arial" w:cs="Arial"/>
          <w:sz w:val="18"/>
          <w:szCs w:val="18"/>
        </w:rPr>
        <w:t xml:space="preserve">, los restos del monumental Templo de Apolo, el Ágora y el Santuario del Oráculo. La calle pavimentada de mármol y flanqueada por pórticos que conduce de la plaza del mercado al puerto de </w:t>
      </w:r>
      <w:proofErr w:type="spellStart"/>
      <w:r w:rsidR="00B448AF" w:rsidRPr="002D7166">
        <w:rPr>
          <w:rFonts w:ascii="Arial" w:hAnsi="Arial" w:cs="Arial"/>
          <w:sz w:val="18"/>
          <w:szCs w:val="18"/>
        </w:rPr>
        <w:t>Lechaion</w:t>
      </w:r>
      <w:proofErr w:type="spellEnd"/>
      <w:r w:rsidR="00B448AF" w:rsidRPr="002D7166">
        <w:rPr>
          <w:rFonts w:ascii="Arial" w:hAnsi="Arial" w:cs="Arial"/>
          <w:sz w:val="18"/>
          <w:szCs w:val="18"/>
        </w:rPr>
        <w:t xml:space="preserve"> sigue dando una magnífica impresión del esplendor de la ciudad imperial. Aquí se encuentra también el mayor espectáculo de la antigua Corinto, la Fuente </w:t>
      </w:r>
      <w:proofErr w:type="spellStart"/>
      <w:r w:rsidR="00B448AF" w:rsidRPr="002D7166">
        <w:rPr>
          <w:rFonts w:ascii="Arial" w:hAnsi="Arial" w:cs="Arial"/>
          <w:sz w:val="18"/>
          <w:szCs w:val="18"/>
        </w:rPr>
        <w:t>Peirena</w:t>
      </w:r>
      <w:proofErr w:type="spellEnd"/>
      <w:r w:rsidR="00B448AF" w:rsidRPr="002D7166">
        <w:rPr>
          <w:rFonts w:ascii="Arial" w:hAnsi="Arial" w:cs="Arial"/>
          <w:sz w:val="18"/>
          <w:szCs w:val="18"/>
        </w:rPr>
        <w:t xml:space="preserve">: El representativo complejo de edificios financiado por Herodes Ático es un excelente ejemplo de arquitectura </w:t>
      </w:r>
      <w:proofErr w:type="spellStart"/>
      <w:r w:rsidR="00B448AF" w:rsidRPr="002D7166">
        <w:rPr>
          <w:rFonts w:ascii="Arial" w:hAnsi="Arial" w:cs="Arial"/>
          <w:sz w:val="18"/>
          <w:szCs w:val="18"/>
        </w:rPr>
        <w:t>adrianea</w:t>
      </w:r>
      <w:proofErr w:type="spellEnd"/>
      <w:r w:rsidR="00B448AF" w:rsidRPr="002D7166">
        <w:rPr>
          <w:rFonts w:ascii="Arial" w:hAnsi="Arial" w:cs="Arial"/>
          <w:sz w:val="18"/>
          <w:szCs w:val="18"/>
        </w:rPr>
        <w:t>. Los muros, ahora visibles, de sillares de piedra caliza estaban recubiertos de losas de mármol de colores, los suelos estaban decorados con mosaicos</w:t>
      </w:r>
    </w:p>
    <w:p w14:paraId="29C62EE0" w14:textId="711DC061" w:rsidR="005A093D" w:rsidRDefault="00B448AF" w:rsidP="009061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Atenas  </w:t>
      </w:r>
    </w:p>
    <w:p w14:paraId="24073545" w14:textId="0689675E" w:rsidR="00B448AF" w:rsidRPr="002D7166" w:rsidRDefault="009F59DE" w:rsidP="0090615B">
      <w:pPr>
        <w:spacing w:after="0" w:line="240" w:lineRule="auto"/>
        <w:jc w:val="both"/>
        <w:rPr>
          <w:rFonts w:ascii="Arial" w:hAnsi="Arial" w:cs="Arial"/>
          <w:sz w:val="18"/>
          <w:szCs w:val="18"/>
        </w:rPr>
      </w:pPr>
      <w:r>
        <w:rPr>
          <w:rFonts w:ascii="Arial" w:hAnsi="Arial" w:cs="Arial"/>
          <w:sz w:val="18"/>
          <w:szCs w:val="18"/>
        </w:rPr>
        <w:t>Desayuno. Traslado al aeropuerto.</w:t>
      </w:r>
    </w:p>
    <w:p w14:paraId="4825A90C" w14:textId="77777777" w:rsidR="005A093D" w:rsidRDefault="005A093D" w:rsidP="00C07592">
      <w:pPr>
        <w:spacing w:after="0" w:line="240" w:lineRule="auto"/>
        <w:jc w:val="right"/>
        <w:rPr>
          <w:rFonts w:ascii="Arial" w:eastAsia="Arial" w:hAnsi="Arial" w:cs="Arial"/>
          <w:b/>
          <w:color w:val="EF782D"/>
          <w:sz w:val="18"/>
          <w:szCs w:val="18"/>
        </w:rPr>
      </w:pPr>
    </w:p>
    <w:p w14:paraId="62A5303B" w14:textId="3300FE39" w:rsidR="00172B82" w:rsidRDefault="00172B82" w:rsidP="00C07592">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763826AA" w14:textId="0DF72A11" w:rsidR="00B04DAE" w:rsidRDefault="00B04DAE">
      <w:pPr>
        <w:spacing w:after="0" w:line="240" w:lineRule="auto"/>
        <w:jc w:val="both"/>
        <w:rPr>
          <w:rFonts w:ascii="Arial" w:eastAsia="Times New Roman" w:hAnsi="Arial" w:cs="Arial"/>
          <w:color w:val="000000"/>
          <w:sz w:val="18"/>
          <w:szCs w:val="18"/>
          <w:lang w:val="es-ES_tradnl" w:eastAsia="es-ES"/>
        </w:rPr>
      </w:pPr>
    </w:p>
    <w:p w14:paraId="5E157E0E" w14:textId="77777777" w:rsidR="00335E9F" w:rsidRDefault="00335E9F">
      <w:pPr>
        <w:spacing w:after="0" w:line="240" w:lineRule="auto"/>
        <w:jc w:val="both"/>
        <w:rPr>
          <w:rFonts w:ascii="Arial" w:eastAsia="Times New Roman" w:hAnsi="Arial" w:cs="Arial"/>
          <w:color w:val="000000"/>
          <w:sz w:val="18"/>
          <w:szCs w:val="18"/>
          <w:lang w:val="es-ES_tradnl" w:eastAsia="es-ES"/>
        </w:rPr>
      </w:pPr>
    </w:p>
    <w:p w14:paraId="633042CA" w14:textId="4CDB4C2A"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116" w:type="pct"/>
        <w:jc w:val="center"/>
        <w:shd w:val="clear" w:color="auto" w:fill="FDE4D0"/>
        <w:tblLayout w:type="fixed"/>
        <w:tblLook w:val="04A0" w:firstRow="1" w:lastRow="0" w:firstColumn="1" w:lastColumn="0" w:noHBand="0" w:noVBand="1"/>
      </w:tblPr>
      <w:tblGrid>
        <w:gridCol w:w="2532"/>
        <w:gridCol w:w="3676"/>
      </w:tblGrid>
      <w:tr w:rsidR="000F7002" w:rsidRPr="00DB4304" w14:paraId="20547B0C" w14:textId="77777777" w:rsidTr="00D73920">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E36C0A" w:themeFill="accent6" w:themeFillShade="BF"/>
            <w:vAlign w:val="center"/>
          </w:tcPr>
          <w:p w14:paraId="34574621" w14:textId="77777777" w:rsidR="000F7002" w:rsidRPr="00DB4304" w:rsidRDefault="000F7002" w:rsidP="00CB1C9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76" w:type="dxa"/>
            <w:shd w:val="clear" w:color="auto" w:fill="E36C0A" w:themeFill="accent6" w:themeFillShade="BF"/>
            <w:vAlign w:val="center"/>
          </w:tcPr>
          <w:p w14:paraId="46BB73C1" w14:textId="497AED45" w:rsidR="000F7002" w:rsidRPr="0065651F" w:rsidRDefault="000F7002" w:rsidP="00CB1C9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sidRPr="0065651F">
              <w:rPr>
                <w:rFonts w:ascii="Arial" w:eastAsia="Calibri" w:hAnsi="Arial" w:cs="Arial"/>
                <w:bCs w:val="0"/>
                <w:color w:val="FFFFFF" w:themeColor="background1"/>
                <w:sz w:val="20"/>
                <w:szCs w:val="20"/>
                <w:lang w:val="es-AR"/>
              </w:rPr>
              <w:t>Superior</w:t>
            </w:r>
          </w:p>
        </w:tc>
      </w:tr>
      <w:tr w:rsidR="000F7002" w:rsidRPr="00BD02A9" w14:paraId="0D852C42" w14:textId="77777777" w:rsidTr="00D73920">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FFFFFF" w:themeFill="background1"/>
            <w:vAlign w:val="center"/>
          </w:tcPr>
          <w:p w14:paraId="64013D38" w14:textId="4B5F6559" w:rsidR="000F7002" w:rsidRDefault="008917E9" w:rsidP="00754A02">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 xml:space="preserve">KAMENA VOURLA </w:t>
            </w:r>
          </w:p>
        </w:tc>
        <w:tc>
          <w:tcPr>
            <w:tcW w:w="3676" w:type="dxa"/>
            <w:shd w:val="clear" w:color="auto" w:fill="FFFFFF" w:themeFill="background1"/>
            <w:vAlign w:val="center"/>
          </w:tcPr>
          <w:p w14:paraId="52687CB6" w14:textId="0D3D9784" w:rsidR="000F7002" w:rsidRPr="00E70F90" w:rsidRDefault="00E70F90"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roofErr w:type="spellStart"/>
            <w:r w:rsidRPr="00E70F90">
              <w:rPr>
                <w:rFonts w:ascii="Arial" w:hAnsi="Arial" w:cs="Arial"/>
                <w:sz w:val="18"/>
                <w:szCs w:val="18"/>
                <w:lang w:val="en-US"/>
              </w:rPr>
              <w:t>Mitsis</w:t>
            </w:r>
            <w:proofErr w:type="spellEnd"/>
            <w:r w:rsidRPr="00E70F90">
              <w:rPr>
                <w:rFonts w:ascii="Arial" w:hAnsi="Arial" w:cs="Arial"/>
                <w:sz w:val="18"/>
                <w:szCs w:val="18"/>
                <w:lang w:val="en-US"/>
              </w:rPr>
              <w:t xml:space="preserve"> Galini Wellness Spa &amp; Resort </w:t>
            </w:r>
            <w:r w:rsidR="00D73920">
              <w:rPr>
                <w:rFonts w:ascii="Arial" w:hAnsi="Arial" w:cs="Arial"/>
                <w:sz w:val="18"/>
                <w:szCs w:val="18"/>
                <w:lang w:val="en-US"/>
              </w:rPr>
              <w:t xml:space="preserve">         </w:t>
            </w:r>
            <w:r>
              <w:rPr>
                <w:rFonts w:ascii="Arial" w:hAnsi="Arial" w:cs="Arial"/>
                <w:sz w:val="18"/>
                <w:szCs w:val="18"/>
                <w:lang w:val="en-US"/>
              </w:rPr>
              <w:t>o similar</w:t>
            </w:r>
          </w:p>
        </w:tc>
      </w:tr>
      <w:tr w:rsidR="000F7002" w:rsidRPr="00BD02A9" w14:paraId="650C9E72" w14:textId="77777777" w:rsidTr="00D73920">
        <w:trPr>
          <w:trHeight w:val="517"/>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FFFFFF" w:themeFill="background1"/>
            <w:vAlign w:val="center"/>
          </w:tcPr>
          <w:p w14:paraId="48FFA729" w14:textId="668C8942" w:rsidR="000F7002" w:rsidRDefault="00E70F90"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GOLFO DE CORINTO </w:t>
            </w:r>
          </w:p>
        </w:tc>
        <w:tc>
          <w:tcPr>
            <w:tcW w:w="3676" w:type="dxa"/>
            <w:shd w:val="clear" w:color="auto" w:fill="FFFFFF" w:themeFill="background1"/>
            <w:vAlign w:val="center"/>
          </w:tcPr>
          <w:p w14:paraId="4A602231" w14:textId="0149D4D3" w:rsidR="000F7002" w:rsidRPr="00E70F90" w:rsidRDefault="00E70F90"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proofErr w:type="spellStart"/>
            <w:r w:rsidRPr="00E70F90">
              <w:rPr>
                <w:rFonts w:ascii="Arial" w:hAnsi="Arial" w:cs="Arial"/>
                <w:sz w:val="18"/>
                <w:szCs w:val="18"/>
                <w:lang w:val="en-US"/>
              </w:rPr>
              <w:t>Alkyon</w:t>
            </w:r>
            <w:proofErr w:type="spellEnd"/>
            <w:r w:rsidRPr="00E70F90">
              <w:rPr>
                <w:rFonts w:ascii="Arial" w:hAnsi="Arial" w:cs="Arial"/>
                <w:sz w:val="18"/>
                <w:szCs w:val="18"/>
                <w:lang w:val="en-US"/>
              </w:rPr>
              <w:t xml:space="preserve"> Hotel and Spa</w:t>
            </w:r>
            <w:r>
              <w:rPr>
                <w:rFonts w:ascii="Arial" w:hAnsi="Arial" w:cs="Arial"/>
                <w:sz w:val="18"/>
                <w:szCs w:val="18"/>
                <w:lang w:val="en-US"/>
              </w:rPr>
              <w:t xml:space="preserve"> o similar </w:t>
            </w:r>
          </w:p>
        </w:tc>
      </w:tr>
      <w:tr w:rsidR="000F7002" w:rsidRPr="00DC2FB1" w14:paraId="2A442539" w14:textId="77777777" w:rsidTr="00D73920">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FFFFFF" w:themeFill="background1"/>
            <w:vAlign w:val="center"/>
          </w:tcPr>
          <w:p w14:paraId="302763CA" w14:textId="52DDD4A6" w:rsidR="000F7002" w:rsidRDefault="00DC2FB1" w:rsidP="00754A02">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LAGADIA </w:t>
            </w:r>
          </w:p>
        </w:tc>
        <w:tc>
          <w:tcPr>
            <w:tcW w:w="3676" w:type="dxa"/>
            <w:shd w:val="clear" w:color="auto" w:fill="FFFFFF" w:themeFill="background1"/>
            <w:vAlign w:val="center"/>
          </w:tcPr>
          <w:p w14:paraId="51F47548" w14:textId="058270B3" w:rsidR="000F7002" w:rsidRPr="00640915" w:rsidRDefault="00DC2FB1"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DC2FB1">
              <w:rPr>
                <w:rFonts w:ascii="Arial" w:hAnsi="Arial" w:cs="Arial"/>
                <w:sz w:val="18"/>
                <w:szCs w:val="18"/>
                <w:lang w:val="en-US"/>
              </w:rPr>
              <w:t xml:space="preserve">Four seasons Hotel </w:t>
            </w:r>
            <w:proofErr w:type="spellStart"/>
            <w:r w:rsidRPr="00DC2FB1">
              <w:rPr>
                <w:rFonts w:ascii="Arial" w:hAnsi="Arial" w:cs="Arial"/>
                <w:sz w:val="18"/>
                <w:szCs w:val="18"/>
                <w:lang w:val="en-US"/>
              </w:rPr>
              <w:t>Lagadia</w:t>
            </w:r>
            <w:proofErr w:type="spellEnd"/>
            <w:r w:rsidRPr="00DC2FB1">
              <w:rPr>
                <w:rFonts w:ascii="Arial" w:hAnsi="Arial" w:cs="Arial"/>
                <w:sz w:val="18"/>
                <w:szCs w:val="18"/>
                <w:lang w:val="en-US"/>
              </w:rPr>
              <w:t xml:space="preserve"> Arcadias Peloponnese</w:t>
            </w:r>
            <w:r>
              <w:rPr>
                <w:rFonts w:ascii="Arial" w:hAnsi="Arial" w:cs="Arial"/>
                <w:sz w:val="18"/>
                <w:szCs w:val="18"/>
                <w:lang w:val="en-US"/>
              </w:rPr>
              <w:t xml:space="preserve"> o similar</w:t>
            </w:r>
          </w:p>
        </w:tc>
      </w:tr>
      <w:tr w:rsidR="00DC2FB1" w:rsidRPr="00BD02A9" w14:paraId="0383D176" w14:textId="77777777" w:rsidTr="00D73920">
        <w:trPr>
          <w:trHeight w:val="517"/>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FFFFFF" w:themeFill="background1"/>
            <w:vAlign w:val="center"/>
          </w:tcPr>
          <w:p w14:paraId="586B0743" w14:textId="0CF7B637" w:rsidR="00DC2FB1" w:rsidRDefault="00DC2FB1" w:rsidP="00DC2FB1">
            <w:pPr>
              <w:widowControl w:val="0"/>
              <w:spacing w:after="0" w:line="240" w:lineRule="auto"/>
              <w:jc w:val="center"/>
              <w:rPr>
                <w:rFonts w:ascii="Arial" w:eastAsia="Calibri" w:hAnsi="Arial" w:cs="Arial"/>
                <w:sz w:val="18"/>
                <w:szCs w:val="18"/>
                <w:lang w:val="en-US"/>
              </w:rPr>
            </w:pPr>
            <w:r w:rsidRPr="00DC2FB1">
              <w:rPr>
                <w:rFonts w:ascii="Arial" w:eastAsia="Calibri" w:hAnsi="Arial" w:cs="Arial"/>
                <w:sz w:val="18"/>
                <w:szCs w:val="18"/>
                <w:lang w:val="en-US"/>
              </w:rPr>
              <w:t>ISTHMIA</w:t>
            </w:r>
          </w:p>
        </w:tc>
        <w:tc>
          <w:tcPr>
            <w:tcW w:w="3676" w:type="dxa"/>
            <w:shd w:val="clear" w:color="auto" w:fill="FFFFFF" w:themeFill="background1"/>
            <w:vAlign w:val="center"/>
          </w:tcPr>
          <w:p w14:paraId="1D027D0B" w14:textId="636A3786" w:rsidR="00DC2FB1" w:rsidRPr="00640915" w:rsidRDefault="00640915" w:rsidP="00DC2FB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proofErr w:type="spellStart"/>
            <w:r w:rsidRPr="00640915">
              <w:rPr>
                <w:rFonts w:ascii="Arial" w:hAnsi="Arial" w:cs="Arial"/>
                <w:sz w:val="18"/>
                <w:szCs w:val="18"/>
                <w:lang w:val="en-US"/>
              </w:rPr>
              <w:t>Kalamaki</w:t>
            </w:r>
            <w:proofErr w:type="spellEnd"/>
            <w:r w:rsidRPr="00640915">
              <w:rPr>
                <w:rFonts w:ascii="Arial" w:hAnsi="Arial" w:cs="Arial"/>
                <w:sz w:val="18"/>
                <w:szCs w:val="18"/>
                <w:lang w:val="en-US"/>
              </w:rPr>
              <w:t xml:space="preserve"> Beach Resort</w:t>
            </w:r>
            <w:r>
              <w:rPr>
                <w:rFonts w:ascii="Arial" w:hAnsi="Arial" w:cs="Arial"/>
                <w:sz w:val="18"/>
                <w:szCs w:val="18"/>
                <w:lang w:val="en-US"/>
              </w:rPr>
              <w:t xml:space="preserve"> o similar </w:t>
            </w:r>
          </w:p>
        </w:tc>
      </w:tr>
      <w:tr w:rsidR="00DC2FB1" w:rsidRPr="00BD02A9" w14:paraId="2D11666A" w14:textId="77777777" w:rsidTr="00D73920">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FFFFFF" w:themeFill="background1"/>
            <w:vAlign w:val="center"/>
          </w:tcPr>
          <w:p w14:paraId="0C7D2DCB" w14:textId="6C2C38F8" w:rsidR="00DC2FB1" w:rsidRPr="00640915" w:rsidRDefault="00E3795E" w:rsidP="00DC2FB1">
            <w:pPr>
              <w:widowControl w:val="0"/>
              <w:spacing w:after="0" w:line="240" w:lineRule="auto"/>
              <w:jc w:val="center"/>
              <w:rPr>
                <w:lang w:val="en-US"/>
              </w:rPr>
            </w:pPr>
            <w:r w:rsidRPr="00E3795E">
              <w:rPr>
                <w:rFonts w:ascii="Arial" w:eastAsia="Calibri" w:hAnsi="Arial" w:cs="Arial"/>
                <w:sz w:val="18"/>
                <w:szCs w:val="18"/>
                <w:lang w:val="en-US"/>
              </w:rPr>
              <w:t xml:space="preserve">ATENAS </w:t>
            </w:r>
          </w:p>
        </w:tc>
        <w:tc>
          <w:tcPr>
            <w:tcW w:w="3676" w:type="dxa"/>
            <w:shd w:val="clear" w:color="auto" w:fill="FFFFFF" w:themeFill="background1"/>
            <w:vAlign w:val="center"/>
          </w:tcPr>
          <w:p w14:paraId="39528051" w14:textId="7A8381C0" w:rsidR="00DC2FB1" w:rsidRPr="00E3795E" w:rsidRDefault="00E3795E" w:rsidP="00DC2FB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E3795E">
              <w:rPr>
                <w:rFonts w:ascii="Arial" w:hAnsi="Arial" w:cs="Arial"/>
                <w:sz w:val="18"/>
                <w:szCs w:val="18"/>
                <w:lang w:val="en-US"/>
              </w:rPr>
              <w:t xml:space="preserve">Hotel Novus City / </w:t>
            </w:r>
            <w:r w:rsidR="00D73920" w:rsidRPr="00D73920">
              <w:rPr>
                <w:rFonts w:ascii="Arial" w:hAnsi="Arial" w:cs="Arial"/>
                <w:sz w:val="18"/>
                <w:szCs w:val="18"/>
                <w:lang w:val="en-US"/>
              </w:rPr>
              <w:t>Breeze Boutique</w:t>
            </w:r>
            <w:r w:rsidR="00D73920">
              <w:rPr>
                <w:rFonts w:ascii="Arial" w:hAnsi="Arial" w:cs="Arial"/>
                <w:sz w:val="18"/>
                <w:szCs w:val="18"/>
                <w:lang w:val="en-US"/>
              </w:rPr>
              <w:t xml:space="preserve">           </w:t>
            </w:r>
            <w:r>
              <w:rPr>
                <w:rFonts w:ascii="Arial" w:hAnsi="Arial" w:cs="Arial"/>
                <w:sz w:val="18"/>
                <w:szCs w:val="18"/>
                <w:lang w:val="en-US"/>
              </w:rPr>
              <w:t>o similar</w:t>
            </w:r>
          </w:p>
        </w:tc>
      </w:tr>
    </w:tbl>
    <w:p w14:paraId="507D9214" w14:textId="77777777" w:rsidR="00B04DAE" w:rsidRPr="00DC2FB1" w:rsidRDefault="00B04DAE">
      <w:pPr>
        <w:spacing w:after="0" w:line="240" w:lineRule="auto"/>
        <w:rPr>
          <w:rFonts w:ascii="Arial" w:eastAsia="Times New Roman" w:hAnsi="Arial" w:cs="Arial"/>
          <w:b/>
          <w:color w:val="E36C0A" w:themeColor="accent6" w:themeShade="BF"/>
          <w:sz w:val="18"/>
          <w:szCs w:val="18"/>
          <w:u w:val="single"/>
          <w:lang w:val="en-US" w:eastAsia="es-ES"/>
        </w:rPr>
      </w:pPr>
    </w:p>
    <w:p w14:paraId="669B7FD5" w14:textId="3E7F295A" w:rsidR="004D59AF" w:rsidRDefault="004D59AF" w:rsidP="004D59AF">
      <w:pPr>
        <w:widowControl w:val="0"/>
        <w:spacing w:after="0" w:line="240" w:lineRule="auto"/>
        <w:rPr>
          <w:rFonts w:ascii="Arial" w:eastAsia="Calibri" w:hAnsi="Arial" w:cs="Arial"/>
          <w:b/>
          <w:bCs/>
          <w:sz w:val="18"/>
          <w:szCs w:val="18"/>
          <w:lang w:val="en-US"/>
        </w:rPr>
      </w:pPr>
    </w:p>
    <w:p w14:paraId="2F623026" w14:textId="64DDDC19" w:rsidR="00720E21" w:rsidRDefault="00720E21" w:rsidP="004D59AF">
      <w:pPr>
        <w:widowControl w:val="0"/>
        <w:spacing w:after="0" w:line="240" w:lineRule="auto"/>
        <w:rPr>
          <w:rFonts w:ascii="Arial" w:eastAsia="Calibri" w:hAnsi="Arial" w:cs="Arial"/>
          <w:b/>
          <w:bCs/>
          <w:sz w:val="18"/>
          <w:szCs w:val="18"/>
          <w:lang w:val="en-US"/>
        </w:rPr>
      </w:pPr>
    </w:p>
    <w:p w14:paraId="4DE3AB0B" w14:textId="441D1000" w:rsidR="00EA1ADC" w:rsidRPr="003B24E0" w:rsidRDefault="009C143D" w:rsidP="003B24E0">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3B24E0">
        <w:rPr>
          <w:rFonts w:ascii="Arial" w:hAnsi="Arial" w:cs="Arial"/>
          <w:b/>
          <w:bCs/>
          <w:i/>
          <w:iCs/>
          <w:sz w:val="20"/>
          <w:szCs w:val="20"/>
          <w:lang w:val="es-ES" w:eastAsia="es-ES"/>
        </w:rPr>
        <w:t>Nota</w:t>
      </w:r>
      <w:r w:rsidR="003B24E0" w:rsidRPr="003B24E0">
        <w:rPr>
          <w:rFonts w:ascii="Arial" w:hAnsi="Arial" w:cs="Arial"/>
          <w:b/>
          <w:bCs/>
          <w:i/>
          <w:iCs/>
          <w:sz w:val="20"/>
          <w:szCs w:val="20"/>
          <w:lang w:val="es-ES" w:eastAsia="es-ES"/>
        </w:rPr>
        <w:t>s</w:t>
      </w:r>
      <w:r w:rsidRPr="003B24E0">
        <w:rPr>
          <w:rFonts w:ascii="Arial" w:hAnsi="Arial" w:cs="Arial"/>
          <w:b/>
          <w:bCs/>
          <w:i/>
          <w:iCs/>
          <w:sz w:val="20"/>
          <w:szCs w:val="20"/>
          <w:lang w:val="es-ES" w:eastAsia="es-ES"/>
        </w:rPr>
        <w:t>:</w:t>
      </w:r>
      <w:r w:rsidRPr="003B24E0">
        <w:rPr>
          <w:rFonts w:ascii="Arial" w:hAnsi="Arial" w:cs="Arial"/>
          <w:sz w:val="18"/>
          <w:szCs w:val="18"/>
          <w:lang w:val="es-ES" w:eastAsia="es-ES"/>
        </w:rPr>
        <w:t xml:space="preserve"> </w:t>
      </w:r>
      <w:bookmarkStart w:id="1" w:name="x__Hlk150962972"/>
      <w:r w:rsidRPr="003B24E0">
        <w:rPr>
          <w:rFonts w:ascii="Arial" w:hAnsi="Arial" w:cs="Arial"/>
          <w:sz w:val="18"/>
          <w:szCs w:val="18"/>
          <w:lang w:val="es-ES" w:eastAsia="es-ES"/>
        </w:rPr>
        <w:t>En las salidas </w:t>
      </w:r>
      <w:bookmarkStart w:id="2" w:name="x__Hlk151049781"/>
      <w:bookmarkEnd w:id="1"/>
      <w:r w:rsidRPr="003B24E0">
        <w:rPr>
          <w:rFonts w:ascii="Arial" w:hAnsi="Arial" w:cs="Arial"/>
          <w:sz w:val="18"/>
          <w:szCs w:val="18"/>
          <w:lang w:val="es-ES" w:eastAsia="es-ES"/>
        </w:rPr>
        <w:t>(23 marzo, 31 marzo, 7 septiembre. 15 septiembre</w:t>
      </w:r>
      <w:bookmarkEnd w:id="2"/>
      <w:r w:rsidRPr="003B24E0">
        <w:rPr>
          <w:rFonts w:ascii="Arial" w:hAnsi="Arial" w:cs="Arial"/>
          <w:sz w:val="18"/>
          <w:szCs w:val="18"/>
          <w:lang w:val="es-ES" w:eastAsia="es-ES"/>
        </w:rPr>
        <w:t xml:space="preserve">) las noches de los días 2 y 3 en </w:t>
      </w:r>
      <w:proofErr w:type="spellStart"/>
      <w:r w:rsidRPr="003B24E0">
        <w:rPr>
          <w:rFonts w:ascii="Arial" w:hAnsi="Arial" w:cs="Arial"/>
          <w:sz w:val="18"/>
          <w:szCs w:val="18"/>
          <w:lang w:val="es-ES" w:eastAsia="es-ES"/>
        </w:rPr>
        <w:t>Kamena</w:t>
      </w:r>
      <w:proofErr w:type="spellEnd"/>
      <w:r w:rsidRPr="003B24E0">
        <w:rPr>
          <w:rFonts w:ascii="Arial" w:hAnsi="Arial" w:cs="Arial"/>
          <w:sz w:val="18"/>
          <w:szCs w:val="18"/>
          <w:lang w:val="es-ES" w:eastAsia="es-ES"/>
        </w:rPr>
        <w:t xml:space="preserve"> </w:t>
      </w:r>
      <w:proofErr w:type="spellStart"/>
      <w:r w:rsidRPr="003B24E0">
        <w:rPr>
          <w:rFonts w:ascii="Arial" w:hAnsi="Arial" w:cs="Arial"/>
          <w:sz w:val="18"/>
          <w:szCs w:val="18"/>
          <w:lang w:val="es-ES" w:eastAsia="es-ES"/>
        </w:rPr>
        <w:t>Vourla</w:t>
      </w:r>
      <w:proofErr w:type="spellEnd"/>
      <w:r w:rsidRPr="003B24E0">
        <w:rPr>
          <w:rFonts w:ascii="Arial" w:hAnsi="Arial" w:cs="Arial"/>
          <w:sz w:val="18"/>
          <w:szCs w:val="18"/>
          <w:lang w:val="es-ES" w:eastAsia="es-ES"/>
        </w:rPr>
        <w:t xml:space="preserve"> serán sustituidas por 2 noches en el área de Delfos.</w:t>
      </w:r>
    </w:p>
    <w:p w14:paraId="0EA61F22" w14:textId="67B8B002" w:rsidR="009C143D" w:rsidRPr="003B24E0" w:rsidRDefault="009C143D" w:rsidP="003B24E0">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3B24E0">
        <w:rPr>
          <w:rFonts w:ascii="Arial" w:hAnsi="Arial" w:cs="Arial"/>
          <w:sz w:val="18"/>
          <w:szCs w:val="18"/>
          <w:lang w:val="es-ES" w:eastAsia="es-ES"/>
        </w:rPr>
        <w:t>En las salidas (</w:t>
      </w:r>
      <w:bookmarkStart w:id="3" w:name="x__Hlk151050816"/>
      <w:r w:rsidRPr="003B24E0">
        <w:rPr>
          <w:rFonts w:ascii="Arial" w:hAnsi="Arial" w:cs="Arial"/>
          <w:sz w:val="18"/>
          <w:szCs w:val="18"/>
          <w:lang w:val="es-ES" w:eastAsia="es-ES"/>
        </w:rPr>
        <w:t>27 abril, 05 mayo</w:t>
      </w:r>
      <w:r w:rsidR="00EA1ADC" w:rsidRPr="003B24E0">
        <w:rPr>
          <w:rFonts w:ascii="Arial" w:hAnsi="Arial" w:cs="Arial"/>
          <w:sz w:val="18"/>
          <w:szCs w:val="18"/>
          <w:lang w:val="es-ES" w:eastAsia="es-ES"/>
        </w:rPr>
        <w:t>, 28 septiembre,  6 octubre</w:t>
      </w:r>
      <w:bookmarkEnd w:id="3"/>
      <w:r w:rsidRPr="003B24E0">
        <w:rPr>
          <w:rFonts w:ascii="Arial" w:hAnsi="Arial" w:cs="Arial"/>
          <w:sz w:val="18"/>
          <w:szCs w:val="18"/>
          <w:lang w:val="es-ES" w:eastAsia="es-ES"/>
        </w:rPr>
        <w:t xml:space="preserve">) las noches de los días 6 y </w:t>
      </w:r>
      <w:r w:rsidR="00EA1ADC" w:rsidRPr="003B24E0">
        <w:rPr>
          <w:rFonts w:ascii="Arial" w:hAnsi="Arial" w:cs="Arial"/>
          <w:sz w:val="18"/>
          <w:szCs w:val="18"/>
          <w:lang w:val="es-ES" w:eastAsia="es-ES"/>
        </w:rPr>
        <w:t>7 en</w:t>
      </w:r>
      <w:r w:rsidRPr="003B24E0">
        <w:rPr>
          <w:rFonts w:ascii="Arial" w:hAnsi="Arial" w:cs="Arial"/>
          <w:sz w:val="18"/>
          <w:szCs w:val="18"/>
          <w:lang w:val="es-ES" w:eastAsia="es-ES"/>
        </w:rPr>
        <w:t xml:space="preserve"> </w:t>
      </w:r>
      <w:proofErr w:type="spellStart"/>
      <w:r w:rsidRPr="003B24E0">
        <w:rPr>
          <w:rFonts w:ascii="Arial" w:hAnsi="Arial" w:cs="Arial"/>
          <w:sz w:val="18"/>
          <w:szCs w:val="18"/>
          <w:lang w:val="es-ES" w:eastAsia="es-ES"/>
        </w:rPr>
        <w:t>Istmia</w:t>
      </w:r>
      <w:proofErr w:type="spellEnd"/>
      <w:r w:rsidRPr="003B24E0">
        <w:rPr>
          <w:rFonts w:ascii="Arial" w:hAnsi="Arial" w:cs="Arial"/>
          <w:sz w:val="18"/>
          <w:szCs w:val="18"/>
          <w:lang w:val="es-ES" w:eastAsia="es-ES"/>
        </w:rPr>
        <w:t xml:space="preserve"> serán </w:t>
      </w:r>
      <w:r w:rsidR="00EA1ADC" w:rsidRPr="003B24E0">
        <w:rPr>
          <w:rFonts w:ascii="Arial" w:hAnsi="Arial" w:cs="Arial"/>
          <w:sz w:val="18"/>
          <w:szCs w:val="18"/>
          <w:lang w:val="es-ES" w:eastAsia="es-ES"/>
        </w:rPr>
        <w:t xml:space="preserve">       </w:t>
      </w:r>
      <w:r w:rsidRPr="003B24E0">
        <w:rPr>
          <w:rFonts w:ascii="Arial" w:hAnsi="Arial" w:cs="Arial"/>
          <w:sz w:val="18"/>
          <w:szCs w:val="18"/>
          <w:lang w:val="es-ES" w:eastAsia="es-ES"/>
        </w:rPr>
        <w:t>sustituidas por 2 noches en el área de Tolo o Nauplia</w:t>
      </w:r>
      <w:r w:rsidR="00EA1ADC" w:rsidRPr="003B24E0">
        <w:rPr>
          <w:rFonts w:ascii="Arial" w:hAnsi="Arial" w:cs="Arial"/>
          <w:sz w:val="18"/>
          <w:szCs w:val="18"/>
          <w:lang w:val="es-ES" w:eastAsia="es-ES"/>
        </w:rPr>
        <w:t>.</w:t>
      </w:r>
    </w:p>
    <w:p w14:paraId="2E519110" w14:textId="5A349895" w:rsidR="00720E21" w:rsidRPr="009C143D" w:rsidRDefault="00720E21" w:rsidP="004D59AF">
      <w:pPr>
        <w:widowControl w:val="0"/>
        <w:spacing w:after="0" w:line="240" w:lineRule="auto"/>
        <w:rPr>
          <w:rFonts w:ascii="Arial" w:hAnsi="Arial" w:cs="Arial"/>
          <w:sz w:val="18"/>
          <w:szCs w:val="18"/>
        </w:rPr>
      </w:pPr>
    </w:p>
    <w:p w14:paraId="53F43C8A" w14:textId="5BC357DE" w:rsidR="00EA1ADC" w:rsidRPr="00EA1ADC" w:rsidRDefault="00426A17" w:rsidP="00EA1ADC">
      <w:pPr>
        <w:widowControl w:val="0"/>
        <w:tabs>
          <w:tab w:val="left" w:pos="3525"/>
        </w:tabs>
        <w:spacing w:after="0" w:line="240" w:lineRule="auto"/>
        <w:rPr>
          <w:rFonts w:ascii="Arial" w:eastAsia="Calibri" w:hAnsi="Arial" w:cs="Arial"/>
          <w:b/>
          <w:bCs/>
          <w:sz w:val="18"/>
          <w:szCs w:val="18"/>
        </w:rPr>
      </w:pPr>
      <w:r w:rsidRPr="009C143D">
        <w:rPr>
          <w:rFonts w:ascii="Arial" w:eastAsia="Calibri" w:hAnsi="Arial" w:cs="Arial"/>
          <w:b/>
          <w:bCs/>
          <w:sz w:val="18"/>
          <w:szCs w:val="18"/>
        </w:rPr>
        <w:tab/>
      </w:r>
    </w:p>
    <w:p w14:paraId="1791A4F0" w14:textId="4870971A" w:rsidR="00B74CCD" w:rsidRPr="008813FB" w:rsidRDefault="00992C2F" w:rsidP="008813FB">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6D213B">
        <w:rPr>
          <w:rFonts w:ascii="Arial" w:eastAsia="Times New Roman" w:hAnsi="Arial" w:cs="Arial"/>
          <w:b/>
          <w:color w:val="E36C0A" w:themeColor="accent6" w:themeShade="BF"/>
          <w:sz w:val="18"/>
          <w:szCs w:val="18"/>
          <w:u w:val="single"/>
          <w:lang w:val="es-ES_tradnl" w:eastAsia="es-ES"/>
        </w:rPr>
        <w:t xml:space="preserve"> </w:t>
      </w:r>
    </w:p>
    <w:p w14:paraId="44BF0216" w14:textId="1B0EBE51" w:rsidR="00B74CCD" w:rsidRDefault="00B74CCD" w:rsidP="00E143F5">
      <w:pPr>
        <w:widowControl w:val="0"/>
        <w:spacing w:after="0" w:line="240" w:lineRule="auto"/>
        <w:jc w:val="center"/>
        <w:rPr>
          <w:rFonts w:ascii="Arial" w:eastAsia="Times New Roman" w:hAnsi="Arial" w:cs="Arial"/>
          <w:color w:val="000000"/>
          <w:sz w:val="18"/>
          <w:szCs w:val="18"/>
          <w:lang w:val="es-ES_tradnl" w:eastAsia="es-ES"/>
        </w:rPr>
      </w:pPr>
    </w:p>
    <w:p w14:paraId="1FA7D9AF" w14:textId="0556C128" w:rsidR="00E143F5" w:rsidRDefault="00E143F5" w:rsidP="00E143F5">
      <w:pPr>
        <w:widowControl w:val="0"/>
        <w:spacing w:after="0" w:line="240" w:lineRule="auto"/>
        <w:jc w:val="center"/>
        <w:rPr>
          <w:rFonts w:ascii="Arial" w:eastAsia="Times New Roman" w:hAnsi="Arial" w:cs="Arial"/>
          <w:color w:val="000000"/>
          <w:sz w:val="18"/>
          <w:szCs w:val="18"/>
          <w:lang w:val="es-ES_tradnl" w:eastAsia="es-ES"/>
        </w:rPr>
      </w:pPr>
    </w:p>
    <w:tbl>
      <w:tblPr>
        <w:tblStyle w:val="Cuadrculamedia1-nfasis6"/>
        <w:tblW w:w="3271" w:type="pct"/>
        <w:jc w:val="center"/>
        <w:shd w:val="clear" w:color="auto" w:fill="FDE4D0"/>
        <w:tblLayout w:type="fixed"/>
        <w:tblLook w:val="04A0" w:firstRow="1" w:lastRow="0" w:firstColumn="1" w:lastColumn="0" w:noHBand="0" w:noVBand="1"/>
      </w:tblPr>
      <w:tblGrid>
        <w:gridCol w:w="3434"/>
        <w:gridCol w:w="1434"/>
        <w:gridCol w:w="1649"/>
      </w:tblGrid>
      <w:tr w:rsidR="00E143F5" w:rsidRPr="005F270A" w14:paraId="30A127F8" w14:textId="77777777" w:rsidTr="00BE21A3">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3434" w:type="dxa"/>
            <w:shd w:val="clear" w:color="auto" w:fill="E36C0A" w:themeFill="accent6" w:themeFillShade="BF"/>
            <w:vAlign w:val="center"/>
          </w:tcPr>
          <w:p w14:paraId="719C8B64" w14:textId="77777777" w:rsidR="00E143F5" w:rsidRPr="005F270A" w:rsidRDefault="00E143F5" w:rsidP="00CB1C94">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Diarias</w:t>
            </w:r>
          </w:p>
        </w:tc>
        <w:tc>
          <w:tcPr>
            <w:tcW w:w="1434" w:type="dxa"/>
            <w:shd w:val="clear" w:color="auto" w:fill="E36C0A" w:themeFill="accent6" w:themeFillShade="BF"/>
            <w:vAlign w:val="center"/>
          </w:tcPr>
          <w:p w14:paraId="1D9C6B80" w14:textId="77777777" w:rsidR="00E143F5" w:rsidRPr="005F270A" w:rsidRDefault="00E143F5" w:rsidP="00CB1C9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649" w:type="dxa"/>
            <w:tcBorders>
              <w:bottom w:val="single" w:sz="8" w:space="0" w:color="F9B074" w:themeColor="accent6" w:themeTint="BF"/>
            </w:tcBorders>
            <w:shd w:val="clear" w:color="auto" w:fill="E36C0A" w:themeFill="accent6" w:themeFillShade="BF"/>
            <w:vAlign w:val="center"/>
          </w:tcPr>
          <w:p w14:paraId="40834DED" w14:textId="77777777" w:rsidR="00E143F5" w:rsidRPr="005F270A" w:rsidRDefault="00E143F5" w:rsidP="00CB1C9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r>
      <w:tr w:rsidR="0078375D" w14:paraId="7AC372DA" w14:textId="77777777" w:rsidTr="00BE21A3">
        <w:trPr>
          <w:cnfStyle w:val="000000100000" w:firstRow="0" w:lastRow="0" w:firstColumn="0" w:lastColumn="0" w:oddVBand="0" w:evenVBand="0" w:oddHBand="1"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3434" w:type="dxa"/>
            <w:shd w:val="clear" w:color="auto" w:fill="FFFFFF" w:themeFill="background1"/>
            <w:vAlign w:val="center"/>
          </w:tcPr>
          <w:p w14:paraId="6A776BDD" w14:textId="304481DC" w:rsidR="00E02B8D" w:rsidRPr="005136E2" w:rsidRDefault="00E02B8D" w:rsidP="00E02B8D">
            <w:pPr>
              <w:spacing w:after="0" w:line="240" w:lineRule="auto"/>
              <w:jc w:val="center"/>
              <w:rPr>
                <w:rFonts w:ascii="Arial" w:eastAsia="Times New Roman" w:hAnsi="Arial" w:cs="Arial"/>
                <w:b w:val="0"/>
                <w:sz w:val="18"/>
                <w:szCs w:val="18"/>
                <w:lang w:val="es-ES_tradnl" w:eastAsia="es-ES"/>
              </w:rPr>
            </w:pPr>
            <w:r w:rsidRPr="005136E2">
              <w:rPr>
                <w:rFonts w:ascii="Arial" w:eastAsia="Times New Roman" w:hAnsi="Arial" w:cs="Arial"/>
                <w:b w:val="0"/>
                <w:sz w:val="18"/>
                <w:szCs w:val="18"/>
                <w:lang w:val="es-ES_tradnl" w:eastAsia="es-ES"/>
              </w:rPr>
              <w:t>23 marzo al 31 marzo 2024                       19 octubre al 27 octubre 2024</w:t>
            </w:r>
          </w:p>
          <w:p w14:paraId="31871B4E" w14:textId="19E7AA73" w:rsidR="0078375D" w:rsidRPr="005136E2" w:rsidRDefault="0078375D" w:rsidP="00CB1C94">
            <w:pPr>
              <w:widowControl w:val="0"/>
              <w:spacing w:after="0" w:line="240" w:lineRule="auto"/>
              <w:jc w:val="center"/>
              <w:rPr>
                <w:rFonts w:ascii="Arial" w:eastAsia="Times New Roman" w:hAnsi="Arial" w:cs="Arial"/>
                <w:b w:val="0"/>
                <w:sz w:val="18"/>
                <w:szCs w:val="18"/>
                <w:lang w:val="es-ES_tradnl" w:eastAsia="es-ES"/>
              </w:rPr>
            </w:pPr>
          </w:p>
        </w:tc>
        <w:tc>
          <w:tcPr>
            <w:tcW w:w="1434" w:type="dxa"/>
            <w:vMerge w:val="restart"/>
            <w:tcBorders>
              <w:right w:val="nil"/>
            </w:tcBorders>
            <w:shd w:val="clear" w:color="auto" w:fill="auto"/>
            <w:vAlign w:val="center"/>
          </w:tcPr>
          <w:p w14:paraId="272F3A62" w14:textId="3D88A2FC" w:rsidR="00160D94" w:rsidRPr="00F23610" w:rsidRDefault="00160D94" w:rsidP="00160D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PRIMERA</w:t>
            </w:r>
          </w:p>
        </w:tc>
        <w:tc>
          <w:tcPr>
            <w:tcW w:w="1649" w:type="dxa"/>
            <w:tcBorders>
              <w:right w:val="single" w:sz="8" w:space="0" w:color="F9B074" w:themeColor="accent6" w:themeTint="BF"/>
            </w:tcBorders>
            <w:shd w:val="clear" w:color="auto" w:fill="FFFFFF" w:themeFill="background1"/>
            <w:vAlign w:val="center"/>
          </w:tcPr>
          <w:p w14:paraId="6D5EC924" w14:textId="35A7F6B5" w:rsidR="0078375D" w:rsidRDefault="0078375D" w:rsidP="00CB1C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 1,</w:t>
            </w:r>
            <w:r w:rsidR="00F06067">
              <w:rPr>
                <w:rFonts w:ascii="Arial" w:eastAsia="Times New Roman" w:hAnsi="Arial" w:cs="Arial"/>
                <w:color w:val="000000"/>
                <w:sz w:val="18"/>
                <w:szCs w:val="18"/>
                <w:lang w:val="es-ES_tradnl" w:eastAsia="es-ES"/>
              </w:rPr>
              <w:t>807</w:t>
            </w:r>
          </w:p>
        </w:tc>
      </w:tr>
      <w:tr w:rsidR="0078375D" w14:paraId="4EDEA7AD" w14:textId="77777777" w:rsidTr="00BE21A3">
        <w:trPr>
          <w:trHeight w:val="799"/>
          <w:jc w:val="center"/>
        </w:trPr>
        <w:tc>
          <w:tcPr>
            <w:cnfStyle w:val="001000000000" w:firstRow="0" w:lastRow="0" w:firstColumn="1" w:lastColumn="0" w:oddVBand="0" w:evenVBand="0" w:oddHBand="0" w:evenHBand="0" w:firstRowFirstColumn="0" w:firstRowLastColumn="0" w:lastRowFirstColumn="0" w:lastRowLastColumn="0"/>
            <w:tcW w:w="3434" w:type="dxa"/>
            <w:shd w:val="clear" w:color="auto" w:fill="FFFFFF" w:themeFill="background1"/>
            <w:vAlign w:val="center"/>
          </w:tcPr>
          <w:p w14:paraId="1D5F30E5" w14:textId="7F2E8B6F" w:rsidR="00E02B8D" w:rsidRPr="005136E2" w:rsidRDefault="00E02B8D" w:rsidP="00E02B8D">
            <w:pPr>
              <w:spacing w:after="0" w:line="240" w:lineRule="auto"/>
              <w:jc w:val="center"/>
              <w:rPr>
                <w:rFonts w:ascii="Arial" w:eastAsia="Times New Roman" w:hAnsi="Arial" w:cs="Arial"/>
                <w:b w:val="0"/>
                <w:sz w:val="18"/>
                <w:szCs w:val="18"/>
                <w:lang w:val="es-ES_tradnl" w:eastAsia="es-ES"/>
              </w:rPr>
            </w:pPr>
            <w:r w:rsidRPr="005136E2">
              <w:rPr>
                <w:rFonts w:ascii="Arial" w:eastAsia="Times New Roman" w:hAnsi="Arial" w:cs="Arial"/>
                <w:b w:val="0"/>
                <w:sz w:val="18"/>
                <w:szCs w:val="18"/>
                <w:lang w:val="es-ES_tradnl" w:eastAsia="es-ES"/>
              </w:rPr>
              <w:t xml:space="preserve">27 abril al 05 mayo 2024                          18 </w:t>
            </w:r>
            <w:r w:rsidR="00BE21A3" w:rsidRPr="005136E2">
              <w:rPr>
                <w:rFonts w:ascii="Arial" w:eastAsia="Times New Roman" w:hAnsi="Arial" w:cs="Arial"/>
                <w:b w:val="0"/>
                <w:sz w:val="18"/>
                <w:szCs w:val="18"/>
                <w:lang w:val="es-ES_tradnl" w:eastAsia="es-ES"/>
              </w:rPr>
              <w:t>mayo al</w:t>
            </w:r>
            <w:r w:rsidRPr="005136E2">
              <w:rPr>
                <w:rFonts w:ascii="Arial" w:eastAsia="Times New Roman" w:hAnsi="Arial" w:cs="Arial"/>
                <w:b w:val="0"/>
                <w:sz w:val="18"/>
                <w:szCs w:val="18"/>
                <w:lang w:val="es-ES_tradnl" w:eastAsia="es-ES"/>
              </w:rPr>
              <w:t xml:space="preserve"> 26 mayo 2024                         </w:t>
            </w:r>
            <w:r w:rsidR="00EA1ADC">
              <w:rPr>
                <w:rFonts w:ascii="Arial" w:eastAsia="Times New Roman" w:hAnsi="Arial" w:cs="Arial"/>
                <w:b w:val="0"/>
                <w:sz w:val="18"/>
                <w:szCs w:val="18"/>
                <w:lang w:val="es-ES_tradnl" w:eastAsia="es-ES"/>
              </w:rPr>
              <w:t>0</w:t>
            </w:r>
            <w:r w:rsidRPr="005136E2">
              <w:rPr>
                <w:rFonts w:ascii="Arial" w:eastAsia="Times New Roman" w:hAnsi="Arial" w:cs="Arial"/>
                <w:b w:val="0"/>
                <w:sz w:val="18"/>
                <w:szCs w:val="18"/>
                <w:lang w:val="es-ES_tradnl" w:eastAsia="es-ES"/>
              </w:rPr>
              <w:t xml:space="preserve">8 junio al 16 junio 2024                            07 septiembre al 15 septiembre 2024      28 septiembre al 06 octubre 2024 </w:t>
            </w:r>
          </w:p>
          <w:p w14:paraId="371A04FD" w14:textId="07217ED5" w:rsidR="0078375D" w:rsidRPr="005136E2" w:rsidRDefault="0078375D" w:rsidP="00CB1C94">
            <w:pPr>
              <w:widowControl w:val="0"/>
              <w:spacing w:after="0" w:line="240" w:lineRule="auto"/>
              <w:jc w:val="center"/>
              <w:rPr>
                <w:rFonts w:ascii="Arial" w:eastAsia="Times New Roman" w:hAnsi="Arial" w:cs="Arial"/>
                <w:b w:val="0"/>
                <w:sz w:val="18"/>
                <w:szCs w:val="18"/>
                <w:lang w:val="es-ES_tradnl" w:eastAsia="es-ES"/>
              </w:rPr>
            </w:pPr>
          </w:p>
        </w:tc>
        <w:tc>
          <w:tcPr>
            <w:tcW w:w="1434" w:type="dxa"/>
            <w:vMerge/>
            <w:tcBorders>
              <w:right w:val="nil"/>
            </w:tcBorders>
            <w:shd w:val="clear" w:color="auto" w:fill="auto"/>
            <w:vAlign w:val="center"/>
          </w:tcPr>
          <w:p w14:paraId="79F911E7" w14:textId="1FC6FA6C" w:rsidR="0078375D" w:rsidRDefault="0078375D" w:rsidP="00CB1C9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49" w:type="dxa"/>
            <w:tcBorders>
              <w:right w:val="single" w:sz="8" w:space="0" w:color="F9B074" w:themeColor="accent6" w:themeTint="BF"/>
            </w:tcBorders>
            <w:shd w:val="clear" w:color="auto" w:fill="FFFFFF" w:themeFill="background1"/>
            <w:vAlign w:val="center"/>
          </w:tcPr>
          <w:p w14:paraId="5F6952FA" w14:textId="0ED42C9C" w:rsidR="0078375D" w:rsidRDefault="0078375D" w:rsidP="00CB1C9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 xml:space="preserve">USD </w:t>
            </w:r>
            <w:r w:rsidR="00013151">
              <w:rPr>
                <w:rFonts w:ascii="Arial" w:eastAsia="Times New Roman" w:hAnsi="Arial" w:cs="Arial"/>
                <w:color w:val="000000"/>
                <w:sz w:val="18"/>
                <w:szCs w:val="18"/>
                <w:lang w:val="es-ES_tradnl" w:eastAsia="es-ES"/>
              </w:rPr>
              <w:t>1,</w:t>
            </w:r>
            <w:r w:rsidR="00F06067">
              <w:rPr>
                <w:rFonts w:ascii="Arial" w:eastAsia="Times New Roman" w:hAnsi="Arial" w:cs="Arial"/>
                <w:color w:val="000000"/>
                <w:sz w:val="18"/>
                <w:szCs w:val="18"/>
                <w:lang w:val="es-ES_tradnl" w:eastAsia="es-ES"/>
              </w:rPr>
              <w:t>950</w:t>
            </w:r>
          </w:p>
        </w:tc>
      </w:tr>
      <w:tr w:rsidR="0078375D" w14:paraId="462AE61E" w14:textId="77777777" w:rsidTr="00BE21A3">
        <w:trPr>
          <w:cnfStyle w:val="000000100000" w:firstRow="0" w:lastRow="0" w:firstColumn="0" w:lastColumn="0" w:oddVBand="0" w:evenVBand="0" w:oddHBand="1" w:evenHBand="0" w:firstRowFirstColumn="0" w:firstRowLastColumn="0" w:lastRowFirstColumn="0" w:lastRowLastColumn="0"/>
          <w:trHeight w:val="799"/>
          <w:jc w:val="center"/>
        </w:trPr>
        <w:tc>
          <w:tcPr>
            <w:cnfStyle w:val="001000000000" w:firstRow="0" w:lastRow="0" w:firstColumn="1" w:lastColumn="0" w:oddVBand="0" w:evenVBand="0" w:oddHBand="0" w:evenHBand="0" w:firstRowFirstColumn="0" w:firstRowLastColumn="0" w:lastRowFirstColumn="0" w:lastRowLastColumn="0"/>
            <w:tcW w:w="3434" w:type="dxa"/>
            <w:shd w:val="clear" w:color="auto" w:fill="FFFFFF" w:themeFill="background1"/>
            <w:vAlign w:val="center"/>
          </w:tcPr>
          <w:p w14:paraId="207D8504" w14:textId="312E033B" w:rsidR="00E02B8D" w:rsidRPr="005136E2" w:rsidRDefault="00E02B8D" w:rsidP="00E02B8D">
            <w:pPr>
              <w:spacing w:after="0" w:line="240" w:lineRule="auto"/>
              <w:jc w:val="center"/>
              <w:rPr>
                <w:rFonts w:ascii="Arial" w:eastAsia="Times New Roman" w:hAnsi="Arial" w:cs="Arial"/>
                <w:b w:val="0"/>
                <w:sz w:val="18"/>
                <w:szCs w:val="18"/>
                <w:lang w:val="es-ES_tradnl" w:eastAsia="es-ES"/>
              </w:rPr>
            </w:pPr>
            <w:r w:rsidRPr="005136E2">
              <w:rPr>
                <w:rFonts w:ascii="Arial" w:eastAsia="Times New Roman" w:hAnsi="Arial" w:cs="Arial"/>
                <w:b w:val="0"/>
                <w:sz w:val="18"/>
                <w:szCs w:val="18"/>
                <w:lang w:val="es-ES_tradnl" w:eastAsia="es-ES"/>
              </w:rPr>
              <w:t>06 julio</w:t>
            </w:r>
            <w:r w:rsidR="00BE21A3" w:rsidRPr="005136E2">
              <w:rPr>
                <w:rFonts w:ascii="Arial" w:eastAsia="Times New Roman" w:hAnsi="Arial" w:cs="Arial"/>
                <w:b w:val="0"/>
                <w:sz w:val="18"/>
                <w:szCs w:val="18"/>
                <w:lang w:val="es-ES_tradnl" w:eastAsia="es-ES"/>
              </w:rPr>
              <w:t xml:space="preserve"> </w:t>
            </w:r>
            <w:r w:rsidRPr="005136E2">
              <w:rPr>
                <w:rFonts w:ascii="Arial" w:eastAsia="Times New Roman" w:hAnsi="Arial" w:cs="Arial"/>
                <w:b w:val="0"/>
                <w:sz w:val="18"/>
                <w:szCs w:val="18"/>
                <w:lang w:val="es-ES_tradnl" w:eastAsia="es-ES"/>
              </w:rPr>
              <w:t xml:space="preserve">al 14 julio 2024                           20 julio al 28 julio 2024                            10 agosto al 18 agosto 2024  </w:t>
            </w:r>
          </w:p>
          <w:p w14:paraId="4ED3798E" w14:textId="1D5CB3EC" w:rsidR="0078375D" w:rsidRPr="005136E2" w:rsidRDefault="0078375D" w:rsidP="00CB1C94">
            <w:pPr>
              <w:widowControl w:val="0"/>
              <w:spacing w:after="0" w:line="240" w:lineRule="auto"/>
              <w:jc w:val="center"/>
              <w:rPr>
                <w:rFonts w:ascii="Arial" w:eastAsia="Times New Roman" w:hAnsi="Arial" w:cs="Arial"/>
                <w:b w:val="0"/>
                <w:bCs w:val="0"/>
                <w:sz w:val="18"/>
                <w:szCs w:val="18"/>
                <w:lang w:eastAsia="es-ES"/>
              </w:rPr>
            </w:pPr>
          </w:p>
        </w:tc>
        <w:tc>
          <w:tcPr>
            <w:tcW w:w="1434" w:type="dxa"/>
            <w:vMerge/>
            <w:tcBorders>
              <w:right w:val="nil"/>
            </w:tcBorders>
            <w:shd w:val="clear" w:color="auto" w:fill="auto"/>
            <w:vAlign w:val="center"/>
          </w:tcPr>
          <w:p w14:paraId="21EB1108" w14:textId="299616C8" w:rsidR="0078375D" w:rsidRPr="00F23610" w:rsidRDefault="0078375D" w:rsidP="00CB1C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1649" w:type="dxa"/>
            <w:tcBorders>
              <w:right w:val="single" w:sz="8" w:space="0" w:color="F9B074" w:themeColor="accent6" w:themeTint="BF"/>
            </w:tcBorders>
            <w:shd w:val="clear" w:color="auto" w:fill="FFFFFF" w:themeFill="background1"/>
            <w:vAlign w:val="center"/>
          </w:tcPr>
          <w:p w14:paraId="5F7CD954" w14:textId="56E685E8" w:rsidR="0078375D" w:rsidRDefault="0078375D" w:rsidP="00CB1C9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USD </w:t>
            </w:r>
            <w:r w:rsidR="00F06067">
              <w:rPr>
                <w:rFonts w:ascii="Arial" w:eastAsia="Times New Roman" w:hAnsi="Arial" w:cs="Arial"/>
                <w:color w:val="000000"/>
                <w:sz w:val="18"/>
                <w:szCs w:val="18"/>
                <w:lang w:val="es-ES_tradnl" w:eastAsia="es-ES"/>
              </w:rPr>
              <w:t>2,197</w:t>
            </w:r>
          </w:p>
        </w:tc>
      </w:tr>
    </w:tbl>
    <w:p w14:paraId="6C3CBFF2" w14:textId="77777777" w:rsidR="00E143F5" w:rsidRPr="00E143F5" w:rsidRDefault="00E143F5" w:rsidP="00E143F5">
      <w:pPr>
        <w:widowControl w:val="0"/>
        <w:spacing w:after="0" w:line="240" w:lineRule="auto"/>
        <w:jc w:val="center"/>
        <w:rPr>
          <w:rFonts w:ascii="Arial" w:eastAsia="Times New Roman" w:hAnsi="Arial" w:cs="Arial"/>
          <w:color w:val="000000"/>
          <w:sz w:val="18"/>
          <w:szCs w:val="18"/>
          <w:lang w:val="es-ES_tradnl" w:eastAsia="es-ES"/>
        </w:rPr>
      </w:pPr>
    </w:p>
    <w:p w14:paraId="29E0E9B3" w14:textId="77777777" w:rsidR="00B74CCD" w:rsidRPr="00B74CCD" w:rsidRDefault="00B74CCD">
      <w:pPr>
        <w:spacing w:after="0" w:line="240" w:lineRule="auto"/>
        <w:jc w:val="both"/>
        <w:rPr>
          <w:rFonts w:ascii="Arial" w:eastAsia="Times New Roman" w:hAnsi="Arial" w:cs="Arial"/>
          <w:b/>
          <w:color w:val="E36C0A" w:themeColor="accent6" w:themeShade="BF"/>
          <w:sz w:val="18"/>
          <w:szCs w:val="18"/>
          <w:u w:val="single"/>
          <w:lang w:eastAsia="es-ES"/>
        </w:rPr>
      </w:pPr>
    </w:p>
    <w:p w14:paraId="1F502AA6" w14:textId="41B74433"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2EC03DFB" w14:textId="77777777" w:rsidR="00891856" w:rsidRPr="0059330B" w:rsidRDefault="00891856">
      <w:pPr>
        <w:spacing w:after="0" w:line="240" w:lineRule="auto"/>
        <w:jc w:val="both"/>
        <w:rPr>
          <w:rFonts w:ascii="Arial" w:eastAsia="Times New Roman" w:hAnsi="Arial" w:cs="Arial"/>
          <w:sz w:val="18"/>
          <w:szCs w:val="18"/>
          <w:u w:val="single"/>
          <w:lang w:val="es-ES_tradnl" w:eastAsia="es-ES"/>
        </w:rPr>
      </w:pPr>
    </w:p>
    <w:p w14:paraId="3B3B9F98" w14:textId="7929E25F" w:rsidR="0059330B" w:rsidRPr="0059330B" w:rsidRDefault="0059330B" w:rsidP="001456CC">
      <w:pPr>
        <w:numPr>
          <w:ilvl w:val="0"/>
          <w:numId w:val="1"/>
        </w:numPr>
        <w:spacing w:after="0" w:line="1" w:lineRule="atLeast"/>
        <w:jc w:val="both"/>
        <w:textAlignment w:val="top"/>
        <w:outlineLvl w:val="0"/>
        <w:rPr>
          <w:rFonts w:ascii="Arial" w:eastAsia="Georgia" w:hAnsi="Arial" w:cs="Arial"/>
          <w:sz w:val="18"/>
          <w:szCs w:val="18"/>
        </w:rPr>
      </w:pPr>
      <w:r w:rsidRPr="0059330B">
        <w:rPr>
          <w:rFonts w:ascii="Arial" w:eastAsia="Georgia" w:hAnsi="Arial" w:cs="Arial"/>
          <w:sz w:val="18"/>
          <w:szCs w:val="18"/>
        </w:rPr>
        <w:t>Traslados aeropuerto</w:t>
      </w:r>
      <w:r>
        <w:rPr>
          <w:rFonts w:ascii="Arial" w:eastAsia="Georgia" w:hAnsi="Arial" w:cs="Arial"/>
          <w:sz w:val="18"/>
          <w:szCs w:val="18"/>
        </w:rPr>
        <w:t xml:space="preserve"> - </w:t>
      </w:r>
      <w:r w:rsidRPr="0059330B">
        <w:rPr>
          <w:rFonts w:ascii="Arial" w:eastAsia="Georgia" w:hAnsi="Arial" w:cs="Arial"/>
          <w:sz w:val="18"/>
          <w:szCs w:val="18"/>
        </w:rPr>
        <w:t>hotel</w:t>
      </w:r>
      <w:r>
        <w:rPr>
          <w:rFonts w:ascii="Arial" w:eastAsia="Georgia" w:hAnsi="Arial" w:cs="Arial"/>
          <w:sz w:val="18"/>
          <w:szCs w:val="18"/>
        </w:rPr>
        <w:t xml:space="preserve"> - </w:t>
      </w:r>
      <w:r w:rsidRPr="0059330B">
        <w:rPr>
          <w:rFonts w:ascii="Arial" w:eastAsia="Georgia" w:hAnsi="Arial" w:cs="Arial"/>
          <w:sz w:val="18"/>
          <w:szCs w:val="18"/>
        </w:rPr>
        <w:t xml:space="preserve">aeropuerto </w:t>
      </w:r>
    </w:p>
    <w:p w14:paraId="1DF5C90A" w14:textId="76F8A0BE" w:rsidR="008B54EE" w:rsidRPr="004C7D18" w:rsidRDefault="004517FA" w:rsidP="001456CC">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2</w:t>
      </w:r>
      <w:r w:rsidR="008B54EE" w:rsidRPr="008B54EE">
        <w:rPr>
          <w:rFonts w:ascii="Arial" w:hAnsi="Arial" w:cs="Arial"/>
          <w:sz w:val="18"/>
          <w:szCs w:val="18"/>
        </w:rPr>
        <w:t xml:space="preserve"> noches</w:t>
      </w:r>
      <w:r w:rsidR="00F652CE">
        <w:rPr>
          <w:rFonts w:ascii="Arial" w:hAnsi="Arial" w:cs="Arial"/>
          <w:sz w:val="18"/>
          <w:szCs w:val="18"/>
        </w:rPr>
        <w:t xml:space="preserve"> de alojamiento</w:t>
      </w:r>
      <w:r w:rsidR="008B54EE" w:rsidRPr="008B54EE">
        <w:rPr>
          <w:rFonts w:ascii="Arial" w:hAnsi="Arial" w:cs="Arial"/>
          <w:sz w:val="18"/>
          <w:szCs w:val="18"/>
        </w:rPr>
        <w:t xml:space="preserve"> en Atenas </w:t>
      </w:r>
    </w:p>
    <w:p w14:paraId="41F775C2" w14:textId="7269BAB2" w:rsidR="004C7D18" w:rsidRPr="004C7D18" w:rsidRDefault="004C7D18" w:rsidP="001456CC">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 xml:space="preserve">2 noches de alojamiento en </w:t>
      </w:r>
      <w:proofErr w:type="spellStart"/>
      <w:r w:rsidRPr="00B448AF">
        <w:rPr>
          <w:rFonts w:ascii="Arial" w:hAnsi="Arial" w:cs="Arial"/>
          <w:sz w:val="18"/>
          <w:szCs w:val="18"/>
        </w:rPr>
        <w:t>Kamena</w:t>
      </w:r>
      <w:proofErr w:type="spellEnd"/>
      <w:r w:rsidRPr="00B448AF">
        <w:rPr>
          <w:rFonts w:ascii="Arial" w:hAnsi="Arial" w:cs="Arial"/>
          <w:sz w:val="18"/>
          <w:szCs w:val="18"/>
        </w:rPr>
        <w:t xml:space="preserve"> </w:t>
      </w:r>
      <w:proofErr w:type="spellStart"/>
      <w:r w:rsidRPr="00B448AF">
        <w:rPr>
          <w:rFonts w:ascii="Arial" w:hAnsi="Arial" w:cs="Arial"/>
          <w:sz w:val="18"/>
          <w:szCs w:val="18"/>
        </w:rPr>
        <w:t>Vourla</w:t>
      </w:r>
      <w:proofErr w:type="spellEnd"/>
    </w:p>
    <w:p w14:paraId="5D2C3161" w14:textId="512D6EE5" w:rsidR="004C7D18" w:rsidRPr="004C7D18" w:rsidRDefault="004C7D18" w:rsidP="001456CC">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1</w:t>
      </w:r>
      <w:r w:rsidRPr="004C7D18">
        <w:rPr>
          <w:rFonts w:ascii="Arial" w:eastAsia="Arial" w:hAnsi="Arial" w:cs="Arial"/>
          <w:b/>
          <w:color w:val="EF782D"/>
          <w:sz w:val="18"/>
          <w:szCs w:val="18"/>
        </w:rPr>
        <w:t xml:space="preserve"> </w:t>
      </w:r>
      <w:r>
        <w:rPr>
          <w:rFonts w:ascii="Arial" w:hAnsi="Arial" w:cs="Arial"/>
          <w:sz w:val="18"/>
          <w:szCs w:val="18"/>
        </w:rPr>
        <w:t xml:space="preserve">noches de alojamiento en </w:t>
      </w:r>
      <w:r w:rsidRPr="004C7D18">
        <w:rPr>
          <w:rFonts w:ascii="Arial" w:hAnsi="Arial" w:cs="Arial"/>
          <w:sz w:val="18"/>
          <w:szCs w:val="18"/>
        </w:rPr>
        <w:t>Golfo de Corinto</w:t>
      </w:r>
    </w:p>
    <w:p w14:paraId="57041F02" w14:textId="0606C745" w:rsidR="004C7D18" w:rsidRPr="008B54EE" w:rsidRDefault="004C7D18" w:rsidP="001456CC">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1</w:t>
      </w:r>
      <w:r w:rsidRPr="004C7D18">
        <w:rPr>
          <w:rFonts w:ascii="Arial" w:eastAsia="Arial" w:hAnsi="Arial" w:cs="Arial"/>
          <w:b/>
          <w:color w:val="EF782D"/>
          <w:sz w:val="18"/>
          <w:szCs w:val="18"/>
        </w:rPr>
        <w:t xml:space="preserve"> </w:t>
      </w:r>
      <w:r>
        <w:rPr>
          <w:rFonts w:ascii="Arial" w:hAnsi="Arial" w:cs="Arial"/>
          <w:sz w:val="18"/>
          <w:szCs w:val="18"/>
        </w:rPr>
        <w:t xml:space="preserve">noches de alojamiento en </w:t>
      </w:r>
      <w:proofErr w:type="spellStart"/>
      <w:r w:rsidRPr="004C7D18">
        <w:rPr>
          <w:rFonts w:ascii="Arial" w:hAnsi="Arial" w:cs="Arial"/>
          <w:sz w:val="18"/>
          <w:szCs w:val="18"/>
        </w:rPr>
        <w:t>Lagadia</w:t>
      </w:r>
      <w:proofErr w:type="spellEnd"/>
    </w:p>
    <w:p w14:paraId="3825BDE7" w14:textId="5B1D0D1D" w:rsidR="008B54EE" w:rsidRPr="004C7D18" w:rsidRDefault="004C7D18" w:rsidP="004C7D18">
      <w:pPr>
        <w:numPr>
          <w:ilvl w:val="0"/>
          <w:numId w:val="1"/>
        </w:numPr>
        <w:spacing w:after="0" w:line="1" w:lineRule="atLeast"/>
        <w:jc w:val="both"/>
        <w:textAlignment w:val="top"/>
        <w:outlineLvl w:val="0"/>
        <w:rPr>
          <w:rFonts w:ascii="Arial" w:hAnsi="Arial" w:cs="Arial"/>
          <w:sz w:val="18"/>
          <w:szCs w:val="18"/>
        </w:rPr>
      </w:pPr>
      <w:r w:rsidRPr="004C7D18">
        <w:rPr>
          <w:rFonts w:ascii="Arial" w:hAnsi="Arial" w:cs="Arial"/>
          <w:sz w:val="18"/>
          <w:szCs w:val="18"/>
        </w:rPr>
        <w:t xml:space="preserve">2 </w:t>
      </w:r>
      <w:r>
        <w:rPr>
          <w:rFonts w:ascii="Arial" w:hAnsi="Arial" w:cs="Arial"/>
          <w:sz w:val="18"/>
          <w:szCs w:val="18"/>
        </w:rPr>
        <w:t xml:space="preserve">noches de alojamiento en </w:t>
      </w:r>
      <w:proofErr w:type="spellStart"/>
      <w:r w:rsidRPr="004C7D18">
        <w:rPr>
          <w:rFonts w:ascii="Arial" w:hAnsi="Arial" w:cs="Arial"/>
          <w:sz w:val="18"/>
          <w:szCs w:val="18"/>
        </w:rPr>
        <w:t>Isthmia</w:t>
      </w:r>
      <w:proofErr w:type="spellEnd"/>
      <w:r>
        <w:rPr>
          <w:rFonts w:ascii="Arial" w:hAnsi="Arial" w:cs="Arial"/>
          <w:sz w:val="18"/>
          <w:szCs w:val="18"/>
        </w:rPr>
        <w:t xml:space="preserve"> </w:t>
      </w:r>
    </w:p>
    <w:p w14:paraId="59646751" w14:textId="4D117DDD" w:rsidR="008B54EE" w:rsidRPr="007C26B3" w:rsidRDefault="004C7D18" w:rsidP="001456CC">
      <w:pPr>
        <w:numPr>
          <w:ilvl w:val="0"/>
          <w:numId w:val="1"/>
        </w:numPr>
        <w:spacing w:after="0" w:line="1" w:lineRule="atLeast"/>
        <w:jc w:val="both"/>
        <w:textAlignment w:val="top"/>
        <w:outlineLvl w:val="0"/>
        <w:rPr>
          <w:rFonts w:ascii="Arial" w:eastAsia="Georgia" w:hAnsi="Arial" w:cs="Arial"/>
          <w:color w:val="0099FF"/>
          <w:sz w:val="18"/>
          <w:szCs w:val="18"/>
        </w:rPr>
      </w:pPr>
      <w:r>
        <w:rPr>
          <w:rFonts w:ascii="Arial" w:hAnsi="Arial" w:cs="Arial"/>
          <w:sz w:val="18"/>
          <w:szCs w:val="18"/>
        </w:rPr>
        <w:t xml:space="preserve">Régimen media pensión </w:t>
      </w:r>
    </w:p>
    <w:p w14:paraId="0788926A" w14:textId="6044F0E3" w:rsidR="007C26B3" w:rsidRDefault="007C26B3" w:rsidP="001456CC">
      <w:pPr>
        <w:numPr>
          <w:ilvl w:val="0"/>
          <w:numId w:val="1"/>
        </w:numPr>
        <w:spacing w:after="0" w:line="1" w:lineRule="atLeast"/>
        <w:jc w:val="both"/>
        <w:textAlignment w:val="top"/>
        <w:outlineLvl w:val="0"/>
        <w:rPr>
          <w:rFonts w:ascii="Arial" w:eastAsia="Times New Roman" w:hAnsi="Arial" w:cs="Arial"/>
          <w:sz w:val="18"/>
          <w:szCs w:val="18"/>
          <w:lang w:eastAsia="es-ES"/>
        </w:rPr>
      </w:pPr>
      <w:r>
        <w:rPr>
          <w:rFonts w:ascii="Arial" w:hAnsi="Arial" w:cs="Arial"/>
          <w:sz w:val="18"/>
          <w:szCs w:val="18"/>
        </w:rPr>
        <w:t>Entradas</w:t>
      </w:r>
      <w:r w:rsidR="00574124">
        <w:rPr>
          <w:rFonts w:ascii="Arial" w:hAnsi="Arial" w:cs="Arial"/>
          <w:sz w:val="18"/>
          <w:szCs w:val="18"/>
        </w:rPr>
        <w:t xml:space="preserve"> incluidas: </w:t>
      </w:r>
      <w:r>
        <w:rPr>
          <w:rFonts w:ascii="Arial" w:hAnsi="Arial" w:cs="Arial"/>
          <w:sz w:val="18"/>
          <w:szCs w:val="18"/>
        </w:rPr>
        <w:t xml:space="preserve">Atenas, </w:t>
      </w:r>
      <w:r w:rsidRPr="007C26B3">
        <w:rPr>
          <w:rFonts w:ascii="Arial" w:eastAsia="Times New Roman" w:hAnsi="Arial" w:cs="Arial"/>
          <w:sz w:val="18"/>
          <w:szCs w:val="18"/>
          <w:lang w:eastAsia="es-ES"/>
        </w:rPr>
        <w:t xml:space="preserve">Acrópolis, 1 Monasterio de </w:t>
      </w:r>
      <w:proofErr w:type="spellStart"/>
      <w:r w:rsidRPr="007C26B3">
        <w:rPr>
          <w:rFonts w:ascii="Arial" w:eastAsia="Times New Roman" w:hAnsi="Arial" w:cs="Arial"/>
          <w:sz w:val="18"/>
          <w:szCs w:val="18"/>
          <w:lang w:eastAsia="es-ES"/>
        </w:rPr>
        <w:t>Meteora</w:t>
      </w:r>
      <w:proofErr w:type="spellEnd"/>
      <w:r w:rsidRPr="007C26B3">
        <w:rPr>
          <w:rFonts w:ascii="Arial" w:eastAsia="Times New Roman" w:hAnsi="Arial" w:cs="Arial"/>
          <w:sz w:val="18"/>
          <w:szCs w:val="18"/>
          <w:lang w:eastAsia="es-ES"/>
        </w:rPr>
        <w:t xml:space="preserve">, Delfos, Monasterio de </w:t>
      </w:r>
      <w:proofErr w:type="spellStart"/>
      <w:r w:rsidRPr="007C26B3">
        <w:rPr>
          <w:rFonts w:ascii="Arial" w:eastAsia="Times New Roman" w:hAnsi="Arial" w:cs="Arial"/>
          <w:sz w:val="18"/>
          <w:szCs w:val="18"/>
          <w:lang w:eastAsia="es-ES"/>
        </w:rPr>
        <w:t>Osios</w:t>
      </w:r>
      <w:proofErr w:type="spellEnd"/>
      <w:r w:rsidRPr="007C26B3">
        <w:rPr>
          <w:rFonts w:ascii="Arial" w:eastAsia="Times New Roman" w:hAnsi="Arial" w:cs="Arial"/>
          <w:sz w:val="18"/>
          <w:szCs w:val="18"/>
          <w:lang w:eastAsia="es-ES"/>
        </w:rPr>
        <w:t xml:space="preserve"> </w:t>
      </w:r>
      <w:proofErr w:type="spellStart"/>
      <w:r w:rsidRPr="007C26B3">
        <w:rPr>
          <w:rFonts w:ascii="Arial" w:eastAsia="Times New Roman" w:hAnsi="Arial" w:cs="Arial"/>
          <w:sz w:val="18"/>
          <w:szCs w:val="18"/>
          <w:lang w:eastAsia="es-ES"/>
        </w:rPr>
        <w:t>Loukas</w:t>
      </w:r>
      <w:proofErr w:type="spellEnd"/>
      <w:r w:rsidRPr="007C26B3">
        <w:rPr>
          <w:rFonts w:ascii="Arial" w:eastAsia="Times New Roman" w:hAnsi="Arial" w:cs="Arial"/>
          <w:sz w:val="18"/>
          <w:szCs w:val="18"/>
          <w:lang w:eastAsia="es-ES"/>
        </w:rPr>
        <w:t xml:space="preserve">, Olimpia, </w:t>
      </w:r>
      <w:proofErr w:type="spellStart"/>
      <w:r w:rsidRPr="007C26B3">
        <w:rPr>
          <w:rFonts w:ascii="Arial" w:eastAsia="Times New Roman" w:hAnsi="Arial" w:cs="Arial"/>
          <w:sz w:val="18"/>
          <w:szCs w:val="18"/>
          <w:lang w:eastAsia="es-ES"/>
        </w:rPr>
        <w:t>Mistras</w:t>
      </w:r>
      <w:proofErr w:type="spellEnd"/>
      <w:r w:rsidRPr="007C26B3">
        <w:rPr>
          <w:rFonts w:ascii="Arial" w:eastAsia="Times New Roman" w:hAnsi="Arial" w:cs="Arial"/>
          <w:sz w:val="18"/>
          <w:szCs w:val="18"/>
          <w:lang w:eastAsia="es-ES"/>
        </w:rPr>
        <w:t>, Micenas, Epidauro, Corinto</w:t>
      </w:r>
    </w:p>
    <w:p w14:paraId="3AAA2298" w14:textId="2FE0A987" w:rsidR="00071869" w:rsidRPr="000F5D04" w:rsidRDefault="00071869" w:rsidP="001456CC">
      <w:pPr>
        <w:numPr>
          <w:ilvl w:val="0"/>
          <w:numId w:val="1"/>
        </w:numPr>
        <w:spacing w:after="0" w:line="1" w:lineRule="atLeast"/>
        <w:jc w:val="both"/>
        <w:textAlignment w:val="top"/>
        <w:outlineLvl w:val="0"/>
        <w:rPr>
          <w:rFonts w:ascii="Arial" w:eastAsia="Times New Roman" w:hAnsi="Arial" w:cs="Arial"/>
          <w:bCs/>
          <w:iCs/>
          <w:sz w:val="18"/>
          <w:szCs w:val="18"/>
          <w:lang w:eastAsia="es-ES"/>
        </w:rPr>
      </w:pPr>
      <w:r w:rsidRPr="000F5D04">
        <w:rPr>
          <w:rFonts w:ascii="Arial" w:hAnsi="Arial" w:cs="Arial"/>
          <w:bCs/>
          <w:iCs/>
          <w:sz w:val="18"/>
          <w:szCs w:val="18"/>
        </w:rPr>
        <w:t xml:space="preserve">Botella de vino y </w:t>
      </w:r>
      <w:r w:rsidR="00892C9E">
        <w:rPr>
          <w:rFonts w:ascii="Arial" w:hAnsi="Arial" w:cs="Arial"/>
          <w:bCs/>
          <w:iCs/>
          <w:sz w:val="18"/>
          <w:szCs w:val="18"/>
        </w:rPr>
        <w:t xml:space="preserve">canasta de </w:t>
      </w:r>
      <w:r w:rsidRPr="000F5D04">
        <w:rPr>
          <w:rFonts w:ascii="Arial" w:hAnsi="Arial" w:cs="Arial"/>
          <w:bCs/>
          <w:iCs/>
          <w:sz w:val="18"/>
          <w:szCs w:val="18"/>
        </w:rPr>
        <w:t>frut</w:t>
      </w:r>
      <w:r w:rsidR="00892C9E">
        <w:rPr>
          <w:rFonts w:ascii="Arial" w:hAnsi="Arial" w:cs="Arial"/>
          <w:bCs/>
          <w:iCs/>
          <w:sz w:val="18"/>
          <w:szCs w:val="18"/>
        </w:rPr>
        <w:t>a</w:t>
      </w:r>
    </w:p>
    <w:p w14:paraId="122FD740" w14:textId="38569E18" w:rsidR="00071869" w:rsidRPr="000F5D04" w:rsidRDefault="00071869" w:rsidP="001456CC">
      <w:pPr>
        <w:numPr>
          <w:ilvl w:val="0"/>
          <w:numId w:val="1"/>
        </w:numPr>
        <w:spacing w:after="0" w:line="1" w:lineRule="atLeast"/>
        <w:jc w:val="both"/>
        <w:textAlignment w:val="top"/>
        <w:outlineLvl w:val="0"/>
        <w:rPr>
          <w:rFonts w:ascii="Arial" w:eastAsia="Times New Roman" w:hAnsi="Arial" w:cs="Arial"/>
          <w:bCs/>
          <w:iCs/>
          <w:sz w:val="18"/>
          <w:szCs w:val="18"/>
          <w:lang w:eastAsia="es-ES"/>
        </w:rPr>
      </w:pPr>
      <w:r w:rsidRPr="000F5D04">
        <w:rPr>
          <w:rFonts w:ascii="Arial" w:hAnsi="Arial" w:cs="Arial"/>
          <w:bCs/>
          <w:iCs/>
          <w:sz w:val="18"/>
          <w:szCs w:val="18"/>
        </w:rPr>
        <w:t>Paquete de flores</w:t>
      </w:r>
    </w:p>
    <w:p w14:paraId="2CC79560" w14:textId="2C4E88E5" w:rsidR="0017446F" w:rsidRDefault="004C7D18" w:rsidP="0017446F">
      <w:pPr>
        <w:numPr>
          <w:ilvl w:val="0"/>
          <w:numId w:val="1"/>
        </w:numPr>
        <w:spacing w:after="0" w:line="1" w:lineRule="atLeast"/>
        <w:jc w:val="both"/>
        <w:textAlignment w:val="top"/>
        <w:outlineLvl w:val="0"/>
        <w:rPr>
          <w:rFonts w:ascii="Arial" w:eastAsia="Times New Roman" w:hAnsi="Arial" w:cs="Arial"/>
          <w:sz w:val="18"/>
          <w:szCs w:val="18"/>
          <w:lang w:eastAsia="es-ES"/>
        </w:rPr>
      </w:pPr>
      <w:r>
        <w:rPr>
          <w:rFonts w:ascii="Arial" w:eastAsia="Times New Roman" w:hAnsi="Arial" w:cs="Arial"/>
          <w:sz w:val="18"/>
          <w:szCs w:val="18"/>
          <w:lang w:eastAsia="es-ES"/>
        </w:rPr>
        <w:t xml:space="preserve">Guía de habla hispana durante todo el recorrido </w:t>
      </w:r>
    </w:p>
    <w:p w14:paraId="7CC9B818" w14:textId="5EA8EC07" w:rsidR="00574124" w:rsidRDefault="00574124" w:rsidP="0017446F">
      <w:pPr>
        <w:numPr>
          <w:ilvl w:val="0"/>
          <w:numId w:val="1"/>
        </w:numPr>
        <w:spacing w:after="0" w:line="1" w:lineRule="atLeast"/>
        <w:jc w:val="both"/>
        <w:textAlignment w:val="top"/>
        <w:outlineLvl w:val="0"/>
        <w:rPr>
          <w:rFonts w:ascii="Arial" w:eastAsia="Times New Roman" w:hAnsi="Arial" w:cs="Arial"/>
          <w:sz w:val="18"/>
          <w:szCs w:val="18"/>
          <w:lang w:eastAsia="es-ES"/>
        </w:rPr>
      </w:pPr>
      <w:r>
        <w:rPr>
          <w:rFonts w:ascii="Arial" w:eastAsia="Times New Roman" w:hAnsi="Arial" w:cs="Arial"/>
          <w:sz w:val="18"/>
          <w:szCs w:val="18"/>
          <w:lang w:eastAsia="es-ES"/>
        </w:rPr>
        <w:t xml:space="preserve">Impuestos municipales </w:t>
      </w:r>
    </w:p>
    <w:p w14:paraId="6B7C43AE" w14:textId="77777777" w:rsidR="004517FA" w:rsidRPr="00071869" w:rsidRDefault="004517FA" w:rsidP="004517FA">
      <w:pPr>
        <w:pStyle w:val="Sinespaciado"/>
        <w:widowControl w:val="0"/>
        <w:numPr>
          <w:ilvl w:val="0"/>
          <w:numId w:val="1"/>
        </w:numPr>
        <w:jc w:val="both"/>
        <w:textAlignment w:val="baseline"/>
        <w:rPr>
          <w:rFonts w:ascii="Arial" w:hAnsi="Arial" w:cs="Arial"/>
          <w:sz w:val="18"/>
          <w:szCs w:val="18"/>
          <w:lang w:val="es-ES" w:eastAsia="es-ES"/>
        </w:rPr>
      </w:pPr>
      <w:r w:rsidRPr="00071869">
        <w:rPr>
          <w:rFonts w:ascii="Arial" w:hAnsi="Arial" w:cs="Arial"/>
          <w:sz w:val="18"/>
          <w:szCs w:val="18"/>
          <w:lang w:val="es-ES" w:eastAsia="es-ES"/>
        </w:rPr>
        <w:t xml:space="preserve">Seguro de viaje </w:t>
      </w:r>
    </w:p>
    <w:p w14:paraId="193D688B" w14:textId="77777777" w:rsidR="004517FA" w:rsidRDefault="004517FA" w:rsidP="004517FA">
      <w:pPr>
        <w:pStyle w:val="Sinespaciado"/>
        <w:widowControl w:val="0"/>
        <w:numPr>
          <w:ilvl w:val="0"/>
          <w:numId w:val="1"/>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14:paraId="63E05990" w14:textId="77777777" w:rsidR="004517FA" w:rsidRDefault="004517FA" w:rsidP="004517F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51DAAFF" w14:textId="77777777" w:rsidR="00B85802" w:rsidRDefault="00B85802" w:rsidP="004517F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77EF048" w14:textId="2BBEF3FA" w:rsidR="00B85802" w:rsidRDefault="00BD02A9" w:rsidP="00B85802">
      <w:pPr>
        <w:pStyle w:val="Sinespaciado"/>
        <w:widowControl w:val="0"/>
        <w:adjustRightInd w:val="0"/>
        <w:jc w:val="both"/>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A</w:t>
      </w:r>
      <w:r w:rsidR="00B85802" w:rsidRPr="00545251">
        <w:rPr>
          <w:rFonts w:ascii="Arial" w:hAnsi="Arial" w:cs="Arial"/>
          <w:b/>
          <w:color w:val="E36C0A" w:themeColor="accent6" w:themeShade="BF"/>
          <w:sz w:val="18"/>
          <w:szCs w:val="18"/>
          <w:u w:val="single"/>
          <w:lang w:val="es-ES_tradnl" w:eastAsia="es-ES"/>
        </w:rPr>
        <w:t>MENIDADES LUNA DE MIEL:</w:t>
      </w:r>
    </w:p>
    <w:p w14:paraId="75C78CE5" w14:textId="77777777" w:rsidR="00CF1B92" w:rsidRPr="00CF1B92" w:rsidRDefault="00CF1B92" w:rsidP="00B85802">
      <w:pPr>
        <w:pStyle w:val="Sinespaciado"/>
        <w:widowControl w:val="0"/>
        <w:adjustRightInd w:val="0"/>
        <w:jc w:val="both"/>
        <w:textAlignment w:val="baseline"/>
        <w:rPr>
          <w:rFonts w:ascii="Arial" w:hAnsi="Arial" w:cs="Arial"/>
          <w:bCs/>
          <w:iCs/>
          <w:color w:val="E36C0A" w:themeColor="accent6" w:themeShade="BF"/>
          <w:sz w:val="18"/>
          <w:szCs w:val="18"/>
          <w:u w:val="single"/>
          <w:lang w:val="es-ES_tradnl" w:eastAsia="es-ES"/>
        </w:rPr>
      </w:pPr>
    </w:p>
    <w:p w14:paraId="25371E57" w14:textId="297ACDC6" w:rsidR="00CF1B92" w:rsidRPr="00CF1B92" w:rsidRDefault="00CF1B92" w:rsidP="00CF1B92">
      <w:pPr>
        <w:numPr>
          <w:ilvl w:val="0"/>
          <w:numId w:val="15"/>
        </w:numPr>
        <w:spacing w:after="0" w:line="1" w:lineRule="atLeast"/>
        <w:jc w:val="both"/>
        <w:textAlignment w:val="top"/>
        <w:outlineLvl w:val="0"/>
        <w:rPr>
          <w:rFonts w:ascii="Arial" w:eastAsia="Times New Roman" w:hAnsi="Arial" w:cs="Arial"/>
          <w:bCs/>
          <w:iCs/>
          <w:sz w:val="18"/>
          <w:szCs w:val="18"/>
          <w:lang w:eastAsia="es-ES"/>
        </w:rPr>
      </w:pPr>
      <w:r w:rsidRPr="00CF1B92">
        <w:rPr>
          <w:rFonts w:ascii="Arial" w:hAnsi="Arial" w:cs="Arial"/>
          <w:bCs/>
          <w:iCs/>
          <w:sz w:val="18"/>
          <w:szCs w:val="18"/>
        </w:rPr>
        <w:t xml:space="preserve">Botella de vino </w:t>
      </w:r>
      <w:r w:rsidR="00892C9E" w:rsidRPr="00CF1B92">
        <w:rPr>
          <w:rFonts w:ascii="Arial" w:hAnsi="Arial" w:cs="Arial"/>
          <w:bCs/>
          <w:iCs/>
          <w:sz w:val="18"/>
          <w:szCs w:val="18"/>
        </w:rPr>
        <w:t xml:space="preserve">y </w:t>
      </w:r>
      <w:r w:rsidR="00892C9E">
        <w:rPr>
          <w:rFonts w:ascii="Arial" w:hAnsi="Arial" w:cs="Arial"/>
          <w:bCs/>
          <w:iCs/>
          <w:sz w:val="18"/>
          <w:szCs w:val="18"/>
        </w:rPr>
        <w:t xml:space="preserve">canasta de </w:t>
      </w:r>
      <w:r w:rsidRPr="00CF1B92">
        <w:rPr>
          <w:rFonts w:ascii="Arial" w:hAnsi="Arial" w:cs="Arial"/>
          <w:bCs/>
          <w:iCs/>
          <w:sz w:val="18"/>
          <w:szCs w:val="18"/>
        </w:rPr>
        <w:t>fru</w:t>
      </w:r>
      <w:r w:rsidR="00892C9E">
        <w:rPr>
          <w:rFonts w:ascii="Arial" w:hAnsi="Arial" w:cs="Arial"/>
          <w:bCs/>
          <w:iCs/>
          <w:sz w:val="18"/>
          <w:szCs w:val="18"/>
        </w:rPr>
        <w:t>ta</w:t>
      </w:r>
    </w:p>
    <w:p w14:paraId="4E93C626" w14:textId="77777777" w:rsidR="00CF1B92" w:rsidRPr="00CF1B92" w:rsidRDefault="00CF1B92" w:rsidP="00CF1B92">
      <w:pPr>
        <w:numPr>
          <w:ilvl w:val="0"/>
          <w:numId w:val="15"/>
        </w:numPr>
        <w:spacing w:after="0" w:line="1" w:lineRule="atLeast"/>
        <w:jc w:val="both"/>
        <w:textAlignment w:val="top"/>
        <w:outlineLvl w:val="0"/>
        <w:rPr>
          <w:rFonts w:ascii="Arial" w:eastAsia="Times New Roman" w:hAnsi="Arial" w:cs="Arial"/>
          <w:bCs/>
          <w:iCs/>
          <w:sz w:val="18"/>
          <w:szCs w:val="18"/>
          <w:lang w:eastAsia="es-ES"/>
        </w:rPr>
      </w:pPr>
      <w:r w:rsidRPr="00CF1B92">
        <w:rPr>
          <w:rFonts w:ascii="Arial" w:hAnsi="Arial" w:cs="Arial"/>
          <w:bCs/>
          <w:iCs/>
          <w:sz w:val="18"/>
          <w:szCs w:val="18"/>
        </w:rPr>
        <w:t>Paquete de flores</w:t>
      </w:r>
    </w:p>
    <w:p w14:paraId="59BC3B2D" w14:textId="77777777" w:rsidR="00CF1B92" w:rsidRDefault="00CF1B92" w:rsidP="00CF1B92">
      <w:pPr>
        <w:pStyle w:val="Sinespaciado"/>
        <w:widowControl w:val="0"/>
        <w:ind w:left="360"/>
        <w:jc w:val="both"/>
        <w:textAlignment w:val="baseline"/>
        <w:rPr>
          <w:rFonts w:ascii="Arial" w:hAnsi="Arial" w:cs="Arial"/>
          <w:sz w:val="18"/>
          <w:szCs w:val="18"/>
          <w:lang w:val="es-ES" w:eastAsia="es-ES"/>
        </w:rPr>
      </w:pPr>
    </w:p>
    <w:p w14:paraId="0C8AAAA7" w14:textId="77777777" w:rsidR="00B04DAE" w:rsidRPr="00720E21" w:rsidRDefault="00B04DAE">
      <w:pPr>
        <w:pStyle w:val="Sinespaciado"/>
        <w:widowControl w:val="0"/>
        <w:jc w:val="both"/>
        <w:textAlignment w:val="baseline"/>
        <w:rPr>
          <w:rFonts w:ascii="Arial" w:hAnsi="Arial" w:cs="Arial"/>
          <w:b/>
          <w:color w:val="FF0000"/>
          <w:sz w:val="18"/>
          <w:szCs w:val="18"/>
          <w:u w:val="single"/>
          <w:lang w:val="es-ES_tradnl" w:eastAsia="es-ES"/>
        </w:rPr>
      </w:pPr>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3579ECFF" w:rsidR="007C13EF"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 de avión México – </w:t>
      </w:r>
      <w:r w:rsidR="001456CC">
        <w:rPr>
          <w:rFonts w:ascii="Arial" w:hAnsi="Arial" w:cs="Arial"/>
          <w:sz w:val="18"/>
          <w:szCs w:val="18"/>
          <w:lang w:val="es-ES_tradnl" w:eastAsia="es-ES"/>
        </w:rPr>
        <w:t>Atenas</w:t>
      </w:r>
      <w:r>
        <w:rPr>
          <w:rFonts w:ascii="Arial" w:hAnsi="Arial" w:cs="Arial"/>
          <w:sz w:val="18"/>
          <w:szCs w:val="18"/>
          <w:lang w:val="es-ES_tradnl" w:eastAsia="es-ES"/>
        </w:rPr>
        <w:t xml:space="preserve"> – México</w:t>
      </w:r>
    </w:p>
    <w:p w14:paraId="3CF20A1A" w14:textId="191ECBAE" w:rsidR="00594422" w:rsidRPr="00EB4DD3" w:rsidRDefault="00594422" w:rsidP="00594422">
      <w:pPr>
        <w:pStyle w:val="Sinespaciado"/>
        <w:widowControl w:val="0"/>
        <w:numPr>
          <w:ilvl w:val="0"/>
          <w:numId w:val="2"/>
        </w:numPr>
        <w:jc w:val="both"/>
        <w:textAlignment w:val="baseline"/>
        <w:rPr>
          <w:rFonts w:ascii="Arial" w:hAnsi="Arial" w:cs="Arial"/>
          <w:sz w:val="18"/>
          <w:szCs w:val="18"/>
          <w:lang w:val="es-ES_tradnl" w:eastAsia="es-ES"/>
        </w:rPr>
      </w:pPr>
      <w:r w:rsidRPr="00176976">
        <w:rPr>
          <w:rFonts w:ascii="Arial" w:eastAsia="Georgia" w:hAnsi="Arial" w:cs="Arial"/>
          <w:color w:val="000000"/>
          <w:sz w:val="18"/>
          <w:szCs w:val="18"/>
          <w:lang w:val="es-ES"/>
        </w:rPr>
        <w:t xml:space="preserve">Bebidas durante comidas   </w:t>
      </w:r>
    </w:p>
    <w:p w14:paraId="0BF46AC3" w14:textId="7686E477" w:rsidR="00446846"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P</w:t>
      </w:r>
      <w:r w:rsidR="007C13EF" w:rsidRPr="007C13EF">
        <w:rPr>
          <w:rFonts w:ascii="Arial" w:eastAsia="Georgia" w:hAnsi="Arial" w:cs="Arial"/>
          <w:color w:val="000000"/>
          <w:sz w:val="18"/>
          <w:szCs w:val="18"/>
        </w:rPr>
        <w:t>ropinas</w:t>
      </w:r>
      <w:r>
        <w:rPr>
          <w:rFonts w:ascii="Arial" w:eastAsia="Georgia" w:hAnsi="Arial" w:cs="Arial"/>
          <w:color w:val="000000"/>
          <w:sz w:val="18"/>
          <w:szCs w:val="18"/>
        </w:rPr>
        <w:t xml:space="preserve"> a </w:t>
      </w:r>
      <w:r w:rsidR="00867843">
        <w:rPr>
          <w:rFonts w:ascii="Arial" w:eastAsia="Georgia" w:hAnsi="Arial" w:cs="Arial"/>
          <w:color w:val="000000"/>
          <w:sz w:val="18"/>
          <w:szCs w:val="18"/>
        </w:rPr>
        <w:t>guías</w:t>
      </w:r>
      <w:r>
        <w:rPr>
          <w:rFonts w:ascii="Arial" w:eastAsia="Georgia" w:hAnsi="Arial" w:cs="Arial"/>
          <w:color w:val="000000"/>
          <w:sz w:val="18"/>
          <w:szCs w:val="18"/>
        </w:rPr>
        <w:t xml:space="preserve"> y choferes </w:t>
      </w:r>
    </w:p>
    <w:p w14:paraId="3AB07582" w14:textId="5C4D6FC2" w:rsidR="007C13EF" w:rsidRPr="007C13EF"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Tours</w:t>
      </w:r>
      <w:r w:rsidR="00414A0F">
        <w:rPr>
          <w:rFonts w:ascii="Arial" w:eastAsia="Georgia" w:hAnsi="Arial" w:cs="Arial"/>
          <w:color w:val="000000"/>
          <w:sz w:val="18"/>
          <w:szCs w:val="18"/>
        </w:rPr>
        <w:t xml:space="preserve"> no mencionados en el itinerario </w:t>
      </w:r>
      <w:r>
        <w:rPr>
          <w:rFonts w:ascii="Arial" w:eastAsia="Georgia" w:hAnsi="Arial" w:cs="Arial"/>
          <w:color w:val="000000"/>
          <w:sz w:val="18"/>
          <w:szCs w:val="18"/>
        </w:rPr>
        <w:t xml:space="preserve"> </w:t>
      </w:r>
      <w:r>
        <w:rPr>
          <w:rFonts w:ascii="Arial" w:eastAsia="Georgia" w:hAnsi="Arial" w:cs="Arial"/>
          <w:color w:val="000000"/>
          <w:sz w:val="18"/>
          <w:szCs w:val="18"/>
        </w:rPr>
        <w:tab/>
      </w:r>
    </w:p>
    <w:p w14:paraId="1E98DEAF" w14:textId="77777777" w:rsidR="007C13EF" w:rsidRPr="00414A0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 w:eastAsia="es-ES"/>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09E8B529" w14:textId="77777777" w:rsidR="00370806" w:rsidRPr="002D260F" w:rsidRDefault="00370806" w:rsidP="00370806">
      <w:pPr>
        <w:spacing w:after="0" w:line="240" w:lineRule="auto"/>
        <w:rPr>
          <w:rFonts w:ascii="Arial" w:eastAsia="Times New Roman" w:hAnsi="Arial" w:cs="Arial"/>
          <w:b/>
          <w:color w:val="E36C0A" w:themeColor="accent6" w:themeShade="BF"/>
          <w:sz w:val="18"/>
          <w:szCs w:val="18"/>
          <w:u w:val="single"/>
          <w:lang w:eastAsia="es-ES"/>
        </w:rPr>
      </w:pPr>
      <w:r w:rsidRPr="002D260F">
        <w:rPr>
          <w:rFonts w:ascii="Arial" w:eastAsia="Times New Roman" w:hAnsi="Arial" w:cs="Arial"/>
          <w:b/>
          <w:color w:val="E36C0A" w:themeColor="accent6" w:themeShade="BF"/>
          <w:sz w:val="18"/>
          <w:szCs w:val="18"/>
          <w:u w:val="single"/>
          <w:lang w:eastAsia="es-ES"/>
        </w:rPr>
        <w:t>NOTAS IMPORTANTES:</w:t>
      </w:r>
    </w:p>
    <w:p w14:paraId="3F7AA9DB" w14:textId="77777777" w:rsidR="00370806" w:rsidRPr="002D260F" w:rsidRDefault="00370806" w:rsidP="00370806">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2D260F">
        <w:rPr>
          <w:rFonts w:ascii="Arial" w:hAnsi="Arial" w:cs="Arial"/>
          <w:sz w:val="18"/>
          <w:szCs w:val="18"/>
          <w:lang w:val="es-ES" w:eastAsia="es-ES"/>
        </w:rPr>
        <w:t xml:space="preserve">Tarifas expresadas en </w:t>
      </w:r>
      <w:proofErr w:type="gramStart"/>
      <w:r w:rsidRPr="002D260F">
        <w:rPr>
          <w:rFonts w:ascii="Arial" w:hAnsi="Arial" w:cs="Arial"/>
          <w:sz w:val="18"/>
          <w:szCs w:val="18"/>
          <w:lang w:val="es-ES" w:eastAsia="es-ES"/>
        </w:rPr>
        <w:t>Dólares Americanos</w:t>
      </w:r>
      <w:proofErr w:type="gramEnd"/>
      <w:r w:rsidRPr="002D260F">
        <w:rPr>
          <w:rFonts w:ascii="Arial" w:hAnsi="Arial" w:cs="Arial"/>
          <w:sz w:val="18"/>
          <w:szCs w:val="18"/>
          <w:lang w:val="es-ES" w:eastAsia="es-ES"/>
        </w:rPr>
        <w:t xml:space="preserve"> pagaderos en Moneda Nacional al tipo de cambio del día de su pago indicado por </w:t>
      </w:r>
      <w:proofErr w:type="spellStart"/>
      <w:r w:rsidRPr="002D260F">
        <w:rPr>
          <w:rFonts w:ascii="Arial" w:hAnsi="Arial" w:cs="Arial"/>
          <w:sz w:val="18"/>
          <w:szCs w:val="18"/>
          <w:lang w:val="es-ES" w:eastAsia="es-ES"/>
        </w:rPr>
        <w:t>Tourmundial</w:t>
      </w:r>
      <w:proofErr w:type="spellEnd"/>
      <w:r w:rsidRPr="002D260F">
        <w:rPr>
          <w:rFonts w:ascii="Arial" w:hAnsi="Arial" w:cs="Arial"/>
          <w:sz w:val="18"/>
          <w:szCs w:val="18"/>
          <w:lang w:val="es-ES" w:eastAsia="es-ES"/>
        </w:rPr>
        <w:t>, sujetas a cambios sin previo aviso y a disponibilidad al momento de reservar.</w:t>
      </w:r>
    </w:p>
    <w:p w14:paraId="5FD306BB" w14:textId="77777777" w:rsidR="00370806" w:rsidRPr="00032836" w:rsidRDefault="00370806" w:rsidP="00370806">
      <w:pPr>
        <w:pStyle w:val="Sinespaciado"/>
        <w:widowControl w:val="0"/>
        <w:numPr>
          <w:ilvl w:val="0"/>
          <w:numId w:val="12"/>
        </w:numPr>
        <w:suppressAutoHyphens w:val="0"/>
        <w:adjustRightInd w:val="0"/>
        <w:jc w:val="both"/>
        <w:textAlignment w:val="baseline"/>
        <w:rPr>
          <w:rFonts w:ascii="Arial" w:hAnsi="Arial" w:cs="Arial"/>
          <w:sz w:val="18"/>
          <w:szCs w:val="18"/>
          <w:lang w:val="es-ES" w:eastAsia="es-ES"/>
        </w:rPr>
      </w:pPr>
      <w:r w:rsidRPr="002D260F">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w:t>
      </w:r>
      <w:r w:rsidRPr="002D260F">
        <w:rPr>
          <w:rFonts w:ascii="Arial" w:hAnsi="Arial" w:cs="Arial"/>
          <w:sz w:val="18"/>
          <w:szCs w:val="18"/>
          <w:lang w:val="es-ES" w:eastAsia="es-ES"/>
        </w:rPr>
        <w:lastRenderedPageBreak/>
        <w:t xml:space="preserve">sanitarios, permisos notariados para menores viajando solos o con un tutor, etc. </w:t>
      </w:r>
      <w:proofErr w:type="spellStart"/>
      <w:r w:rsidRPr="002D260F">
        <w:rPr>
          <w:rFonts w:ascii="Arial" w:hAnsi="Arial" w:cs="Arial"/>
          <w:sz w:val="18"/>
          <w:szCs w:val="18"/>
          <w:lang w:val="es-ES" w:eastAsia="es-ES"/>
        </w:rPr>
        <w:t>Tourmundial</w:t>
      </w:r>
      <w:proofErr w:type="spellEnd"/>
      <w:r w:rsidRPr="002D260F">
        <w:rPr>
          <w:rFonts w:ascii="Arial" w:hAnsi="Arial" w:cs="Arial"/>
          <w:sz w:val="18"/>
          <w:szCs w:val="18"/>
          <w:lang w:val="es-ES" w:eastAsia="es-ES"/>
        </w:rPr>
        <w:t xml:space="preserve"> brindará asesoría y apoyo para le gestión de todos los documentos necesarios. </w:t>
      </w:r>
    </w:p>
    <w:p w14:paraId="3DB61B69"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La vigencia de su pasaporte deberá tener mínimo seis meses</w:t>
      </w:r>
      <w:r>
        <w:rPr>
          <w:rFonts w:ascii="Arial" w:hAnsi="Arial" w:cs="Arial"/>
          <w:sz w:val="18"/>
          <w:szCs w:val="18"/>
          <w:lang w:eastAsia="es-ES"/>
        </w:rPr>
        <w:t xml:space="preserve"> a partir de la fecha de finalización </w:t>
      </w:r>
      <w:r w:rsidRPr="002D260F">
        <w:rPr>
          <w:rFonts w:ascii="Arial" w:hAnsi="Arial" w:cs="Arial"/>
          <w:sz w:val="18"/>
          <w:szCs w:val="18"/>
          <w:lang w:eastAsia="es-ES"/>
        </w:rPr>
        <w:t>de su viaje.</w:t>
      </w:r>
    </w:p>
    <w:p w14:paraId="0E465F11"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3FF1355F"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val="es-ES_tradnl" w:eastAsia="es-ES"/>
        </w:rPr>
      </w:pPr>
      <w:r w:rsidRPr="002D260F">
        <w:rPr>
          <w:rFonts w:ascii="Arial" w:hAnsi="Arial" w:cs="Arial"/>
          <w:sz w:val="18"/>
          <w:szCs w:val="18"/>
          <w:lang w:val="es-ES_tradnl" w:eastAsia="es-ES"/>
        </w:rPr>
        <w:t>Cualquier servicio adicional durante el viaje debe ser pagado por el cliente.</w:t>
      </w:r>
    </w:p>
    <w:p w14:paraId="0E69DCB2" w14:textId="7658BD2B" w:rsidR="00370806" w:rsidRPr="00D30B15"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rPr>
      </w:pPr>
      <w:r w:rsidRPr="002D260F">
        <w:rPr>
          <w:rFonts w:ascii="Arial" w:hAnsi="Arial" w:cs="Arial"/>
          <w:sz w:val="18"/>
          <w:szCs w:val="18"/>
          <w:lang w:eastAsia="es-ES"/>
        </w:rPr>
        <w:t>Los horarios de registro de entrada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-In) y salida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 xml:space="preserve"> </w:t>
      </w:r>
      <w:proofErr w:type="spellStart"/>
      <w:r w:rsidRPr="002D260F">
        <w:rPr>
          <w:rFonts w:ascii="Arial" w:hAnsi="Arial" w:cs="Arial"/>
          <w:sz w:val="18"/>
          <w:szCs w:val="18"/>
          <w:lang w:eastAsia="es-ES"/>
        </w:rPr>
        <w:t>Out</w:t>
      </w:r>
      <w:proofErr w:type="spellEnd"/>
      <w:r w:rsidRPr="002D260F">
        <w:rPr>
          <w:rFonts w:ascii="Arial" w:hAnsi="Arial" w:cs="Arial"/>
          <w:sz w:val="18"/>
          <w:szCs w:val="18"/>
          <w:lang w:eastAsia="es-ES"/>
        </w:rPr>
        <w:t xml:space="preserve">) de los hoteles están sujetos a las formalidades de cada hotel, pudiendo tener los siguientes horarios: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 xml:space="preserve"> In 14:00 </w:t>
      </w:r>
      <w:proofErr w:type="spellStart"/>
      <w:r w:rsidRPr="002D260F">
        <w:rPr>
          <w:rFonts w:ascii="Arial" w:hAnsi="Arial" w:cs="Arial"/>
          <w:sz w:val="18"/>
          <w:szCs w:val="18"/>
          <w:lang w:eastAsia="es-ES"/>
        </w:rPr>
        <w:t>Hrs</w:t>
      </w:r>
      <w:proofErr w:type="spellEnd"/>
      <w:r w:rsidRPr="002D260F">
        <w:rPr>
          <w:rFonts w:ascii="Arial" w:hAnsi="Arial" w:cs="Arial"/>
          <w:sz w:val="18"/>
          <w:szCs w:val="18"/>
          <w:lang w:eastAsia="es-ES"/>
        </w:rPr>
        <w:t xml:space="preserve">. y </w:t>
      </w:r>
      <w:proofErr w:type="spellStart"/>
      <w:r w:rsidRPr="002D260F">
        <w:rPr>
          <w:rFonts w:ascii="Arial" w:hAnsi="Arial" w:cs="Arial"/>
          <w:sz w:val="18"/>
          <w:szCs w:val="18"/>
          <w:lang w:eastAsia="es-ES"/>
        </w:rPr>
        <w:t>Check</w:t>
      </w:r>
      <w:proofErr w:type="spellEnd"/>
      <w:r w:rsidRPr="002D260F">
        <w:rPr>
          <w:rFonts w:ascii="Arial" w:hAnsi="Arial" w:cs="Arial"/>
          <w:sz w:val="18"/>
          <w:szCs w:val="18"/>
          <w:lang w:eastAsia="es-ES"/>
        </w:rPr>
        <w:t xml:space="preserve"> </w:t>
      </w:r>
      <w:proofErr w:type="spellStart"/>
      <w:r w:rsidRPr="002D260F">
        <w:rPr>
          <w:rFonts w:ascii="Arial" w:hAnsi="Arial" w:cs="Arial"/>
          <w:sz w:val="18"/>
          <w:szCs w:val="18"/>
          <w:lang w:eastAsia="es-ES"/>
        </w:rPr>
        <w:t>Out</w:t>
      </w:r>
      <w:proofErr w:type="spellEnd"/>
      <w:r w:rsidRPr="002D260F">
        <w:rPr>
          <w:rFonts w:ascii="Arial" w:hAnsi="Arial" w:cs="Arial"/>
          <w:sz w:val="18"/>
          <w:szCs w:val="18"/>
          <w:lang w:eastAsia="es-ES"/>
        </w:rPr>
        <w:t xml:space="preserve"> 11:00 </w:t>
      </w:r>
      <w:proofErr w:type="spellStart"/>
      <w:r w:rsidRPr="002D260F">
        <w:rPr>
          <w:rFonts w:ascii="Arial" w:hAnsi="Arial" w:cs="Arial"/>
          <w:sz w:val="18"/>
          <w:szCs w:val="18"/>
          <w:lang w:eastAsia="es-ES"/>
        </w:rPr>
        <w:t>Hrs</w:t>
      </w:r>
      <w:proofErr w:type="spellEnd"/>
      <w:r w:rsidRPr="002D260F">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sidRPr="002D260F">
        <w:rPr>
          <w:rFonts w:ascii="Arial" w:hAnsi="Arial" w:cs="Arial"/>
          <w:sz w:val="18"/>
          <w:szCs w:val="18"/>
        </w:rPr>
        <w:t>Si su avión regresa por la tarde, el hotel podrá mantener sus pertenencias.</w:t>
      </w:r>
      <w:r w:rsidRPr="00D30B15">
        <w:rPr>
          <w:rFonts w:ascii="Arial" w:hAnsi="Arial" w:cs="Arial"/>
          <w:sz w:val="18"/>
          <w:szCs w:val="18"/>
          <w:lang w:eastAsia="es-ES"/>
        </w:rPr>
        <w:t xml:space="preserve">   CIRCUITOS REGULARES Y GARANTIZADOS.</w:t>
      </w:r>
    </w:p>
    <w:p w14:paraId="0E4458A8" w14:textId="77777777" w:rsidR="00370806" w:rsidRPr="00C377FF" w:rsidRDefault="00370806" w:rsidP="00370806">
      <w:pPr>
        <w:pStyle w:val="Prrafodelista"/>
        <w:widowControl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w:t>
      </w:r>
      <w:r>
        <w:rPr>
          <w:rFonts w:ascii="Arial" w:hAnsi="Arial" w:cs="Arial"/>
          <w:sz w:val="18"/>
          <w:szCs w:val="18"/>
          <w:lang w:eastAsia="es-ES"/>
        </w:rPr>
        <w:t xml:space="preserve">Se </w:t>
      </w:r>
      <w:r w:rsidRPr="002D260F">
        <w:rPr>
          <w:rFonts w:ascii="Arial" w:hAnsi="Arial" w:cs="Arial"/>
          <w:sz w:val="18"/>
          <w:szCs w:val="18"/>
          <w:lang w:eastAsia="es-ES"/>
        </w:rPr>
        <w:t xml:space="preserve">Indica varios hoteles con los que se trabaja habitualmente, pero la elección final del hotel en cada salida es única y exclusivamente de </w:t>
      </w:r>
      <w:proofErr w:type="spellStart"/>
      <w:r w:rsidRPr="002D260F">
        <w:rPr>
          <w:rFonts w:ascii="Arial" w:hAnsi="Arial" w:cs="Arial"/>
          <w:sz w:val="18"/>
          <w:szCs w:val="18"/>
          <w:lang w:eastAsia="es-ES"/>
        </w:rPr>
        <w:t>Tourmundial</w:t>
      </w:r>
      <w:proofErr w:type="spellEnd"/>
      <w:r>
        <w:rPr>
          <w:rFonts w:ascii="Arial" w:hAnsi="Arial" w:cs="Arial"/>
          <w:sz w:val="18"/>
          <w:szCs w:val="18"/>
          <w:lang w:eastAsia="es-ES"/>
        </w:rPr>
        <w:t xml:space="preserve">. </w:t>
      </w:r>
      <w:r w:rsidRPr="00C377FF">
        <w:rPr>
          <w:rFonts w:ascii="Arial" w:hAnsi="Arial" w:cs="Arial"/>
          <w:sz w:val="18"/>
          <w:szCs w:val="18"/>
          <w:lang w:eastAsia="es-ES"/>
        </w:rPr>
        <w:t xml:space="preserve">Si los clientes desean otro hotel, deberán solicitar SERVICIOS PRIVADOS y en ese caso, la elección es de ellos, pagando el importe correspondiente por SERVICIOS PRIVADOS, </w:t>
      </w:r>
      <w:proofErr w:type="spellStart"/>
      <w:r w:rsidRPr="00C377FF">
        <w:rPr>
          <w:rFonts w:ascii="Arial" w:hAnsi="Arial" w:cs="Arial"/>
          <w:sz w:val="18"/>
          <w:szCs w:val="18"/>
          <w:lang w:eastAsia="es-ES"/>
        </w:rPr>
        <w:t>Fit´s</w:t>
      </w:r>
      <w:proofErr w:type="spellEnd"/>
      <w:r w:rsidRPr="00C377FF">
        <w:rPr>
          <w:rFonts w:ascii="Arial" w:hAnsi="Arial" w:cs="Arial"/>
          <w:sz w:val="18"/>
          <w:szCs w:val="18"/>
          <w:lang w:eastAsia="es-ES"/>
        </w:rPr>
        <w:t xml:space="preserve"> y/o a la carta.</w:t>
      </w:r>
    </w:p>
    <w:p w14:paraId="6F09DD26" w14:textId="77777777"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proofErr w:type="spellStart"/>
      <w:r w:rsidRPr="002D260F">
        <w:rPr>
          <w:rFonts w:ascii="Arial" w:hAnsi="Arial" w:cs="Arial"/>
          <w:sz w:val="18"/>
          <w:szCs w:val="18"/>
          <w:lang w:eastAsia="es-ES"/>
        </w:rPr>
        <w:t>Tourmundial</w:t>
      </w:r>
      <w:proofErr w:type="spellEnd"/>
      <w:r w:rsidRPr="002D260F">
        <w:rPr>
          <w:rFonts w:ascii="Arial" w:hAnsi="Arial" w:cs="Arial"/>
          <w:sz w:val="18"/>
          <w:szCs w:val="18"/>
          <w:lang w:eastAsia="es-ES"/>
        </w:rPr>
        <w:t>,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6875FCE1" w14:textId="439A209B"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 xml:space="preserve">En caso de incidencia deberá denunciarlo en la Policía, para posteriores gestiones con su seguro. </w:t>
      </w:r>
      <w:proofErr w:type="spellStart"/>
      <w:r w:rsidRPr="002D260F">
        <w:rPr>
          <w:rFonts w:ascii="Arial" w:hAnsi="Arial" w:cs="Arial"/>
          <w:sz w:val="18"/>
          <w:szCs w:val="18"/>
          <w:lang w:eastAsia="es-ES"/>
        </w:rPr>
        <w:t>Tourmundial</w:t>
      </w:r>
      <w:proofErr w:type="spellEnd"/>
      <w:r w:rsidRPr="002D260F">
        <w:rPr>
          <w:rFonts w:ascii="Arial" w:hAnsi="Arial" w:cs="Arial"/>
          <w:sz w:val="18"/>
          <w:szCs w:val="18"/>
          <w:lang w:eastAsia="es-ES"/>
        </w:rPr>
        <w:t xml:space="preserve"> no </w:t>
      </w:r>
      <w:proofErr w:type="gramStart"/>
      <w:r w:rsidRPr="002D260F">
        <w:rPr>
          <w:rFonts w:ascii="Arial" w:hAnsi="Arial" w:cs="Arial"/>
          <w:sz w:val="18"/>
          <w:szCs w:val="18"/>
          <w:lang w:eastAsia="es-ES"/>
        </w:rPr>
        <w:t>indemnizara</w:t>
      </w:r>
      <w:proofErr w:type="gramEnd"/>
      <w:r w:rsidRPr="002D260F">
        <w:rPr>
          <w:rFonts w:ascii="Arial" w:hAnsi="Arial" w:cs="Arial"/>
          <w:sz w:val="18"/>
          <w:szCs w:val="18"/>
          <w:lang w:eastAsia="es-ES"/>
        </w:rPr>
        <w:t xml:space="preserve"> ni se </w:t>
      </w:r>
      <w:r w:rsidR="00D30B15" w:rsidRPr="002D260F">
        <w:rPr>
          <w:rFonts w:ascii="Arial" w:hAnsi="Arial" w:cs="Arial"/>
          <w:sz w:val="18"/>
          <w:szCs w:val="18"/>
          <w:lang w:eastAsia="es-ES"/>
        </w:rPr>
        <w:t>responsabilizará</w:t>
      </w:r>
      <w:r w:rsidRPr="002D260F">
        <w:rPr>
          <w:rFonts w:ascii="Arial" w:hAnsi="Arial" w:cs="Arial"/>
          <w:sz w:val="18"/>
          <w:szCs w:val="18"/>
          <w:lang w:eastAsia="es-ES"/>
        </w:rPr>
        <w:t xml:space="preserve"> en ningún caso por estos motivos, al no tener control ni poder controlar el equipaje de los clientes.</w:t>
      </w:r>
    </w:p>
    <w:p w14:paraId="0A2572B7" w14:textId="2AF69449" w:rsidR="00370806" w:rsidRPr="000579E0" w:rsidRDefault="00370806" w:rsidP="000579E0">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2D260F">
        <w:rPr>
          <w:rFonts w:ascii="Arial" w:hAnsi="Arial" w:cs="Arial"/>
          <w:sz w:val="18"/>
          <w:szCs w:val="18"/>
          <w:lang w:eastAsia="es-ES"/>
        </w:rPr>
        <w:t>Habitaciones Triples:</w:t>
      </w:r>
      <w:r w:rsidR="00697D99">
        <w:rPr>
          <w:rFonts w:ascii="Arial" w:hAnsi="Arial" w:cs="Arial"/>
          <w:sz w:val="18"/>
          <w:szCs w:val="18"/>
          <w:lang w:eastAsia="es-ES"/>
        </w:rPr>
        <w:t xml:space="preserve"> </w:t>
      </w:r>
      <w:r w:rsidRPr="000579E0">
        <w:rPr>
          <w:rFonts w:ascii="Arial" w:hAnsi="Arial" w:cs="Arial"/>
          <w:sz w:val="18"/>
          <w:szCs w:val="18"/>
          <w:lang w:eastAsia="es-ES"/>
        </w:rPr>
        <w:t>NUESTRAS CONFIRMACIONES SERAN doble + cama supletoria (</w:t>
      </w:r>
      <w:proofErr w:type="spellStart"/>
      <w:r w:rsidRPr="000579E0">
        <w:rPr>
          <w:rFonts w:ascii="Arial" w:hAnsi="Arial" w:cs="Arial"/>
          <w:sz w:val="18"/>
          <w:szCs w:val="18"/>
          <w:lang w:eastAsia="es-ES"/>
        </w:rPr>
        <w:t>rollaway</w:t>
      </w:r>
      <w:proofErr w:type="spellEnd"/>
      <w:r w:rsidRPr="000579E0">
        <w:rPr>
          <w:rFonts w:ascii="Arial" w:hAnsi="Arial" w:cs="Arial"/>
          <w:sz w:val="18"/>
          <w:szCs w:val="18"/>
          <w:lang w:eastAsia="es-ES"/>
        </w:rPr>
        <w:t xml:space="preserve">) </w:t>
      </w:r>
    </w:p>
    <w:p w14:paraId="59AE87B5" w14:textId="77777777" w:rsidR="00370806" w:rsidRPr="001F17D7"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1F17D7">
        <w:rPr>
          <w:rFonts w:ascii="Arial" w:hAnsi="Arial" w:cs="Arial"/>
          <w:sz w:val="18"/>
          <w:szCs w:val="18"/>
          <w:lang w:eastAsia="es-ES"/>
        </w:rPr>
        <w:t>1</w:t>
      </w:r>
      <w:r>
        <w:rPr>
          <w:rFonts w:ascii="Arial" w:hAnsi="Arial" w:cs="Arial"/>
          <w:sz w:val="18"/>
          <w:szCs w:val="18"/>
          <w:lang w:eastAsia="es-ES"/>
        </w:rPr>
        <w:t xml:space="preserve"> </w:t>
      </w:r>
      <w:r w:rsidRPr="001F17D7">
        <w:rPr>
          <w:rFonts w:ascii="Arial" w:hAnsi="Arial" w:cs="Arial"/>
          <w:sz w:val="18"/>
          <w:szCs w:val="18"/>
          <w:lang w:eastAsia="es-ES"/>
        </w:rPr>
        <w:t>NIÑO menor de 12 años compartiendo habitación con 1 ADU</w:t>
      </w:r>
      <w:r>
        <w:rPr>
          <w:rFonts w:ascii="Arial" w:hAnsi="Arial" w:cs="Arial"/>
          <w:sz w:val="18"/>
          <w:szCs w:val="18"/>
          <w:lang w:eastAsia="es-ES"/>
        </w:rPr>
        <w:t>L</w:t>
      </w:r>
      <w:r w:rsidRPr="001F17D7">
        <w:rPr>
          <w:rFonts w:ascii="Arial" w:hAnsi="Arial" w:cs="Arial"/>
          <w:sz w:val="18"/>
          <w:szCs w:val="18"/>
          <w:lang w:eastAsia="es-ES"/>
        </w:rPr>
        <w:t>TO. NO TIENE DESCUENTO</w:t>
      </w:r>
    </w:p>
    <w:p w14:paraId="1799118F" w14:textId="77777777" w:rsidR="00370806"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 xml:space="preserve">Nuestra Organización, </w:t>
      </w:r>
      <w:proofErr w:type="spellStart"/>
      <w:r w:rsidRPr="00B62EDD">
        <w:rPr>
          <w:rFonts w:ascii="Arial" w:hAnsi="Arial" w:cs="Arial"/>
          <w:sz w:val="18"/>
          <w:szCs w:val="18"/>
          <w:lang w:eastAsia="es-ES"/>
        </w:rPr>
        <w:t>Tourmundial</w:t>
      </w:r>
      <w:proofErr w:type="spellEnd"/>
      <w:r w:rsidRPr="00B62EDD">
        <w:rPr>
          <w:rFonts w:ascii="Arial" w:hAnsi="Arial" w:cs="Arial"/>
          <w:sz w:val="18"/>
          <w:szCs w:val="18"/>
          <w:lang w:eastAsia="es-ES"/>
        </w:rPr>
        <w:t xml:space="preserve">, es la más interesada en respetar y cumplir los programas tal y como están diseñados. Ocasionalmente por causas meteorológicas, climáticas, operativas, horarios de invierno o de verano, horarios reducidos por fiestas locales o religiosas o durante el mes sagrado del Ramadán, </w:t>
      </w:r>
      <w:proofErr w:type="gramStart"/>
      <w:r w:rsidRPr="00B62EDD">
        <w:rPr>
          <w:rFonts w:ascii="Arial" w:hAnsi="Arial" w:cs="Arial"/>
          <w:sz w:val="18"/>
          <w:szCs w:val="18"/>
          <w:lang w:eastAsia="es-ES"/>
        </w:rPr>
        <w:t>overbooking</w:t>
      </w:r>
      <w:proofErr w:type="gramEnd"/>
      <w:r w:rsidRPr="00B62EDD">
        <w:rPr>
          <w:rFonts w:ascii="Arial" w:hAnsi="Arial" w:cs="Arial"/>
          <w:sz w:val="18"/>
          <w:szCs w:val="18"/>
          <w:lang w:eastAsia="es-ES"/>
        </w:rPr>
        <w:t xml:space="preserve"> y/o casos de fuerza mayor, los programas podrían ser modificados en su ruta o itinerario previsto, respetando en cualquier caso todas las visitas indicadas y reembolsando los servicios no utilizados, si procede.</w:t>
      </w:r>
    </w:p>
    <w:p w14:paraId="66435684" w14:textId="77777777" w:rsidR="00370806" w:rsidRPr="00B62EDD" w:rsidRDefault="00370806" w:rsidP="00370806">
      <w:pPr>
        <w:pStyle w:val="Prrafodelista"/>
        <w:widowControl w:val="0"/>
        <w:numPr>
          <w:ilvl w:val="0"/>
          <w:numId w:val="12"/>
        </w:numPr>
        <w:suppressAutoHyphens w:val="0"/>
        <w:adjustRightInd w:val="0"/>
        <w:spacing w:after="0"/>
        <w:jc w:val="both"/>
        <w:textAlignment w:val="baseline"/>
        <w:rPr>
          <w:rFonts w:ascii="Arial" w:hAnsi="Arial" w:cs="Arial"/>
          <w:sz w:val="18"/>
          <w:szCs w:val="18"/>
          <w:lang w:eastAsia="es-ES"/>
        </w:rPr>
      </w:pPr>
      <w:r w:rsidRPr="00B62EDD">
        <w:rPr>
          <w:rFonts w:ascii="Arial" w:hAnsi="Arial" w:cs="Arial"/>
          <w:sz w:val="18"/>
          <w:szCs w:val="18"/>
          <w:lang w:eastAsia="es-ES"/>
        </w:rPr>
        <w:t>Los días libres, NO INCLUYEN servicio de guía y transporte.</w:t>
      </w:r>
    </w:p>
    <w:p w14:paraId="405AEF4D" w14:textId="77777777" w:rsidR="00370806" w:rsidRPr="002D260F" w:rsidRDefault="00370806" w:rsidP="00370806">
      <w:pPr>
        <w:pStyle w:val="Prrafodelista"/>
        <w:widowControl w:val="0"/>
        <w:numPr>
          <w:ilvl w:val="0"/>
          <w:numId w:val="12"/>
        </w:numPr>
        <w:suppressAutoHyphens w:val="0"/>
        <w:adjustRightInd w:val="0"/>
        <w:spacing w:after="0"/>
        <w:jc w:val="both"/>
        <w:textAlignment w:val="baseline"/>
        <w:rPr>
          <w:rFonts w:ascii="Arial" w:eastAsia="Times New Roman" w:hAnsi="Arial" w:cs="Arial"/>
          <w:b/>
          <w:color w:val="E36C0A" w:themeColor="accent6" w:themeShade="BF"/>
          <w:sz w:val="18"/>
          <w:szCs w:val="18"/>
          <w:u w:val="single"/>
          <w:lang w:eastAsia="es-ES"/>
        </w:rPr>
      </w:pPr>
      <w:r w:rsidRPr="002D260F">
        <w:rPr>
          <w:rFonts w:ascii="Arial" w:hAnsi="Arial" w:cs="Arial"/>
          <w:sz w:val="18"/>
          <w:szCs w:val="18"/>
          <w:lang w:eastAsia="es-ES"/>
        </w:rPr>
        <w:t>Operación a partir de mínimo 2 personas.</w:t>
      </w:r>
    </w:p>
    <w:p w14:paraId="7B9B45A5" w14:textId="77777777" w:rsidR="00370806" w:rsidRDefault="00370806" w:rsidP="00370806">
      <w:pPr>
        <w:widowControl w:val="0"/>
        <w:adjustRightInd w:val="0"/>
        <w:spacing w:after="0" w:line="240" w:lineRule="auto"/>
        <w:jc w:val="both"/>
        <w:textAlignment w:val="baseline"/>
        <w:rPr>
          <w:rFonts w:ascii="Arial" w:eastAsia="Times New Roman" w:hAnsi="Arial" w:cs="Arial"/>
          <w:b/>
          <w:color w:val="E36C0A" w:themeColor="accent6" w:themeShade="BF"/>
          <w:sz w:val="18"/>
          <w:szCs w:val="18"/>
          <w:u w:val="single"/>
          <w:lang w:eastAsia="es-ES"/>
        </w:rPr>
      </w:pPr>
    </w:p>
    <w:p w14:paraId="0ECBC1A2" w14:textId="15F1A8B1" w:rsidR="00370806" w:rsidRPr="00D30B15" w:rsidRDefault="00370806" w:rsidP="00E116D7">
      <w:pPr>
        <w:widowControl w:val="0"/>
        <w:adjustRightInd w:val="0"/>
        <w:spacing w:after="0" w:line="240" w:lineRule="auto"/>
        <w:jc w:val="center"/>
        <w:textAlignment w:val="baseline"/>
        <w:rPr>
          <w:rFonts w:ascii="Arial" w:eastAsia="Times New Roman" w:hAnsi="Arial" w:cs="Arial"/>
          <w:b/>
          <w:color w:val="E36C0A" w:themeColor="accent6" w:themeShade="BF"/>
          <w:sz w:val="18"/>
          <w:szCs w:val="18"/>
          <w:lang w:eastAsia="es-ES"/>
        </w:rPr>
      </w:pPr>
      <w:r w:rsidRPr="00D30B15">
        <w:rPr>
          <w:rFonts w:ascii="Arial" w:eastAsia="Times New Roman" w:hAnsi="Arial" w:cs="Arial"/>
          <w:b/>
          <w:color w:val="E36C0A" w:themeColor="accent6" w:themeShade="BF"/>
          <w:sz w:val="18"/>
          <w:szCs w:val="18"/>
          <w:lang w:eastAsia="es-ES"/>
        </w:rPr>
        <w:t>AVISO DE PRIVACIDAD:</w:t>
      </w:r>
    </w:p>
    <w:p w14:paraId="39D00C8A" w14:textId="77777777" w:rsidR="00370806" w:rsidRDefault="00370806" w:rsidP="00370806">
      <w:pPr>
        <w:widowControl w:val="0"/>
        <w:adjustRightInd w:val="0"/>
        <w:spacing w:after="0"/>
        <w:jc w:val="both"/>
        <w:textAlignment w:val="baseline"/>
        <w:rPr>
          <w:rStyle w:val="Hipervnculo"/>
          <w:rFonts w:ascii="Arial" w:hAnsi="Arial" w:cs="Arial"/>
          <w:sz w:val="18"/>
          <w:szCs w:val="18"/>
        </w:rPr>
      </w:pPr>
      <w:r w:rsidRPr="002D260F">
        <w:rPr>
          <w:rFonts w:ascii="Arial" w:hAnsi="Arial" w:cs="Arial"/>
          <w:sz w:val="18"/>
          <w:szCs w:val="18"/>
        </w:rPr>
        <w:t xml:space="preserve">En cumplimiento por lo dispuesto en el artículo 15 de la Ley Federal de Protección de datos Personales en Posesión de los Particulares (LFPDPPP), le informamos </w:t>
      </w:r>
      <w:proofErr w:type="gramStart"/>
      <w:r w:rsidRPr="002D260F">
        <w:rPr>
          <w:rFonts w:ascii="Arial" w:hAnsi="Arial" w:cs="Arial"/>
          <w:sz w:val="18"/>
          <w:szCs w:val="18"/>
        </w:rPr>
        <w:t>que  sus</w:t>
      </w:r>
      <w:proofErr w:type="gramEnd"/>
      <w:r w:rsidRPr="002D260F">
        <w:rPr>
          <w:rFonts w:ascii="Arial" w:hAnsi="Arial" w:cs="Arial"/>
          <w:sz w:val="18"/>
          <w:szCs w:val="18"/>
        </w:rPr>
        <w:t xml:space="preserve"> datos personales que llegase a proporcionar de manera libre y voluntaria a través de este o cualquier otro medio estarán sujetos a las disposiciones del Aviso de Privacidad de </w:t>
      </w:r>
      <w:proofErr w:type="spellStart"/>
      <w:r w:rsidRPr="002D260F">
        <w:rPr>
          <w:rFonts w:ascii="Arial" w:hAnsi="Arial" w:cs="Arial"/>
          <w:sz w:val="18"/>
          <w:szCs w:val="18"/>
        </w:rPr>
        <w:t>TourMundial</w:t>
      </w:r>
      <w:proofErr w:type="spellEnd"/>
      <w:r w:rsidRPr="002D260F">
        <w:rPr>
          <w:rFonts w:ascii="Arial" w:hAnsi="Arial" w:cs="Arial"/>
          <w:sz w:val="18"/>
          <w:szCs w:val="18"/>
        </w:rPr>
        <w:t xml:space="preserve"> el cual puede ser consultado en el sitio web: </w:t>
      </w:r>
      <w:hyperlink r:id="rId8" w:history="1">
        <w:r w:rsidRPr="002D260F">
          <w:rPr>
            <w:rStyle w:val="Hipervnculo"/>
            <w:rFonts w:ascii="Arial" w:hAnsi="Arial" w:cs="Arial"/>
            <w:sz w:val="18"/>
            <w:szCs w:val="18"/>
          </w:rPr>
          <w:t>www.tourmundial.mx</w:t>
        </w:r>
      </w:hyperlink>
    </w:p>
    <w:p w14:paraId="7D7DD5CF" w14:textId="77777777" w:rsidR="00370806" w:rsidRPr="002D260F" w:rsidRDefault="00370806" w:rsidP="00370806">
      <w:pPr>
        <w:widowControl w:val="0"/>
        <w:adjustRightInd w:val="0"/>
        <w:spacing w:after="0"/>
        <w:jc w:val="both"/>
        <w:textAlignment w:val="baseline"/>
        <w:rPr>
          <w:rFonts w:ascii="Arial" w:hAnsi="Arial" w:cs="Arial"/>
          <w:b/>
          <w:color w:val="E36C0A" w:themeColor="accent6" w:themeShade="BF"/>
          <w:sz w:val="18"/>
          <w:szCs w:val="18"/>
          <w:u w:val="single"/>
          <w:lang w:eastAsia="es-ES"/>
        </w:rPr>
      </w:pPr>
    </w:p>
    <w:p w14:paraId="073C0359" w14:textId="77777777" w:rsidR="007848EC" w:rsidRDefault="007848EC" w:rsidP="00EA1ADC">
      <w:pPr>
        <w:pStyle w:val="Sinespaciado"/>
        <w:widowControl w:val="0"/>
        <w:textAlignment w:val="baseline"/>
        <w:rPr>
          <w:rFonts w:ascii="Arial" w:hAnsi="Arial" w:cs="Arial"/>
          <w:b/>
          <w:color w:val="E36C0A" w:themeColor="accent6" w:themeShade="BF"/>
          <w:sz w:val="18"/>
          <w:szCs w:val="18"/>
          <w:u w:val="single"/>
          <w:lang w:val="es-ES_tradnl" w:eastAsia="es-ES"/>
        </w:rPr>
      </w:pPr>
    </w:p>
    <w:p w14:paraId="2459241B" w14:textId="238F463C"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w:t>
      </w:r>
      <w:r w:rsidR="00697D99">
        <w:rPr>
          <w:rFonts w:ascii="Arial" w:hAnsi="Arial" w:cs="Arial"/>
          <w:b/>
          <w:color w:val="E36C0A" w:themeColor="accent6" w:themeShade="BF"/>
          <w:sz w:val="18"/>
          <w:szCs w:val="18"/>
          <w:u w:val="single"/>
          <w:lang w:val="es-ES_tradnl" w:eastAsia="es-ES"/>
        </w:rPr>
        <w:t xml:space="preserve"> AL </w:t>
      </w:r>
      <w:r w:rsidR="001073E3">
        <w:rPr>
          <w:rFonts w:ascii="Arial" w:hAnsi="Arial" w:cs="Arial"/>
          <w:b/>
          <w:color w:val="E36C0A" w:themeColor="accent6" w:themeShade="BF"/>
          <w:sz w:val="18"/>
          <w:szCs w:val="18"/>
          <w:u w:val="single"/>
          <w:lang w:val="es-ES_tradnl" w:eastAsia="es-ES"/>
        </w:rPr>
        <w:t>27 DE</w:t>
      </w:r>
      <w:r>
        <w:rPr>
          <w:rFonts w:ascii="Arial" w:hAnsi="Arial" w:cs="Arial"/>
          <w:b/>
          <w:color w:val="E36C0A" w:themeColor="accent6" w:themeShade="BF"/>
          <w:sz w:val="18"/>
          <w:szCs w:val="18"/>
          <w:u w:val="single"/>
          <w:lang w:val="es-ES_tradnl" w:eastAsia="es-ES"/>
        </w:rPr>
        <w:t xml:space="preserve"> </w:t>
      </w:r>
      <w:r w:rsidR="00DB6E08">
        <w:rPr>
          <w:rFonts w:ascii="Arial" w:hAnsi="Arial" w:cs="Arial"/>
          <w:b/>
          <w:color w:val="E36C0A" w:themeColor="accent6" w:themeShade="BF"/>
          <w:sz w:val="18"/>
          <w:szCs w:val="18"/>
          <w:u w:val="single"/>
          <w:lang w:val="es-ES_tradnl" w:eastAsia="es-ES"/>
        </w:rPr>
        <w:t>OCTUBRE</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697D99">
        <w:rPr>
          <w:rFonts w:ascii="Arial" w:hAnsi="Arial" w:cs="Arial"/>
          <w:b/>
          <w:color w:val="E36C0A" w:themeColor="accent6" w:themeShade="BF"/>
          <w:sz w:val="18"/>
          <w:szCs w:val="18"/>
          <w:u w:val="single"/>
          <w:lang w:val="es-ES_tradnl" w:eastAsia="es-ES"/>
        </w:rPr>
        <w:t>4</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51804FC9" w:rsidR="00B04DAE" w:rsidRPr="00EA1ADC"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EA1ADC">
              <w:rPr>
                <w:rFonts w:ascii="Arial" w:hAnsi="Arial" w:cs="Arial"/>
                <w:sz w:val="18"/>
                <w:szCs w:val="18"/>
                <w:lang w:val="es-ES" w:eastAsia="es-ES"/>
              </w:rPr>
              <w:t xml:space="preserve">22 </w:t>
            </w:r>
            <w:r w:rsidR="005225C9">
              <w:rPr>
                <w:rFonts w:ascii="Arial" w:hAnsi="Arial" w:cs="Arial"/>
                <w:sz w:val="18"/>
                <w:szCs w:val="18"/>
                <w:lang w:val="es-ES" w:eastAsia="es-ES"/>
              </w:rPr>
              <w:t xml:space="preserve">y </w:t>
            </w:r>
            <w:r w:rsidR="00EA1ADC">
              <w:rPr>
                <w:rFonts w:ascii="Arial" w:hAnsi="Arial" w:cs="Arial"/>
                <w:sz w:val="18"/>
                <w:szCs w:val="18"/>
                <w:lang w:val="es-ES" w:eastAsia="es-ES"/>
              </w:rPr>
              <w:t>16</w:t>
            </w:r>
            <w:r>
              <w:rPr>
                <w:rFonts w:ascii="Arial" w:hAnsi="Arial" w:cs="Arial"/>
                <w:sz w:val="18"/>
                <w:szCs w:val="18"/>
                <w:lang w:val="es-ES" w:eastAsia="es-ES"/>
              </w:rPr>
              <w:t xml:space="preserve"> días antes de la fecha de salida del pasajero: </w:t>
            </w:r>
            <w:r w:rsidR="00EA1ADC">
              <w:rPr>
                <w:rFonts w:ascii="Arial" w:hAnsi="Arial" w:cs="Arial"/>
                <w:sz w:val="18"/>
                <w:szCs w:val="18"/>
                <w:u w:val="single"/>
                <w:lang w:val="es-ES" w:eastAsia="es-ES"/>
              </w:rPr>
              <w:t>25</w:t>
            </w:r>
            <w:r>
              <w:rPr>
                <w:rFonts w:ascii="Arial" w:hAnsi="Arial" w:cs="Arial"/>
                <w:sz w:val="18"/>
                <w:szCs w:val="18"/>
                <w:u w:val="single"/>
                <w:lang w:val="es-ES" w:eastAsia="es-ES"/>
              </w:rPr>
              <w:t>%</w:t>
            </w:r>
            <w:r>
              <w:rPr>
                <w:rFonts w:ascii="Arial" w:hAnsi="Arial" w:cs="Arial"/>
                <w:sz w:val="18"/>
                <w:szCs w:val="18"/>
                <w:lang w:val="es-ES" w:eastAsia="es-ES"/>
              </w:rPr>
              <w:t xml:space="preserve"> del total de la reservación</w:t>
            </w:r>
          </w:p>
          <w:p w14:paraId="7E02E1A2" w14:textId="4C52E482" w:rsidR="00EA1ADC" w:rsidRPr="00EA1ADC" w:rsidRDefault="00EA1ADC" w:rsidP="00EA1ADC">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15 y 8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453CD89A" w14:textId="3CFD9364" w:rsidR="00B04DAE" w:rsidRDefault="005225C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Menos</w:t>
            </w:r>
            <w:r w:rsidR="00EA1ADC">
              <w:rPr>
                <w:rFonts w:ascii="Arial" w:hAnsi="Arial" w:cs="Arial"/>
                <w:sz w:val="18"/>
                <w:szCs w:val="18"/>
                <w:lang w:val="es-ES" w:eastAsia="es-ES"/>
              </w:rPr>
              <w:t xml:space="preserve"> </w:t>
            </w:r>
            <w:r>
              <w:rPr>
                <w:rFonts w:ascii="Arial" w:hAnsi="Arial" w:cs="Arial"/>
                <w:sz w:val="18"/>
                <w:szCs w:val="18"/>
                <w:lang w:val="es-ES" w:eastAsia="es-ES"/>
              </w:rPr>
              <w:t xml:space="preserve">de </w:t>
            </w:r>
            <w:r w:rsidR="00EA1ADC">
              <w:rPr>
                <w:rFonts w:ascii="Arial" w:hAnsi="Arial" w:cs="Arial"/>
                <w:sz w:val="18"/>
                <w:szCs w:val="18"/>
                <w:lang w:val="es-ES" w:eastAsia="es-ES"/>
              </w:rPr>
              <w:t>7</w:t>
            </w:r>
            <w:r>
              <w:rPr>
                <w:rFonts w:ascii="Arial" w:hAnsi="Arial" w:cs="Arial"/>
                <w:sz w:val="18"/>
                <w:szCs w:val="18"/>
                <w:lang w:val="es-ES" w:eastAsia="es-ES"/>
              </w:rPr>
              <w:t xml:space="preserve"> días antes de la fecha de salida del pasajero: </w:t>
            </w:r>
            <w:r w:rsidR="00EA1ADC">
              <w:rPr>
                <w:rFonts w:ascii="Arial" w:hAnsi="Arial" w:cs="Arial"/>
                <w:sz w:val="18"/>
                <w:szCs w:val="18"/>
                <w:lang w:val="es-ES" w:eastAsia="es-ES"/>
              </w:rPr>
              <w:t>80</w:t>
            </w:r>
            <w:r>
              <w:rPr>
                <w:rFonts w:ascii="Arial" w:hAnsi="Arial" w:cs="Arial"/>
                <w:sz w:val="18"/>
                <w:szCs w:val="18"/>
                <w:lang w:val="es-ES" w:eastAsia="es-ES"/>
              </w:rPr>
              <w:t xml:space="preserve">% del total de la reservación </w:t>
            </w: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1635D16E" w:rsidR="00B04DAE" w:rsidRDefault="00B04DAE">
      <w:pPr>
        <w:spacing w:after="0" w:line="240" w:lineRule="auto"/>
        <w:jc w:val="both"/>
        <w:rPr>
          <w:rFonts w:ascii="Arial" w:hAnsi="Arial" w:cs="Arial"/>
          <w:sz w:val="18"/>
          <w:szCs w:val="18"/>
          <w:lang w:val="es-MX"/>
        </w:rPr>
      </w:pPr>
    </w:p>
    <w:sectPr w:rsidR="00B04DAE" w:rsidSect="00E10047">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4DD3" w14:textId="77777777" w:rsidR="00E10047" w:rsidRDefault="00E10047">
      <w:pPr>
        <w:spacing w:after="0" w:line="240" w:lineRule="auto"/>
      </w:pPr>
      <w:r>
        <w:separator/>
      </w:r>
    </w:p>
  </w:endnote>
  <w:endnote w:type="continuationSeparator" w:id="0">
    <w:p w14:paraId="1F522A34" w14:textId="77777777" w:rsidR="00E10047" w:rsidRDefault="00E1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1200" w14:textId="77777777" w:rsidR="00E10047" w:rsidRDefault="00E10047">
      <w:pPr>
        <w:spacing w:after="0" w:line="240" w:lineRule="auto"/>
      </w:pPr>
      <w:r>
        <w:separator/>
      </w:r>
    </w:p>
  </w:footnote>
  <w:footnote w:type="continuationSeparator" w:id="0">
    <w:p w14:paraId="27ECE8E3" w14:textId="77777777" w:rsidR="00E10047" w:rsidRDefault="00E1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0EA047C4" w:rsidR="00B04DAE" w:rsidRDefault="00000000">
    <w:pPr>
      <w:pStyle w:val="Encabezado"/>
    </w:pPr>
    <w:r>
      <w:rPr>
        <w:noProof/>
      </w:rPr>
      <w:pict w14:anchorId="58850E2E">
        <v:rect id="5 Rectángulo" o:spid="_x0000_s1025" style="position:absolute;margin-left:-124.5pt;margin-top:-50.1pt;width:664.5pt;height:91.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w:r>
    <w:r w:rsidR="004D59AF">
      <w:rPr>
        <w:noProof/>
      </w:rPr>
      <w:drawing>
        <wp:anchor distT="0" distB="0" distL="114300" distR="114300" simplePos="0" relativeHeight="251657216"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7"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86246A5"/>
    <w:multiLevelType w:val="multilevel"/>
    <w:tmpl w:val="B094A702"/>
    <w:lvl w:ilvl="0">
      <w:numFmt w:val="bullet"/>
      <w:lvlText w:val="-"/>
      <w:lvlJc w:val="left"/>
      <w:pPr>
        <w:tabs>
          <w:tab w:val="num" w:pos="0"/>
        </w:tabs>
        <w:ind w:left="720" w:hanging="360"/>
      </w:pPr>
      <w:rPr>
        <w:rFonts w:ascii="Lucida Sans Unicode" w:hAnsi="Lucida Sans Unicode" w:cs="Lucida Sans Unicode" w:hint="default"/>
        <w:color w:val="auto"/>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25E2187"/>
    <w:multiLevelType w:val="hybridMultilevel"/>
    <w:tmpl w:val="8D4881B0"/>
    <w:lvl w:ilvl="0" w:tplc="AC4082C0">
      <w:numFmt w:val="bullet"/>
      <w:lvlText w:val="-"/>
      <w:lvlJc w:val="left"/>
      <w:pPr>
        <w:ind w:left="720" w:hanging="360"/>
      </w:pPr>
      <w:rPr>
        <w:rFonts w:ascii="Lucida Sans Unicode" w:eastAsia="Times New Roman" w:hAnsi="Lucida Sans Unicode" w:cs="Lucida Sans Unicode"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116579"/>
    <w:multiLevelType w:val="hybridMultilevel"/>
    <w:tmpl w:val="20B2B5F0"/>
    <w:lvl w:ilvl="0" w:tplc="DA6CEF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324467"/>
    <w:multiLevelType w:val="multilevel"/>
    <w:tmpl w:val="DBA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86816802">
    <w:abstractNumId w:val="7"/>
  </w:num>
  <w:num w:numId="2" w16cid:durableId="1519200215">
    <w:abstractNumId w:val="9"/>
  </w:num>
  <w:num w:numId="3" w16cid:durableId="344597626">
    <w:abstractNumId w:val="1"/>
  </w:num>
  <w:num w:numId="4" w16cid:durableId="940264203">
    <w:abstractNumId w:val="13"/>
  </w:num>
  <w:num w:numId="5" w16cid:durableId="959146265">
    <w:abstractNumId w:val="3"/>
  </w:num>
  <w:num w:numId="6" w16cid:durableId="1565532916">
    <w:abstractNumId w:val="14"/>
  </w:num>
  <w:num w:numId="7" w16cid:durableId="1005669532">
    <w:abstractNumId w:val="10"/>
  </w:num>
  <w:num w:numId="8" w16cid:durableId="887230401">
    <w:abstractNumId w:val="2"/>
  </w:num>
  <w:num w:numId="9" w16cid:durableId="482699016">
    <w:abstractNumId w:val="0"/>
  </w:num>
  <w:num w:numId="10" w16cid:durableId="1494562737">
    <w:abstractNumId w:val="12"/>
  </w:num>
  <w:num w:numId="11" w16cid:durableId="1978140074">
    <w:abstractNumId w:val="4"/>
  </w:num>
  <w:num w:numId="12" w16cid:durableId="262417306">
    <w:abstractNumId w:val="6"/>
  </w:num>
  <w:num w:numId="13" w16cid:durableId="1634287482">
    <w:abstractNumId w:val="5"/>
  </w:num>
  <w:num w:numId="14" w16cid:durableId="1653367145">
    <w:abstractNumId w:val="11"/>
  </w:num>
  <w:num w:numId="15" w16cid:durableId="1956133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04DAE"/>
    <w:rsid w:val="0000008B"/>
    <w:rsid w:val="00000E6C"/>
    <w:rsid w:val="00013151"/>
    <w:rsid w:val="00013562"/>
    <w:rsid w:val="00017F4B"/>
    <w:rsid w:val="00030CC4"/>
    <w:rsid w:val="000343D1"/>
    <w:rsid w:val="0005772B"/>
    <w:rsid w:val="000579E0"/>
    <w:rsid w:val="00060AE5"/>
    <w:rsid w:val="000710AB"/>
    <w:rsid w:val="00071869"/>
    <w:rsid w:val="00081980"/>
    <w:rsid w:val="00086143"/>
    <w:rsid w:val="00091C37"/>
    <w:rsid w:val="00095705"/>
    <w:rsid w:val="000B0AAE"/>
    <w:rsid w:val="000D3699"/>
    <w:rsid w:val="000E23E2"/>
    <w:rsid w:val="000E7E75"/>
    <w:rsid w:val="000F3B8E"/>
    <w:rsid w:val="000F5D04"/>
    <w:rsid w:val="000F7002"/>
    <w:rsid w:val="001043E0"/>
    <w:rsid w:val="0010639A"/>
    <w:rsid w:val="001071C5"/>
    <w:rsid w:val="001073E3"/>
    <w:rsid w:val="00107A08"/>
    <w:rsid w:val="0011048B"/>
    <w:rsid w:val="00113A97"/>
    <w:rsid w:val="00120DAA"/>
    <w:rsid w:val="00125756"/>
    <w:rsid w:val="00132ECB"/>
    <w:rsid w:val="001369D1"/>
    <w:rsid w:val="001456CC"/>
    <w:rsid w:val="00147CCB"/>
    <w:rsid w:val="00157F41"/>
    <w:rsid w:val="00160D94"/>
    <w:rsid w:val="00170CC0"/>
    <w:rsid w:val="00172B82"/>
    <w:rsid w:val="0017446F"/>
    <w:rsid w:val="001837EC"/>
    <w:rsid w:val="001900EA"/>
    <w:rsid w:val="001913A9"/>
    <w:rsid w:val="001A4AFE"/>
    <w:rsid w:val="001C5664"/>
    <w:rsid w:val="001D3020"/>
    <w:rsid w:val="001E41FB"/>
    <w:rsid w:val="001F7461"/>
    <w:rsid w:val="00202913"/>
    <w:rsid w:val="00236569"/>
    <w:rsid w:val="002367CC"/>
    <w:rsid w:val="00236E8A"/>
    <w:rsid w:val="0024085C"/>
    <w:rsid w:val="00242410"/>
    <w:rsid w:val="00243D4C"/>
    <w:rsid w:val="00252E9D"/>
    <w:rsid w:val="0025392D"/>
    <w:rsid w:val="002571C0"/>
    <w:rsid w:val="002627EE"/>
    <w:rsid w:val="00262CA9"/>
    <w:rsid w:val="0026578C"/>
    <w:rsid w:val="00272C7D"/>
    <w:rsid w:val="002736F1"/>
    <w:rsid w:val="00275319"/>
    <w:rsid w:val="00285E51"/>
    <w:rsid w:val="0029470C"/>
    <w:rsid w:val="002A6042"/>
    <w:rsid w:val="002B7435"/>
    <w:rsid w:val="002C2909"/>
    <w:rsid w:val="002D7166"/>
    <w:rsid w:val="002E15EA"/>
    <w:rsid w:val="00300627"/>
    <w:rsid w:val="003010FF"/>
    <w:rsid w:val="00317DAD"/>
    <w:rsid w:val="003337A5"/>
    <w:rsid w:val="00335E9F"/>
    <w:rsid w:val="00344650"/>
    <w:rsid w:val="00354E82"/>
    <w:rsid w:val="003619C4"/>
    <w:rsid w:val="00366003"/>
    <w:rsid w:val="00367906"/>
    <w:rsid w:val="00370806"/>
    <w:rsid w:val="003754DB"/>
    <w:rsid w:val="00380D0B"/>
    <w:rsid w:val="003868DC"/>
    <w:rsid w:val="003932B7"/>
    <w:rsid w:val="003952D2"/>
    <w:rsid w:val="003A2CA2"/>
    <w:rsid w:val="003B24E0"/>
    <w:rsid w:val="003C18CA"/>
    <w:rsid w:val="003E0BC4"/>
    <w:rsid w:val="00411999"/>
    <w:rsid w:val="00412E31"/>
    <w:rsid w:val="004134C5"/>
    <w:rsid w:val="00414A0F"/>
    <w:rsid w:val="00415C8C"/>
    <w:rsid w:val="00416285"/>
    <w:rsid w:val="00426A17"/>
    <w:rsid w:val="00446846"/>
    <w:rsid w:val="004517FA"/>
    <w:rsid w:val="00463F5C"/>
    <w:rsid w:val="004745FC"/>
    <w:rsid w:val="004770D7"/>
    <w:rsid w:val="00490BAA"/>
    <w:rsid w:val="004979CE"/>
    <w:rsid w:val="004A2B76"/>
    <w:rsid w:val="004C1304"/>
    <w:rsid w:val="004C5E7B"/>
    <w:rsid w:val="004C7D18"/>
    <w:rsid w:val="004D0A26"/>
    <w:rsid w:val="004D2FAC"/>
    <w:rsid w:val="004D444B"/>
    <w:rsid w:val="004D59AF"/>
    <w:rsid w:val="005136E2"/>
    <w:rsid w:val="00514771"/>
    <w:rsid w:val="005225C9"/>
    <w:rsid w:val="005374D3"/>
    <w:rsid w:val="00553654"/>
    <w:rsid w:val="005703EB"/>
    <w:rsid w:val="0057194C"/>
    <w:rsid w:val="00574124"/>
    <w:rsid w:val="0057590E"/>
    <w:rsid w:val="00577BF9"/>
    <w:rsid w:val="0059330B"/>
    <w:rsid w:val="00594422"/>
    <w:rsid w:val="005A093D"/>
    <w:rsid w:val="005B64F4"/>
    <w:rsid w:val="005C37F1"/>
    <w:rsid w:val="005D48C9"/>
    <w:rsid w:val="005F270A"/>
    <w:rsid w:val="00612C58"/>
    <w:rsid w:val="00620550"/>
    <w:rsid w:val="00620787"/>
    <w:rsid w:val="006270B4"/>
    <w:rsid w:val="00627FD2"/>
    <w:rsid w:val="006307FD"/>
    <w:rsid w:val="00635E45"/>
    <w:rsid w:val="00640915"/>
    <w:rsid w:val="0065651F"/>
    <w:rsid w:val="00665BED"/>
    <w:rsid w:val="0067413C"/>
    <w:rsid w:val="00674912"/>
    <w:rsid w:val="00690B79"/>
    <w:rsid w:val="00697D99"/>
    <w:rsid w:val="006D213B"/>
    <w:rsid w:val="006E4868"/>
    <w:rsid w:val="0070190E"/>
    <w:rsid w:val="00705B8D"/>
    <w:rsid w:val="00707BD4"/>
    <w:rsid w:val="00716239"/>
    <w:rsid w:val="00720E21"/>
    <w:rsid w:val="00737203"/>
    <w:rsid w:val="00740F2A"/>
    <w:rsid w:val="00746E5A"/>
    <w:rsid w:val="00753704"/>
    <w:rsid w:val="00754A02"/>
    <w:rsid w:val="00757A33"/>
    <w:rsid w:val="00771331"/>
    <w:rsid w:val="00780795"/>
    <w:rsid w:val="00781D4E"/>
    <w:rsid w:val="0078375D"/>
    <w:rsid w:val="007848EC"/>
    <w:rsid w:val="00784940"/>
    <w:rsid w:val="0079159E"/>
    <w:rsid w:val="00794DAF"/>
    <w:rsid w:val="007A635A"/>
    <w:rsid w:val="007B7F98"/>
    <w:rsid w:val="007C13EF"/>
    <w:rsid w:val="007C26B3"/>
    <w:rsid w:val="007D5194"/>
    <w:rsid w:val="007F7C10"/>
    <w:rsid w:val="008114C2"/>
    <w:rsid w:val="008153A1"/>
    <w:rsid w:val="00816D39"/>
    <w:rsid w:val="00824FBC"/>
    <w:rsid w:val="00854EB4"/>
    <w:rsid w:val="008625F6"/>
    <w:rsid w:val="00867843"/>
    <w:rsid w:val="008721F4"/>
    <w:rsid w:val="008813FB"/>
    <w:rsid w:val="00883770"/>
    <w:rsid w:val="00887343"/>
    <w:rsid w:val="00890ABF"/>
    <w:rsid w:val="008917E9"/>
    <w:rsid w:val="00891856"/>
    <w:rsid w:val="00892C9E"/>
    <w:rsid w:val="008A0438"/>
    <w:rsid w:val="008A4782"/>
    <w:rsid w:val="008B293F"/>
    <w:rsid w:val="008B4491"/>
    <w:rsid w:val="008B54EE"/>
    <w:rsid w:val="008B5DB3"/>
    <w:rsid w:val="008E6EC6"/>
    <w:rsid w:val="00901887"/>
    <w:rsid w:val="0090615B"/>
    <w:rsid w:val="00910395"/>
    <w:rsid w:val="009104C7"/>
    <w:rsid w:val="0092066C"/>
    <w:rsid w:val="00921A78"/>
    <w:rsid w:val="0092553F"/>
    <w:rsid w:val="00942FFC"/>
    <w:rsid w:val="00946DCA"/>
    <w:rsid w:val="009534C8"/>
    <w:rsid w:val="009656EB"/>
    <w:rsid w:val="00965EE7"/>
    <w:rsid w:val="0098314B"/>
    <w:rsid w:val="00992C2F"/>
    <w:rsid w:val="00996DD0"/>
    <w:rsid w:val="009A192C"/>
    <w:rsid w:val="009A3F1A"/>
    <w:rsid w:val="009B0D53"/>
    <w:rsid w:val="009B6354"/>
    <w:rsid w:val="009C143D"/>
    <w:rsid w:val="009D08C7"/>
    <w:rsid w:val="009E18E5"/>
    <w:rsid w:val="009E30BA"/>
    <w:rsid w:val="009E74C2"/>
    <w:rsid w:val="009F25B4"/>
    <w:rsid w:val="009F59DE"/>
    <w:rsid w:val="00A10A90"/>
    <w:rsid w:val="00A2410E"/>
    <w:rsid w:val="00A3454A"/>
    <w:rsid w:val="00A35EEE"/>
    <w:rsid w:val="00A45957"/>
    <w:rsid w:val="00A54468"/>
    <w:rsid w:val="00A72B7E"/>
    <w:rsid w:val="00A75019"/>
    <w:rsid w:val="00A9164D"/>
    <w:rsid w:val="00A93465"/>
    <w:rsid w:val="00A95AC5"/>
    <w:rsid w:val="00A96FF5"/>
    <w:rsid w:val="00AC58B8"/>
    <w:rsid w:val="00AC7C4B"/>
    <w:rsid w:val="00AD2BD0"/>
    <w:rsid w:val="00AD66DC"/>
    <w:rsid w:val="00AE36AF"/>
    <w:rsid w:val="00B031C3"/>
    <w:rsid w:val="00B04DAE"/>
    <w:rsid w:val="00B34252"/>
    <w:rsid w:val="00B365F2"/>
    <w:rsid w:val="00B42461"/>
    <w:rsid w:val="00B448AF"/>
    <w:rsid w:val="00B47D17"/>
    <w:rsid w:val="00B50FCB"/>
    <w:rsid w:val="00B51D65"/>
    <w:rsid w:val="00B56384"/>
    <w:rsid w:val="00B63F32"/>
    <w:rsid w:val="00B66874"/>
    <w:rsid w:val="00B74CCD"/>
    <w:rsid w:val="00B763CE"/>
    <w:rsid w:val="00B85802"/>
    <w:rsid w:val="00B90913"/>
    <w:rsid w:val="00B92029"/>
    <w:rsid w:val="00B94AE5"/>
    <w:rsid w:val="00B95511"/>
    <w:rsid w:val="00B95CF7"/>
    <w:rsid w:val="00BB6EC1"/>
    <w:rsid w:val="00BC4298"/>
    <w:rsid w:val="00BD02A9"/>
    <w:rsid w:val="00BD7386"/>
    <w:rsid w:val="00BD74AE"/>
    <w:rsid w:val="00BE1897"/>
    <w:rsid w:val="00BE21A3"/>
    <w:rsid w:val="00BF4BBB"/>
    <w:rsid w:val="00BF60B7"/>
    <w:rsid w:val="00BF6675"/>
    <w:rsid w:val="00C028AD"/>
    <w:rsid w:val="00C07592"/>
    <w:rsid w:val="00C15EB6"/>
    <w:rsid w:val="00C20479"/>
    <w:rsid w:val="00C2164B"/>
    <w:rsid w:val="00C223E7"/>
    <w:rsid w:val="00C301A6"/>
    <w:rsid w:val="00C60D83"/>
    <w:rsid w:val="00C66597"/>
    <w:rsid w:val="00C82FE4"/>
    <w:rsid w:val="00C85BAD"/>
    <w:rsid w:val="00CB1C94"/>
    <w:rsid w:val="00CB543C"/>
    <w:rsid w:val="00CC672B"/>
    <w:rsid w:val="00CD02DD"/>
    <w:rsid w:val="00CD5967"/>
    <w:rsid w:val="00CD5C9B"/>
    <w:rsid w:val="00CE4634"/>
    <w:rsid w:val="00CF1B92"/>
    <w:rsid w:val="00CF53E2"/>
    <w:rsid w:val="00D01E67"/>
    <w:rsid w:val="00D1142D"/>
    <w:rsid w:val="00D12427"/>
    <w:rsid w:val="00D1731A"/>
    <w:rsid w:val="00D30B15"/>
    <w:rsid w:val="00D36139"/>
    <w:rsid w:val="00D40D75"/>
    <w:rsid w:val="00D46F68"/>
    <w:rsid w:val="00D64F4F"/>
    <w:rsid w:val="00D73920"/>
    <w:rsid w:val="00D83DC2"/>
    <w:rsid w:val="00D9334E"/>
    <w:rsid w:val="00DA5703"/>
    <w:rsid w:val="00DB2FCD"/>
    <w:rsid w:val="00DB4304"/>
    <w:rsid w:val="00DB496C"/>
    <w:rsid w:val="00DB6E08"/>
    <w:rsid w:val="00DC2FB1"/>
    <w:rsid w:val="00DD3E90"/>
    <w:rsid w:val="00DE2E1F"/>
    <w:rsid w:val="00DE3F62"/>
    <w:rsid w:val="00DE41D2"/>
    <w:rsid w:val="00DE65A3"/>
    <w:rsid w:val="00E01281"/>
    <w:rsid w:val="00E02B8D"/>
    <w:rsid w:val="00E10047"/>
    <w:rsid w:val="00E1037A"/>
    <w:rsid w:val="00E116D7"/>
    <w:rsid w:val="00E12408"/>
    <w:rsid w:val="00E143F5"/>
    <w:rsid w:val="00E1758B"/>
    <w:rsid w:val="00E2406E"/>
    <w:rsid w:val="00E278DC"/>
    <w:rsid w:val="00E32329"/>
    <w:rsid w:val="00E3795E"/>
    <w:rsid w:val="00E6657A"/>
    <w:rsid w:val="00E7034F"/>
    <w:rsid w:val="00E70F90"/>
    <w:rsid w:val="00E729B9"/>
    <w:rsid w:val="00E72D98"/>
    <w:rsid w:val="00EA025F"/>
    <w:rsid w:val="00EA1ADC"/>
    <w:rsid w:val="00EB0D27"/>
    <w:rsid w:val="00EB1FF1"/>
    <w:rsid w:val="00EC0255"/>
    <w:rsid w:val="00ED153C"/>
    <w:rsid w:val="00ED2B02"/>
    <w:rsid w:val="00EE1BC4"/>
    <w:rsid w:val="00EE760C"/>
    <w:rsid w:val="00EF0335"/>
    <w:rsid w:val="00EF1B82"/>
    <w:rsid w:val="00EF702E"/>
    <w:rsid w:val="00F06067"/>
    <w:rsid w:val="00F144C6"/>
    <w:rsid w:val="00F15EA5"/>
    <w:rsid w:val="00F17809"/>
    <w:rsid w:val="00F270D7"/>
    <w:rsid w:val="00F32CC0"/>
    <w:rsid w:val="00F3508C"/>
    <w:rsid w:val="00F3597A"/>
    <w:rsid w:val="00F400A6"/>
    <w:rsid w:val="00F41E64"/>
    <w:rsid w:val="00F43D51"/>
    <w:rsid w:val="00F652CE"/>
    <w:rsid w:val="00F95354"/>
    <w:rsid w:val="00FC3776"/>
    <w:rsid w:val="00FD7146"/>
    <w:rsid w:val="00FD78A7"/>
    <w:rsid w:val="00FE0ED2"/>
    <w:rsid w:val="00FF6A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AD415C8D-FE8E-4DFF-B0AF-2C132137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0806"/>
    <w:rPr>
      <w:color w:val="0000FF" w:themeColor="hyperlink"/>
      <w:u w:val="single"/>
    </w:rPr>
  </w:style>
  <w:style w:type="paragraph" w:customStyle="1" w:styleId="Default">
    <w:name w:val="Default"/>
    <w:rsid w:val="008B293F"/>
    <w:pPr>
      <w:suppressAutoHyphens w:val="0"/>
      <w:autoSpaceDE w:val="0"/>
      <w:autoSpaceDN w:val="0"/>
      <w:adjustRightInd w:val="0"/>
    </w:pPr>
    <w:rPr>
      <w:rFonts w:ascii="Open Sans" w:hAnsi="Open Sans" w:cs="Open Sans"/>
      <w:color w:val="000000"/>
      <w:sz w:val="24"/>
      <w:szCs w:val="24"/>
      <w:lang w:val="es-ES"/>
    </w:rPr>
  </w:style>
  <w:style w:type="character" w:customStyle="1" w:styleId="A1">
    <w:name w:val="A1"/>
    <w:uiPriority w:val="99"/>
    <w:rsid w:val="008B293F"/>
    <w:rPr>
      <w:rFonts w:cs="Open Sans"/>
      <w:color w:val="000000"/>
      <w:sz w:val="18"/>
      <w:szCs w:val="18"/>
    </w:rPr>
  </w:style>
  <w:style w:type="paragraph" w:customStyle="1" w:styleId="Pa1">
    <w:name w:val="Pa1"/>
    <w:basedOn w:val="Default"/>
    <w:next w:val="Default"/>
    <w:uiPriority w:val="99"/>
    <w:rsid w:val="009B6354"/>
    <w:pPr>
      <w:spacing w:line="241" w:lineRule="atLeast"/>
    </w:pPr>
    <w:rPr>
      <w:rFonts w:cstheme="minorBidi"/>
      <w:color w:val="auto"/>
    </w:rPr>
  </w:style>
  <w:style w:type="character" w:customStyle="1" w:styleId="A3">
    <w:name w:val="A3"/>
    <w:uiPriority w:val="99"/>
    <w:rsid w:val="009B6354"/>
    <w:rPr>
      <w:rFonts w:cs="Open San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0615">
      <w:bodyDiv w:val="1"/>
      <w:marLeft w:val="0"/>
      <w:marRight w:val="0"/>
      <w:marTop w:val="0"/>
      <w:marBottom w:val="0"/>
      <w:divBdr>
        <w:top w:val="none" w:sz="0" w:space="0" w:color="auto"/>
        <w:left w:val="none" w:sz="0" w:space="0" w:color="auto"/>
        <w:bottom w:val="none" w:sz="0" w:space="0" w:color="auto"/>
        <w:right w:val="none" w:sz="0" w:space="0" w:color="auto"/>
      </w:divBdr>
    </w:div>
    <w:div w:id="51388451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951012503">
      <w:bodyDiv w:val="1"/>
      <w:marLeft w:val="0"/>
      <w:marRight w:val="0"/>
      <w:marTop w:val="0"/>
      <w:marBottom w:val="0"/>
      <w:divBdr>
        <w:top w:val="none" w:sz="0" w:space="0" w:color="auto"/>
        <w:left w:val="none" w:sz="0" w:space="0" w:color="auto"/>
        <w:bottom w:val="none" w:sz="0" w:space="0" w:color="auto"/>
        <w:right w:val="none" w:sz="0" w:space="0" w:color="auto"/>
      </w:divBdr>
    </w:div>
    <w:div w:id="98266216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69633471">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C167E-8FD4-431B-AA77-E8DE2C94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Pages>
  <Words>2393</Words>
  <Characters>13167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TONALLI MARTINEZ SALGADO</cp:lastModifiedBy>
  <cp:revision>7</cp:revision>
  <cp:lastPrinted>2023-03-24T16:49:00Z</cp:lastPrinted>
  <dcterms:created xsi:type="dcterms:W3CDTF">2023-11-24T21:18:00Z</dcterms:created>
  <dcterms:modified xsi:type="dcterms:W3CDTF">2024-02-21T18:29:00Z</dcterms:modified>
  <dc:language>es-ES</dc:language>
</cp:coreProperties>
</file>