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15715183" w:rsidR="00A52280" w:rsidRPr="00925329" w:rsidRDefault="006C70D3" w:rsidP="0092561D">
      <w:pPr>
        <w:spacing w:line="360" w:lineRule="auto"/>
        <w:ind w:left="284" w:hanging="284"/>
        <w:rPr>
          <w:lang w:val="es-ES_tradnl"/>
        </w:rPr>
      </w:pPr>
      <w:r w:rsidRPr="00925329">
        <w:rPr>
          <w:noProof/>
          <w:sz w:val="28"/>
          <w:szCs w:val="28"/>
          <w:lang w:val="es-ES_tradnl"/>
        </w:rPr>
        <w:drawing>
          <wp:anchor distT="0" distB="0" distL="114300" distR="114300" simplePos="0" relativeHeight="251658242" behindDoc="0" locked="0" layoutInCell="1" allowOverlap="1" wp14:anchorId="60DD97C6" wp14:editId="0937F47B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53350" cy="2609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925329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3750BCF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2549D098" w:rsidR="00526E9C" w:rsidRDefault="00915D1B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MACEIÓ</w:t>
                            </w:r>
                            <w:r w:rsidR="0092561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&amp;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MARAGOGI</w:t>
                            </w:r>
                          </w:p>
                          <w:p w14:paraId="061452EA" w14:textId="38B1784F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96F2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7</w:t>
                            </w:r>
                            <w:r w:rsidR="00422B84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69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2549D098" w:rsidR="00526E9C" w:rsidRDefault="00915D1B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MACEIÓ</w:t>
                      </w:r>
                      <w:r w:rsidR="0092561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&amp;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MARAGOGI</w:t>
                      </w:r>
                    </w:p>
                    <w:p w14:paraId="061452EA" w14:textId="38B1784F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896F2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7</w:t>
                      </w:r>
                      <w:r w:rsidR="00422B84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69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925329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6F0FE24A" w:rsidR="00526E9C" w:rsidRPr="00925329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4E72F205" w:rsidR="00526E9C" w:rsidRPr="00925329" w:rsidRDefault="00BA4348" w:rsidP="0049299F">
      <w:pPr>
        <w:spacing w:line="360" w:lineRule="auto"/>
        <w:rPr>
          <w:sz w:val="20"/>
          <w:szCs w:val="20"/>
          <w:lang w:val="es-ES_tradnl"/>
        </w:rPr>
      </w:pPr>
      <w:r w:rsidRPr="00925329">
        <w:rPr>
          <w:sz w:val="20"/>
          <w:szCs w:val="20"/>
          <w:lang w:val="es-ES_tradnl"/>
        </w:rPr>
        <w:t>0</w:t>
      </w:r>
      <w:r w:rsidR="00391F03">
        <w:rPr>
          <w:sz w:val="20"/>
          <w:szCs w:val="20"/>
          <w:lang w:val="es-ES_tradnl"/>
        </w:rPr>
        <w:t>2</w:t>
      </w:r>
      <w:r w:rsidRPr="00925329">
        <w:rPr>
          <w:sz w:val="20"/>
          <w:szCs w:val="20"/>
          <w:lang w:val="es-ES_tradnl"/>
        </w:rPr>
        <w:t xml:space="preserve"> </w:t>
      </w:r>
      <w:r w:rsidR="00EF5F22">
        <w:rPr>
          <w:sz w:val="20"/>
          <w:szCs w:val="20"/>
          <w:lang w:val="es-ES_tradnl"/>
        </w:rPr>
        <w:t>enero</w:t>
      </w:r>
      <w:r w:rsidR="00526E9C" w:rsidRPr="00925329">
        <w:rPr>
          <w:sz w:val="20"/>
          <w:szCs w:val="20"/>
          <w:lang w:val="es-ES_tradnl"/>
        </w:rPr>
        <w:t xml:space="preserve"> al </w:t>
      </w:r>
      <w:r w:rsidR="006510C2">
        <w:rPr>
          <w:sz w:val="20"/>
          <w:szCs w:val="20"/>
          <w:lang w:val="es-ES_tradnl"/>
        </w:rPr>
        <w:t xml:space="preserve">30 de </w:t>
      </w:r>
      <w:r w:rsidR="00896F2E">
        <w:rPr>
          <w:sz w:val="20"/>
          <w:szCs w:val="20"/>
          <w:lang w:val="es-ES_tradnl"/>
        </w:rPr>
        <w:t>diciembre</w:t>
      </w:r>
      <w:r w:rsidR="006510C2">
        <w:rPr>
          <w:sz w:val="20"/>
          <w:szCs w:val="20"/>
          <w:lang w:val="es-ES_tradnl"/>
        </w:rPr>
        <w:t xml:space="preserve"> </w:t>
      </w:r>
      <w:r w:rsidR="00875688" w:rsidRPr="00925329">
        <w:rPr>
          <w:sz w:val="20"/>
          <w:szCs w:val="20"/>
          <w:lang w:val="es-ES_tradnl"/>
        </w:rPr>
        <w:t>202</w:t>
      </w:r>
      <w:r w:rsidR="00C922D7">
        <w:rPr>
          <w:sz w:val="20"/>
          <w:szCs w:val="20"/>
          <w:lang w:val="es-ES_tradnl"/>
        </w:rPr>
        <w:t>6</w:t>
      </w:r>
      <w:r w:rsidR="00391F03">
        <w:rPr>
          <w:sz w:val="20"/>
          <w:szCs w:val="20"/>
          <w:lang w:val="es-ES_tradnl"/>
        </w:rPr>
        <w:t>.</w:t>
      </w:r>
    </w:p>
    <w:p w14:paraId="1C5DC89A" w14:textId="68C8CD1E" w:rsidR="00526E9C" w:rsidRPr="00925329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1A3409FF" w:rsidR="00526E9C" w:rsidRPr="00925329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21E9588D" w:rsidR="00A92B63" w:rsidRPr="00925329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85690D">
        <w:rPr>
          <w:rFonts w:ascii="Arial" w:hAnsi="Arial" w:cs="Arial"/>
          <w:sz w:val="20"/>
          <w:szCs w:val="20"/>
          <w:lang w:val="es-ES_tradnl"/>
        </w:rPr>
        <w:t>h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/ </w:t>
      </w:r>
      <w:r w:rsidR="0085690D">
        <w:rPr>
          <w:rFonts w:ascii="Arial" w:hAnsi="Arial" w:cs="Arial"/>
          <w:sz w:val="20"/>
          <w:szCs w:val="20"/>
          <w:lang w:val="es-ES_tradnl"/>
        </w:rPr>
        <w:t>h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otel / </w:t>
      </w:r>
      <w:r w:rsidR="00A52280" w:rsidRPr="00925329">
        <w:rPr>
          <w:rFonts w:ascii="Arial" w:hAnsi="Arial" w:cs="Arial"/>
          <w:sz w:val="20"/>
          <w:szCs w:val="20"/>
          <w:lang w:val="es-ES_tradnl"/>
        </w:rPr>
        <w:t>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regular</w:t>
      </w:r>
      <w:r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05627897" w:rsidR="00A92B63" w:rsidRPr="00925329" w:rsidRDefault="00562CC0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4</w:t>
      </w:r>
      <w:r w:rsidR="00A92B63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Maceió</w:t>
      </w:r>
      <w:r w:rsidR="00EF4B23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22340ADC" w14:textId="49B7C0FF" w:rsidR="00A92B63" w:rsidRPr="00925329" w:rsidRDefault="00A92B63" w:rsidP="006C70D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B526CAE" w14:textId="28F939F1" w:rsidR="0016238E" w:rsidRPr="00925329" w:rsidRDefault="00562CC0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sz w:val="20"/>
          <w:szCs w:val="20"/>
          <w:lang w:val="es-ES_tradnl"/>
        </w:rPr>
        <w:t>3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 xml:space="preserve"> noches de alojamiento en</w:t>
      </w:r>
      <w:r w:rsidR="00F2080F" w:rsidRPr="0092532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Maragogi</w:t>
      </w:r>
      <w:r w:rsidR="0016238E" w:rsidRPr="00925329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6F50275" w:rsidR="0016238E" w:rsidRPr="00925329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sz w:val="20"/>
          <w:szCs w:val="20"/>
          <w:lang w:val="es-ES_tradnl"/>
        </w:rPr>
        <w:t>Desayuno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 xml:space="preserve"> y cena</w:t>
      </w:r>
      <w:r w:rsidRPr="00925329">
        <w:rPr>
          <w:rFonts w:ascii="Arial" w:hAnsi="Arial" w:cs="Arial"/>
          <w:sz w:val="20"/>
          <w:szCs w:val="20"/>
          <w:lang w:val="es-ES_tradnl"/>
        </w:rPr>
        <w:t xml:space="preserve"> diari</w:t>
      </w:r>
      <w:r w:rsidR="006C70D3" w:rsidRPr="00925329">
        <w:rPr>
          <w:rFonts w:ascii="Arial" w:hAnsi="Arial" w:cs="Arial"/>
          <w:sz w:val="20"/>
          <w:szCs w:val="20"/>
          <w:lang w:val="es-ES_tradnl"/>
        </w:rPr>
        <w:t>a</w:t>
      </w:r>
      <w:r w:rsidR="00017F73">
        <w:rPr>
          <w:rFonts w:ascii="Arial" w:hAnsi="Arial" w:cs="Arial"/>
          <w:sz w:val="20"/>
          <w:szCs w:val="20"/>
          <w:lang w:val="es-ES_tradnl"/>
        </w:rPr>
        <w:t>.</w:t>
      </w:r>
    </w:p>
    <w:p w14:paraId="7E330818" w14:textId="438CCA0A" w:rsidR="003E379B" w:rsidRPr="000A62AF" w:rsidRDefault="009246E5" w:rsidP="001C5204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lang w:val="es-ES_tradnl"/>
        </w:rPr>
      </w:pPr>
      <w:r w:rsidRPr="000A62AF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522EDCB6" w14:textId="77777777" w:rsidR="009D63CB" w:rsidRDefault="009D63CB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5DD387D3" w14:textId="2B114FCB" w:rsidR="009F4F08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7664" w:type="dxa"/>
        <w:tblInd w:w="841" w:type="dxa"/>
        <w:tblBorders>
          <w:top w:val="single" w:sz="8" w:space="0" w:color="F05B52"/>
          <w:left w:val="single" w:sz="8" w:space="0" w:color="F05B52"/>
          <w:bottom w:val="single" w:sz="8" w:space="0" w:color="F05B52"/>
          <w:right w:val="single" w:sz="8" w:space="0" w:color="F05B52"/>
          <w:insideH w:val="single" w:sz="8" w:space="0" w:color="F05B52"/>
          <w:insideV w:val="single" w:sz="8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559"/>
        <w:gridCol w:w="825"/>
        <w:gridCol w:w="801"/>
        <w:gridCol w:w="794"/>
      </w:tblGrid>
      <w:tr w:rsidR="0047472A" w:rsidRPr="00925329" w14:paraId="55B9827E" w14:textId="77777777" w:rsidTr="00422B84">
        <w:trPr>
          <w:trHeight w:val="315"/>
        </w:trPr>
        <w:tc>
          <w:tcPr>
            <w:tcW w:w="3685" w:type="dxa"/>
            <w:tcBorders>
              <w:top w:val="single" w:sz="8" w:space="0" w:color="F05B52"/>
              <w:left w:val="single" w:sz="8" w:space="0" w:color="F05B52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A9A39D" w14:textId="77777777" w:rsidR="0047472A" w:rsidRPr="00925329" w:rsidRDefault="0047472A" w:rsidP="00FB4E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925329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559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2F6B686" w14:textId="264BFB31" w:rsidR="0047472A" w:rsidRPr="00925329" w:rsidRDefault="0047472A" w:rsidP="00FB4E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925329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</w:t>
            </w:r>
            <w:r w:rsidR="00422B8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6</w:t>
            </w:r>
          </w:p>
        </w:tc>
        <w:tc>
          <w:tcPr>
            <w:tcW w:w="825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DC4E928" w14:textId="77777777" w:rsidR="0047472A" w:rsidRPr="00925329" w:rsidRDefault="0047472A" w:rsidP="00FB4E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925329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801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6315908" w14:textId="77777777" w:rsidR="0047472A" w:rsidRPr="00925329" w:rsidRDefault="0047472A" w:rsidP="00FB4E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925329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794" w:type="dxa"/>
            <w:tcBorders>
              <w:top w:val="single" w:sz="8" w:space="0" w:color="F05B52"/>
              <w:left w:val="single" w:sz="8" w:space="0" w:color="FFFFFF" w:themeColor="background1"/>
              <w:bottom w:val="single" w:sz="4" w:space="0" w:color="F05B52"/>
              <w:right w:val="single" w:sz="8" w:space="0" w:color="F05B52"/>
            </w:tcBorders>
            <w:shd w:val="clear" w:color="auto" w:fill="F05B52"/>
            <w:noWrap/>
            <w:vAlign w:val="center"/>
            <w:hideMark/>
          </w:tcPr>
          <w:p w14:paraId="4E3155E8" w14:textId="77777777" w:rsidR="0047472A" w:rsidRPr="00925329" w:rsidRDefault="0047472A" w:rsidP="00FB4E93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925329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422B84" w:rsidRPr="00D323E5" w14:paraId="1240D31E" w14:textId="77777777" w:rsidTr="00422B84">
        <w:trPr>
          <w:trHeight w:val="567"/>
        </w:trPr>
        <w:tc>
          <w:tcPr>
            <w:tcW w:w="3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48CFF41D" w14:textId="3683794A" w:rsidR="00422B84" w:rsidRPr="00422B84" w:rsidRDefault="00422B84" w:rsidP="00422B8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b/>
                <w:bCs/>
                <w:sz w:val="18"/>
                <w:szCs w:val="18"/>
              </w:rPr>
              <w:t>Maceió:</w:t>
            </w:r>
            <w:r w:rsidRPr="00422B84">
              <w:rPr>
                <w:sz w:val="18"/>
                <w:szCs w:val="18"/>
              </w:rPr>
              <w:t xml:space="preserve"> Brisa Praia Maceio Hotel</w:t>
            </w:r>
            <w:r w:rsidRPr="00422B84">
              <w:rPr>
                <w:sz w:val="18"/>
                <w:szCs w:val="18"/>
              </w:rPr>
              <w:br/>
            </w:r>
            <w:r w:rsidRPr="00422B84">
              <w:rPr>
                <w:b/>
                <w:bCs/>
                <w:sz w:val="18"/>
                <w:szCs w:val="18"/>
              </w:rPr>
              <w:t>Maragogi:</w:t>
            </w:r>
            <w:r w:rsidRPr="00422B84">
              <w:rPr>
                <w:sz w:val="18"/>
                <w:szCs w:val="18"/>
              </w:rPr>
              <w:t xml:space="preserve"> Encontro das Aguas Pousada</w:t>
            </w: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4DC4B" w14:textId="33052526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40855" w14:textId="676EFE97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1.520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06BB0" w14:textId="2829D441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769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00B5D" w14:textId="67C07C94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728</w:t>
            </w:r>
          </w:p>
        </w:tc>
      </w:tr>
      <w:tr w:rsidR="00422B84" w:rsidRPr="00D323E5" w14:paraId="6A07F866" w14:textId="77777777" w:rsidTr="00422B84">
        <w:trPr>
          <w:trHeight w:val="567"/>
        </w:trPr>
        <w:tc>
          <w:tcPr>
            <w:tcW w:w="3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5BEFE1C4" w14:textId="663C6E5F" w:rsidR="00422B84" w:rsidRPr="00422B84" w:rsidRDefault="00422B84" w:rsidP="00422B8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b/>
                <w:bCs/>
                <w:sz w:val="18"/>
                <w:szCs w:val="18"/>
              </w:rPr>
              <w:t>Maceió:</w:t>
            </w:r>
            <w:r w:rsidRPr="00422B84">
              <w:rPr>
                <w:sz w:val="18"/>
                <w:szCs w:val="18"/>
              </w:rPr>
              <w:t xml:space="preserve"> Ponta Verde Maceio</w:t>
            </w:r>
            <w:r w:rsidRPr="00422B84">
              <w:rPr>
                <w:sz w:val="18"/>
                <w:szCs w:val="18"/>
              </w:rPr>
              <w:br/>
            </w:r>
            <w:r w:rsidRPr="00422B84">
              <w:rPr>
                <w:b/>
                <w:bCs/>
                <w:sz w:val="18"/>
                <w:szCs w:val="18"/>
              </w:rPr>
              <w:t>Maragogi:</w:t>
            </w:r>
            <w:r w:rsidRPr="00422B84">
              <w:rPr>
                <w:sz w:val="18"/>
                <w:szCs w:val="18"/>
              </w:rPr>
              <w:t xml:space="preserve"> Praia Dourada Maragogi Park </w:t>
            </w: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4FB11" w14:textId="450CD400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06D00" w14:textId="182DD154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2.117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29130" w14:textId="30C44860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1.085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F89F66" w14:textId="751961F0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953</w:t>
            </w:r>
          </w:p>
        </w:tc>
      </w:tr>
      <w:tr w:rsidR="00422B84" w:rsidRPr="00D323E5" w14:paraId="2F2D77A6" w14:textId="77777777" w:rsidTr="00422B84">
        <w:trPr>
          <w:trHeight w:val="567"/>
        </w:trPr>
        <w:tc>
          <w:tcPr>
            <w:tcW w:w="368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15412" w14:textId="73724A17" w:rsidR="00422B84" w:rsidRPr="00422B84" w:rsidRDefault="00422B84" w:rsidP="00422B84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b/>
                <w:bCs/>
                <w:sz w:val="18"/>
                <w:szCs w:val="18"/>
              </w:rPr>
              <w:t>Maceió:</w:t>
            </w:r>
            <w:r w:rsidRPr="00422B84">
              <w:rPr>
                <w:sz w:val="18"/>
                <w:szCs w:val="18"/>
              </w:rPr>
              <w:t xml:space="preserve"> Ritz Lagoa da Anta</w:t>
            </w:r>
            <w:r w:rsidRPr="00422B84">
              <w:rPr>
                <w:sz w:val="18"/>
                <w:szCs w:val="18"/>
              </w:rPr>
              <w:br/>
            </w:r>
            <w:r w:rsidRPr="00422B84">
              <w:rPr>
                <w:b/>
                <w:bCs/>
                <w:sz w:val="18"/>
                <w:szCs w:val="18"/>
              </w:rPr>
              <w:t>Maragogi:</w:t>
            </w:r>
            <w:r w:rsidRPr="00422B84">
              <w:rPr>
                <w:sz w:val="18"/>
                <w:szCs w:val="18"/>
              </w:rPr>
              <w:t xml:space="preserve"> Grand Oca Maragogi Beach &amp; Leisure Resort </w:t>
            </w:r>
          </w:p>
        </w:tc>
        <w:tc>
          <w:tcPr>
            <w:tcW w:w="15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30969" w14:textId="4D7B6DAD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02 Ene a 20 Dic</w:t>
            </w:r>
          </w:p>
        </w:tc>
        <w:tc>
          <w:tcPr>
            <w:tcW w:w="8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DCD6F0" w14:textId="132B738C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3.388</w:t>
            </w:r>
          </w:p>
        </w:tc>
        <w:tc>
          <w:tcPr>
            <w:tcW w:w="80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E8E33" w14:textId="04FC7258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1.835</w:t>
            </w:r>
          </w:p>
        </w:tc>
        <w:tc>
          <w:tcPr>
            <w:tcW w:w="79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232A4" w14:textId="63BB3B16" w:rsidR="00422B84" w:rsidRPr="00422B84" w:rsidRDefault="00422B84" w:rsidP="00422B8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val="es-ES_tradnl" w:eastAsia="es-CL" w:bidi="ar-SA"/>
              </w:rPr>
            </w:pPr>
            <w:r w:rsidRPr="00422B84">
              <w:rPr>
                <w:sz w:val="18"/>
                <w:szCs w:val="18"/>
              </w:rPr>
              <w:t>1.511</w:t>
            </w:r>
          </w:p>
        </w:tc>
      </w:tr>
    </w:tbl>
    <w:p w14:paraId="1754E76B" w14:textId="77777777" w:rsidR="00E81386" w:rsidRPr="00E81386" w:rsidRDefault="00E81386" w:rsidP="00E81386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  <w:r w:rsidRPr="00E81386">
        <w:rPr>
          <w:rFonts w:ascii="Calibri" w:hAnsi="Calibri"/>
          <w:b/>
          <w:bCs/>
          <w:i/>
          <w:sz w:val="20"/>
          <w:szCs w:val="20"/>
          <w:lang w:val="es-ES_tradnl" w:bidi="th-TH"/>
        </w:rPr>
        <w:t>*Nota 1: Régimen en hotel Praia Dourada Maragogi Park media pensión (desayuno - cena)</w:t>
      </w:r>
    </w:p>
    <w:p w14:paraId="46B03A26" w14:textId="2F3EA2C7" w:rsidR="00E81386" w:rsidRPr="00E81386" w:rsidRDefault="00E81386" w:rsidP="00E81386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  <w:r w:rsidRPr="00E81386">
        <w:rPr>
          <w:rFonts w:ascii="Calibri" w:hAnsi="Calibri"/>
          <w:b/>
          <w:bCs/>
          <w:i/>
          <w:sz w:val="20"/>
          <w:szCs w:val="20"/>
          <w:lang w:val="es-ES_tradnl" w:bidi="th-TH"/>
        </w:rPr>
        <w:t>**Nota 2: Régimen en Grand Oca Maragogi Beach &amp; Leisure Resort pensión completa</w:t>
      </w:r>
    </w:p>
    <w:p w14:paraId="60ED0FE7" w14:textId="0E64A8E6" w:rsidR="00EF4B23" w:rsidRPr="00925329" w:rsidRDefault="00E654FE" w:rsidP="000F6698">
      <w:pPr>
        <w:jc w:val="center"/>
        <w:rPr>
          <w:i/>
          <w:sz w:val="20"/>
          <w:szCs w:val="20"/>
          <w:lang w:val="es-ES_tradnl"/>
        </w:rPr>
      </w:pPr>
      <w:r w:rsidRPr="00925329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02503503" w:rsidR="00E654FE" w:rsidRPr="00CC7B2A" w:rsidRDefault="00E654FE" w:rsidP="00EF4B23">
      <w:pPr>
        <w:jc w:val="center"/>
        <w:rPr>
          <w:b/>
          <w:bCs/>
          <w:color w:val="0070C0"/>
          <w:sz w:val="28"/>
          <w:szCs w:val="28"/>
          <w:lang w:val="es-ES_tradnl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dinámicas, favor reconfirmar al momento de la reserva.</w:t>
      </w:r>
    </w:p>
    <w:p w14:paraId="0CD4F34A" w14:textId="317AFA96" w:rsidR="00E654FE" w:rsidRPr="00CC7B2A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CC7B2A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7D745EE8" w14:textId="607AA449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lastRenderedPageBreak/>
        <w:t>INFORMACIÓN ADICIONAL</w:t>
      </w:r>
    </w:p>
    <w:p w14:paraId="7469EA2E" w14:textId="4D8B7097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algún tour no esté disponible en el momento del viaje, estaremos ofreciendo una alternativa de tour o el reembolso del mismo.</w:t>
      </w:r>
    </w:p>
    <w:p w14:paraId="01717F47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Aplica suplemento para servicios de traslados llegando o saliendo en horarios nocturnos.</w:t>
      </w:r>
    </w:p>
    <w:p w14:paraId="14886C9E" w14:textId="04C6642E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La hora de inicio de los paseos puede cambiar. En caso de algún cambio, la información será comunicada al pasajero con el nuevo horario.</w:t>
      </w:r>
    </w:p>
    <w:p w14:paraId="50BBB8F9" w14:textId="23090F3E" w:rsidR="00E654FE" w:rsidRPr="00925329" w:rsidRDefault="00D323E5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que</w:t>
      </w:r>
      <w:r w:rsidR="00E654FE"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 sea necesario (eventos, cierre de venta, disponibilidad), se utilizará un hotel de categoría similar.</w:t>
      </w:r>
    </w:p>
    <w:p w14:paraId="4CB3FE8D" w14:textId="111D5E40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En caso de fuerza mayor se podrá usar un hotel de la misma categoría.</w:t>
      </w:r>
    </w:p>
    <w:p w14:paraId="303935C0" w14:textId="1D5168F4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Valores para pasajeros individuales.</w:t>
      </w:r>
    </w:p>
    <w:p w14:paraId="1DCFC804" w14:textId="2E85967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Sujetos a disponibilidad al momento de reservar y a cambios sin previo aviso.</w:t>
      </w:r>
    </w:p>
    <w:p w14:paraId="4738FCF2" w14:textId="263FD54F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Tarifa de programas solo válido para fechas indicadas, no aplica para festividades locales, navidad, año nuevo y otras indicadas por el operador.</w:t>
      </w:r>
    </w:p>
    <w:p w14:paraId="49755C05" w14:textId="226D3AB0" w:rsidR="00EF4B23" w:rsidRPr="00925329" w:rsidRDefault="00E654FE" w:rsidP="004134B2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El programa está cotizado en la categoría habitación más económica del hotel, para categorías superiores cotizar.</w:t>
      </w:r>
    </w:p>
    <w:p w14:paraId="4960D40B" w14:textId="29200E93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Traslados señalados desde aeropuerto en servicio regular.</w:t>
      </w:r>
    </w:p>
    <w:p w14:paraId="22B379F2" w14:textId="2C7B34C1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Posibilidad de reservar excursiones, entradas y ampliar las coberturas del seguro incluido. Consulte condiciones.</w:t>
      </w:r>
    </w:p>
    <w:p w14:paraId="5A5A0B7C" w14:textId="77777777" w:rsidR="00E654FE" w:rsidRPr="00925329" w:rsidRDefault="00E654FE" w:rsidP="00E654FE">
      <w:pPr>
        <w:pStyle w:val="Prrafodelista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Este programa no incluye ticket aéreo ni impuestos aéreos</w:t>
      </w:r>
    </w:p>
    <w:p w14:paraId="2B3E58C0" w14:textId="77777777" w:rsidR="00E654FE" w:rsidRPr="00925329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925329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925329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925329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925329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925329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925329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925329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DFD21" w14:textId="77777777" w:rsidR="00DC421B" w:rsidRDefault="00DC421B" w:rsidP="00FA7F18">
      <w:r>
        <w:separator/>
      </w:r>
    </w:p>
  </w:endnote>
  <w:endnote w:type="continuationSeparator" w:id="0">
    <w:p w14:paraId="6503273B" w14:textId="77777777" w:rsidR="00DC421B" w:rsidRDefault="00DC421B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41C9E54F" w:rsidR="00FA7F18" w:rsidRPr="008236D5" w:rsidRDefault="00E81386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11Mar26/NH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180FBC8D" w14:textId="41C9E54F" w:rsidR="00FA7F18" w:rsidRPr="008236D5" w:rsidRDefault="00E81386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11Mar26/NH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C302" w14:textId="77777777" w:rsidR="00DC421B" w:rsidRDefault="00DC421B" w:rsidP="00FA7F18">
      <w:r>
        <w:separator/>
      </w:r>
    </w:p>
  </w:footnote>
  <w:footnote w:type="continuationSeparator" w:id="0">
    <w:p w14:paraId="075A0783" w14:textId="77777777" w:rsidR="00DC421B" w:rsidRDefault="00DC421B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3424"/>
    <w:rsid w:val="00017F73"/>
    <w:rsid w:val="000346AB"/>
    <w:rsid w:val="00054C2B"/>
    <w:rsid w:val="00071AD7"/>
    <w:rsid w:val="000857FE"/>
    <w:rsid w:val="000A62AF"/>
    <w:rsid w:val="000B0132"/>
    <w:rsid w:val="000E0D6E"/>
    <w:rsid w:val="000F451D"/>
    <w:rsid w:val="000F6698"/>
    <w:rsid w:val="000F7E21"/>
    <w:rsid w:val="001055E5"/>
    <w:rsid w:val="00117544"/>
    <w:rsid w:val="00117A62"/>
    <w:rsid w:val="00120292"/>
    <w:rsid w:val="0016238E"/>
    <w:rsid w:val="00165E2C"/>
    <w:rsid w:val="00170675"/>
    <w:rsid w:val="00195C83"/>
    <w:rsid w:val="00196825"/>
    <w:rsid w:val="00204C21"/>
    <w:rsid w:val="002963DC"/>
    <w:rsid w:val="002B21B1"/>
    <w:rsid w:val="002B4FE0"/>
    <w:rsid w:val="002C336B"/>
    <w:rsid w:val="002F2CCB"/>
    <w:rsid w:val="00302557"/>
    <w:rsid w:val="00304233"/>
    <w:rsid w:val="00323700"/>
    <w:rsid w:val="00325FFA"/>
    <w:rsid w:val="003455EF"/>
    <w:rsid w:val="00352376"/>
    <w:rsid w:val="00354A84"/>
    <w:rsid w:val="00355718"/>
    <w:rsid w:val="00365440"/>
    <w:rsid w:val="003721B4"/>
    <w:rsid w:val="00383577"/>
    <w:rsid w:val="003853B9"/>
    <w:rsid w:val="00391F03"/>
    <w:rsid w:val="003A1B1C"/>
    <w:rsid w:val="003A6B8F"/>
    <w:rsid w:val="003B4EBE"/>
    <w:rsid w:val="003C5304"/>
    <w:rsid w:val="003E379B"/>
    <w:rsid w:val="00407E17"/>
    <w:rsid w:val="004134B2"/>
    <w:rsid w:val="00417924"/>
    <w:rsid w:val="00422B84"/>
    <w:rsid w:val="0042637E"/>
    <w:rsid w:val="004647BD"/>
    <w:rsid w:val="0046595F"/>
    <w:rsid w:val="00473DC8"/>
    <w:rsid w:val="0047472A"/>
    <w:rsid w:val="0049226F"/>
    <w:rsid w:val="0049299F"/>
    <w:rsid w:val="004E2CA6"/>
    <w:rsid w:val="004F5798"/>
    <w:rsid w:val="00507D4B"/>
    <w:rsid w:val="00511B30"/>
    <w:rsid w:val="0051578A"/>
    <w:rsid w:val="00526E9C"/>
    <w:rsid w:val="005309A9"/>
    <w:rsid w:val="00562CC0"/>
    <w:rsid w:val="005672B6"/>
    <w:rsid w:val="0058640E"/>
    <w:rsid w:val="005A2C04"/>
    <w:rsid w:val="005A365A"/>
    <w:rsid w:val="005D1514"/>
    <w:rsid w:val="00600038"/>
    <w:rsid w:val="00637434"/>
    <w:rsid w:val="00637660"/>
    <w:rsid w:val="006510C2"/>
    <w:rsid w:val="006718BD"/>
    <w:rsid w:val="006779EE"/>
    <w:rsid w:val="006B6F45"/>
    <w:rsid w:val="006C6CAA"/>
    <w:rsid w:val="006C70D3"/>
    <w:rsid w:val="007034E8"/>
    <w:rsid w:val="00715BC2"/>
    <w:rsid w:val="0073674F"/>
    <w:rsid w:val="00744D40"/>
    <w:rsid w:val="00764590"/>
    <w:rsid w:val="007735F6"/>
    <w:rsid w:val="00790142"/>
    <w:rsid w:val="007947DD"/>
    <w:rsid w:val="007C03B5"/>
    <w:rsid w:val="007C7F90"/>
    <w:rsid w:val="00810D71"/>
    <w:rsid w:val="0081387F"/>
    <w:rsid w:val="008236D5"/>
    <w:rsid w:val="008322D6"/>
    <w:rsid w:val="0085490B"/>
    <w:rsid w:val="0085690D"/>
    <w:rsid w:val="00861F2D"/>
    <w:rsid w:val="00875688"/>
    <w:rsid w:val="00880648"/>
    <w:rsid w:val="008820D7"/>
    <w:rsid w:val="0088297C"/>
    <w:rsid w:val="00896F2E"/>
    <w:rsid w:val="008C1B52"/>
    <w:rsid w:val="008C4E9A"/>
    <w:rsid w:val="008D2FF8"/>
    <w:rsid w:val="00904CAF"/>
    <w:rsid w:val="00915D1B"/>
    <w:rsid w:val="00922928"/>
    <w:rsid w:val="009246E5"/>
    <w:rsid w:val="00925329"/>
    <w:rsid w:val="0092561D"/>
    <w:rsid w:val="00982AF6"/>
    <w:rsid w:val="00986CEA"/>
    <w:rsid w:val="009A2B13"/>
    <w:rsid w:val="009D3D88"/>
    <w:rsid w:val="009D463C"/>
    <w:rsid w:val="009D63CB"/>
    <w:rsid w:val="009F360F"/>
    <w:rsid w:val="009F4F08"/>
    <w:rsid w:val="00A04B2F"/>
    <w:rsid w:val="00A05940"/>
    <w:rsid w:val="00A177BB"/>
    <w:rsid w:val="00A17A49"/>
    <w:rsid w:val="00A43747"/>
    <w:rsid w:val="00A52280"/>
    <w:rsid w:val="00A56B93"/>
    <w:rsid w:val="00A84DA9"/>
    <w:rsid w:val="00A92B63"/>
    <w:rsid w:val="00AA27D9"/>
    <w:rsid w:val="00AA7FF2"/>
    <w:rsid w:val="00AF574C"/>
    <w:rsid w:val="00B070F1"/>
    <w:rsid w:val="00B44527"/>
    <w:rsid w:val="00B62EDB"/>
    <w:rsid w:val="00B71E7F"/>
    <w:rsid w:val="00B73609"/>
    <w:rsid w:val="00B84D73"/>
    <w:rsid w:val="00BA320F"/>
    <w:rsid w:val="00BA4348"/>
    <w:rsid w:val="00BB2A07"/>
    <w:rsid w:val="00BD40D8"/>
    <w:rsid w:val="00BD6693"/>
    <w:rsid w:val="00BF2EBF"/>
    <w:rsid w:val="00BF6032"/>
    <w:rsid w:val="00C41A14"/>
    <w:rsid w:val="00C60C1F"/>
    <w:rsid w:val="00C922D7"/>
    <w:rsid w:val="00CB630D"/>
    <w:rsid w:val="00CC7B2A"/>
    <w:rsid w:val="00CF2E6F"/>
    <w:rsid w:val="00CF60DC"/>
    <w:rsid w:val="00D323E5"/>
    <w:rsid w:val="00D41E0C"/>
    <w:rsid w:val="00D5010F"/>
    <w:rsid w:val="00D97362"/>
    <w:rsid w:val="00DB1043"/>
    <w:rsid w:val="00DB32F8"/>
    <w:rsid w:val="00DC421B"/>
    <w:rsid w:val="00DD205C"/>
    <w:rsid w:val="00DD3710"/>
    <w:rsid w:val="00E2174C"/>
    <w:rsid w:val="00E52300"/>
    <w:rsid w:val="00E53A6D"/>
    <w:rsid w:val="00E56708"/>
    <w:rsid w:val="00E654FE"/>
    <w:rsid w:val="00E67439"/>
    <w:rsid w:val="00E81386"/>
    <w:rsid w:val="00E9496F"/>
    <w:rsid w:val="00EA72A5"/>
    <w:rsid w:val="00EF4B23"/>
    <w:rsid w:val="00EF5F22"/>
    <w:rsid w:val="00F022BE"/>
    <w:rsid w:val="00F14152"/>
    <w:rsid w:val="00F2080F"/>
    <w:rsid w:val="00F5268E"/>
    <w:rsid w:val="00F57E86"/>
    <w:rsid w:val="00F705CA"/>
    <w:rsid w:val="00FA7F18"/>
    <w:rsid w:val="00FB7D87"/>
    <w:rsid w:val="00FC0C67"/>
    <w:rsid w:val="00FC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E7BC1-B532-49D3-87C4-732A58CF2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407</Words>
  <Characters>2197</Characters>
  <Application>Microsoft Office Word</Application>
  <DocSecurity>0</DocSecurity>
  <Lines>87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52</cp:revision>
  <cp:lastPrinted>2026-01-15T14:16:00Z</cp:lastPrinted>
  <dcterms:created xsi:type="dcterms:W3CDTF">2023-04-05T21:29:00Z</dcterms:created>
  <dcterms:modified xsi:type="dcterms:W3CDTF">2026-03-11T20:19:00Z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