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9752" w:type="dxa"/>
        <w:tblInd w:w="-10" w:type="dxa"/>
        <w:tblBorders>
          <w:top w:val="single" w:sz="8" w:space="0" w:color="FFFFFF"/>
          <w:left w:val="single" w:sz="8" w:space="0" w:color="FFFFFF"/>
          <w:bottom w:val="single" w:sz="8" w:space="0" w:color="F79646"/>
          <w:right w:val="single" w:sz="8" w:space="0" w:color="FFFFFF"/>
          <w:insideH w:val="single" w:sz="8" w:space="0" w:color="F9B074"/>
          <w:insideV w:val="single" w:sz="8" w:space="0" w:color="F9B074"/>
        </w:tblBorders>
        <w:tblLayout w:type="fixed"/>
        <w:tblLook w:val="04A0" w:firstRow="1" w:lastRow="0" w:firstColumn="1" w:lastColumn="0" w:noHBand="0" w:noVBand="1"/>
      </w:tblPr>
      <w:tblGrid>
        <w:gridCol w:w="9752"/>
      </w:tblGrid>
      <w:tr w:rsidR="0048307B" w:rsidRPr="00317693" w14:paraId="716AC29D" w14:textId="77777777" w:rsidTr="00DF43C9">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752" w:type="dxa"/>
            <w:tcBorders>
              <w:bottom w:val="nil"/>
            </w:tcBorders>
            <w:shd w:val="clear" w:color="auto" w:fill="auto"/>
          </w:tcPr>
          <w:p w14:paraId="358CB0E3" w14:textId="62CDF9CF" w:rsidR="0048307B" w:rsidRPr="00317693" w:rsidRDefault="00D76EB5" w:rsidP="00317693">
            <w:pPr>
              <w:jc w:val="right"/>
              <w:rPr>
                <w:rFonts w:ascii="Arial" w:eastAsia="Arial" w:hAnsi="Arial" w:cs="Arial"/>
                <w:color w:val="FFFFFF"/>
                <w:sz w:val="44"/>
                <w:szCs w:val="44"/>
              </w:rPr>
            </w:pPr>
            <w:r>
              <w:rPr>
                <w:rFonts w:ascii="Arial" w:eastAsia="Arial" w:hAnsi="Arial" w:cs="Arial"/>
                <w:color w:val="E36C09"/>
                <w:sz w:val="44"/>
                <w:szCs w:val="44"/>
              </w:rPr>
              <w:t>MAYA &amp; SELVA</w:t>
            </w:r>
          </w:p>
        </w:tc>
      </w:tr>
    </w:tbl>
    <w:tbl>
      <w:tblPr>
        <w:tblStyle w:val="a0"/>
        <w:tblW w:w="9781" w:type="dxa"/>
        <w:tblInd w:w="-10" w:type="dxa"/>
        <w:tblBorders>
          <w:top w:val="single" w:sz="8" w:space="0" w:color="F79646"/>
          <w:left w:val="single" w:sz="8" w:space="0" w:color="F9B074"/>
          <w:bottom w:val="single" w:sz="8" w:space="0" w:color="F79646"/>
          <w:right w:val="single" w:sz="8" w:space="0" w:color="F9B074"/>
          <w:insideH w:val="single" w:sz="8" w:space="0" w:color="F9B074"/>
          <w:insideV w:val="single" w:sz="8" w:space="0" w:color="F9B074"/>
        </w:tblBorders>
        <w:tblLayout w:type="fixed"/>
        <w:tblLook w:val="04A0" w:firstRow="1" w:lastRow="0" w:firstColumn="1" w:lastColumn="0" w:noHBand="0" w:noVBand="1"/>
      </w:tblPr>
      <w:tblGrid>
        <w:gridCol w:w="9781"/>
      </w:tblGrid>
      <w:tr w:rsidR="0048307B" w14:paraId="468FF849" w14:textId="77777777" w:rsidTr="00DF43C9">
        <w:trPr>
          <w:cnfStyle w:val="100000000000" w:firstRow="1" w:lastRow="0" w:firstColumn="0" w:lastColumn="0" w:oddVBand="0" w:evenVBand="0" w:oddHBand="0" w:evenHBand="0" w:firstRowFirstColumn="0" w:firstRowLastColumn="0" w:lastRowFirstColumn="0" w:lastRowLastColumn="0"/>
          <w:trHeight w:val="1096"/>
        </w:trPr>
        <w:tc>
          <w:tcPr>
            <w:cnfStyle w:val="001000000000" w:firstRow="0" w:lastRow="0" w:firstColumn="1" w:lastColumn="0" w:oddVBand="0" w:evenVBand="0" w:oddHBand="0" w:evenHBand="0" w:firstRowFirstColumn="0" w:firstRowLastColumn="0" w:lastRowFirstColumn="0" w:lastRowLastColumn="0"/>
            <w:tcW w:w="9781" w:type="dxa"/>
            <w:shd w:val="clear" w:color="auto" w:fill="F2F2F2"/>
          </w:tcPr>
          <w:p w14:paraId="7C499752" w14:textId="1AD78B91" w:rsidR="0048307B" w:rsidRDefault="00907E28">
            <w:pPr>
              <w:ind w:left="1410" w:hanging="1410"/>
              <w:jc w:val="both"/>
              <w:rPr>
                <w:rFonts w:ascii="Arial" w:eastAsia="Arial" w:hAnsi="Arial" w:cs="Arial"/>
                <w:sz w:val="18"/>
                <w:szCs w:val="18"/>
              </w:rPr>
            </w:pPr>
            <w:r>
              <w:rPr>
                <w:rFonts w:ascii="Arial" w:eastAsia="Arial" w:hAnsi="Arial" w:cs="Arial"/>
                <w:color w:val="EF782D"/>
                <w:sz w:val="18"/>
                <w:szCs w:val="18"/>
              </w:rPr>
              <w:t>Visitando</w:t>
            </w:r>
            <w:r>
              <w:rPr>
                <w:rFonts w:ascii="Arial" w:eastAsia="Arial" w:hAnsi="Arial" w:cs="Arial"/>
                <w:color w:val="E36C09"/>
                <w:sz w:val="18"/>
                <w:szCs w:val="18"/>
              </w:rPr>
              <w:t>:</w:t>
            </w:r>
            <w:r>
              <w:rPr>
                <w:rFonts w:ascii="Arial" w:eastAsia="Arial" w:hAnsi="Arial" w:cs="Arial"/>
                <w:sz w:val="18"/>
                <w:szCs w:val="18"/>
              </w:rPr>
              <w:tab/>
            </w:r>
            <w:r w:rsidR="00D76EB5">
              <w:rPr>
                <w:rFonts w:ascii="Arial" w:eastAsia="Times New Roman" w:hAnsi="Arial" w:cs="Arial"/>
                <w:sz w:val="18"/>
                <w:szCs w:val="18"/>
                <w:lang w:eastAsia="es-ES"/>
              </w:rPr>
              <w:t xml:space="preserve">San Cristóbal de las Casas - Cañón del Sumidero - Chiapa de Corzo - </w:t>
            </w:r>
            <w:r w:rsidR="00D76EB5" w:rsidRPr="00321EDD">
              <w:rPr>
                <w:rFonts w:ascii="Arial" w:eastAsia="Times New Roman" w:hAnsi="Arial" w:cs="Arial"/>
                <w:sz w:val="18"/>
                <w:szCs w:val="18"/>
                <w:lang w:eastAsia="es-ES"/>
              </w:rPr>
              <w:t>Lagunas de Mont</w:t>
            </w:r>
            <w:r w:rsidR="00D76EB5">
              <w:rPr>
                <w:rFonts w:ascii="Arial" w:eastAsia="Times New Roman" w:hAnsi="Arial" w:cs="Arial"/>
                <w:sz w:val="18"/>
                <w:szCs w:val="18"/>
                <w:lang w:eastAsia="es-ES"/>
              </w:rPr>
              <w:t>ebello - Cascadas el Chiflón</w:t>
            </w:r>
            <w:r w:rsidR="00EF79B2">
              <w:rPr>
                <w:rFonts w:ascii="Arial" w:eastAsia="Times New Roman" w:hAnsi="Arial" w:cs="Arial"/>
                <w:sz w:val="18"/>
                <w:szCs w:val="18"/>
                <w:lang w:eastAsia="es-ES"/>
              </w:rPr>
              <w:t xml:space="preserve"> - </w:t>
            </w:r>
            <w:r w:rsidR="00D76EB5">
              <w:rPr>
                <w:rFonts w:ascii="Arial" w:eastAsia="Times New Roman" w:hAnsi="Arial" w:cs="Arial"/>
                <w:sz w:val="18"/>
                <w:szCs w:val="18"/>
                <w:lang w:eastAsia="es-ES"/>
              </w:rPr>
              <w:t xml:space="preserve">Comunidades Indígenas </w:t>
            </w:r>
            <w:r w:rsidR="00EF79B2">
              <w:rPr>
                <w:rFonts w:ascii="Arial" w:eastAsia="Times New Roman" w:hAnsi="Arial" w:cs="Arial"/>
                <w:sz w:val="18"/>
                <w:szCs w:val="18"/>
                <w:lang w:eastAsia="es-ES"/>
              </w:rPr>
              <w:t>- Cascada</w:t>
            </w:r>
            <w:r w:rsidR="00D76EB5">
              <w:rPr>
                <w:rFonts w:ascii="Arial" w:eastAsia="Times New Roman" w:hAnsi="Arial" w:cs="Arial"/>
                <w:sz w:val="18"/>
                <w:szCs w:val="18"/>
                <w:lang w:eastAsia="es-ES"/>
              </w:rPr>
              <w:t xml:space="preserve"> de Agua Azul</w:t>
            </w:r>
            <w:r w:rsidR="00EF79B2">
              <w:rPr>
                <w:rFonts w:ascii="Arial" w:eastAsia="Times New Roman" w:hAnsi="Arial" w:cs="Arial"/>
                <w:sz w:val="18"/>
                <w:szCs w:val="18"/>
                <w:lang w:eastAsia="es-ES"/>
              </w:rPr>
              <w:t xml:space="preserve"> - </w:t>
            </w:r>
            <w:r w:rsidR="00D76EB5">
              <w:rPr>
                <w:rFonts w:ascii="Arial" w:eastAsia="Times New Roman" w:hAnsi="Arial" w:cs="Arial"/>
                <w:sz w:val="18"/>
                <w:szCs w:val="18"/>
                <w:lang w:eastAsia="es-ES"/>
              </w:rPr>
              <w:t>Misol-Ha</w:t>
            </w:r>
            <w:r w:rsidR="00EF79B2">
              <w:rPr>
                <w:rFonts w:ascii="Arial" w:eastAsia="Times New Roman" w:hAnsi="Arial" w:cs="Arial"/>
                <w:sz w:val="18"/>
                <w:szCs w:val="18"/>
                <w:lang w:eastAsia="es-ES"/>
              </w:rPr>
              <w:t xml:space="preserve"> </w:t>
            </w:r>
            <w:r w:rsidR="00EC2C59">
              <w:rPr>
                <w:rFonts w:ascii="Arial" w:eastAsia="Times New Roman" w:hAnsi="Arial" w:cs="Arial"/>
                <w:sz w:val="18"/>
                <w:szCs w:val="18"/>
                <w:lang w:eastAsia="es-ES"/>
              </w:rPr>
              <w:t xml:space="preserve">- </w:t>
            </w:r>
            <w:r w:rsidR="00D76EB5">
              <w:rPr>
                <w:rFonts w:ascii="Arial" w:eastAsia="Times New Roman" w:hAnsi="Arial" w:cs="Arial"/>
                <w:sz w:val="18"/>
                <w:szCs w:val="18"/>
                <w:lang w:eastAsia="es-ES"/>
              </w:rPr>
              <w:t>Palenque</w:t>
            </w:r>
            <w:r w:rsidR="00EF79B2">
              <w:rPr>
                <w:rFonts w:ascii="Arial" w:eastAsia="Times New Roman" w:hAnsi="Arial" w:cs="Arial"/>
                <w:sz w:val="18"/>
                <w:szCs w:val="18"/>
                <w:lang w:eastAsia="es-ES"/>
              </w:rPr>
              <w:t xml:space="preserve"> - </w:t>
            </w:r>
            <w:r w:rsidR="00D76EB5">
              <w:rPr>
                <w:rFonts w:ascii="Arial" w:eastAsia="Times New Roman" w:hAnsi="Arial" w:cs="Arial"/>
                <w:sz w:val="18"/>
                <w:szCs w:val="18"/>
                <w:lang w:eastAsia="es-ES"/>
              </w:rPr>
              <w:t>Yaxchilán</w:t>
            </w:r>
            <w:r w:rsidR="00EF79B2">
              <w:rPr>
                <w:rFonts w:ascii="Arial" w:eastAsia="Times New Roman" w:hAnsi="Arial" w:cs="Arial"/>
                <w:sz w:val="18"/>
                <w:szCs w:val="18"/>
                <w:lang w:eastAsia="es-ES"/>
              </w:rPr>
              <w:t xml:space="preserve"> - </w:t>
            </w:r>
            <w:r w:rsidR="00D76EB5">
              <w:rPr>
                <w:rFonts w:ascii="Arial" w:eastAsia="Times New Roman" w:hAnsi="Arial" w:cs="Arial"/>
                <w:sz w:val="18"/>
                <w:szCs w:val="18"/>
                <w:lang w:eastAsia="es-ES"/>
              </w:rPr>
              <w:t>Bonampak - Villahermosa</w:t>
            </w:r>
          </w:p>
          <w:p w14:paraId="2E3F133C" w14:textId="5451904D" w:rsidR="0048307B" w:rsidRDefault="00907E28">
            <w:pPr>
              <w:ind w:left="1410" w:hanging="1410"/>
              <w:jc w:val="both"/>
              <w:rPr>
                <w:rFonts w:ascii="Arial" w:eastAsia="Arial" w:hAnsi="Arial" w:cs="Arial"/>
                <w:sz w:val="18"/>
                <w:szCs w:val="18"/>
              </w:rPr>
            </w:pPr>
            <w:r>
              <w:rPr>
                <w:rFonts w:ascii="Arial" w:eastAsia="Arial" w:hAnsi="Arial" w:cs="Arial"/>
                <w:color w:val="E36C09"/>
                <w:sz w:val="18"/>
                <w:szCs w:val="18"/>
              </w:rPr>
              <w:t>Salidas:</w:t>
            </w:r>
            <w:r>
              <w:rPr>
                <w:rFonts w:ascii="Arial" w:eastAsia="Arial" w:hAnsi="Arial" w:cs="Arial"/>
                <w:sz w:val="18"/>
                <w:szCs w:val="18"/>
              </w:rPr>
              <w:tab/>
              <w:t xml:space="preserve">diarias </w:t>
            </w:r>
            <w:r w:rsidR="00D76EB5">
              <w:rPr>
                <w:rFonts w:ascii="Arial" w:eastAsia="Arial" w:hAnsi="Arial" w:cs="Arial"/>
                <w:sz w:val="18"/>
                <w:szCs w:val="18"/>
              </w:rPr>
              <w:t>hasta el</w:t>
            </w:r>
            <w:r>
              <w:rPr>
                <w:rFonts w:ascii="Arial" w:eastAsia="Arial" w:hAnsi="Arial" w:cs="Arial"/>
                <w:sz w:val="18"/>
                <w:szCs w:val="18"/>
              </w:rPr>
              <w:t xml:space="preserve"> </w:t>
            </w:r>
            <w:r w:rsidR="004E489E">
              <w:rPr>
                <w:rFonts w:ascii="Arial" w:eastAsia="Arial" w:hAnsi="Arial" w:cs="Arial"/>
                <w:sz w:val="18"/>
                <w:szCs w:val="18"/>
              </w:rPr>
              <w:t xml:space="preserve">31 </w:t>
            </w:r>
            <w:r w:rsidR="00DD7A06">
              <w:rPr>
                <w:rFonts w:ascii="Arial" w:eastAsia="Arial" w:hAnsi="Arial" w:cs="Arial"/>
                <w:sz w:val="18"/>
                <w:szCs w:val="18"/>
              </w:rPr>
              <w:t>de diciembre</w:t>
            </w:r>
            <w:r w:rsidR="004E489E">
              <w:rPr>
                <w:rFonts w:ascii="Arial" w:eastAsia="Arial" w:hAnsi="Arial" w:cs="Arial"/>
                <w:sz w:val="18"/>
                <w:szCs w:val="18"/>
              </w:rPr>
              <w:t xml:space="preserve"> 2025</w:t>
            </w:r>
            <w:r>
              <w:rPr>
                <w:rFonts w:ascii="Arial" w:eastAsia="Arial" w:hAnsi="Arial" w:cs="Arial"/>
                <w:sz w:val="18"/>
                <w:szCs w:val="18"/>
              </w:rPr>
              <w:t xml:space="preserve">. </w:t>
            </w:r>
            <w:r w:rsidR="008325FA" w:rsidRPr="00542715">
              <w:rPr>
                <w:rFonts w:ascii="Arial" w:eastAsia="Times New Roman" w:hAnsi="Arial" w:cs="Arial"/>
                <w:color w:val="C00000"/>
                <w:sz w:val="18"/>
                <w:szCs w:val="18"/>
                <w:lang w:eastAsia="es-ES"/>
              </w:rPr>
              <w:t>**</w:t>
            </w:r>
            <w:r w:rsidR="00C42DD8">
              <w:rPr>
                <w:rFonts w:ascii="Arial" w:eastAsia="Times New Roman" w:hAnsi="Arial" w:cs="Arial"/>
                <w:color w:val="C00000"/>
                <w:sz w:val="18"/>
                <w:szCs w:val="18"/>
                <w:lang w:eastAsia="es-ES"/>
              </w:rPr>
              <w:t xml:space="preserve">Este programa opera </w:t>
            </w:r>
            <w:r w:rsidR="008325FA" w:rsidRPr="00542715">
              <w:rPr>
                <w:rFonts w:ascii="Arial" w:eastAsia="Times New Roman" w:hAnsi="Arial" w:cs="Arial"/>
                <w:color w:val="C00000"/>
                <w:sz w:val="18"/>
                <w:szCs w:val="18"/>
                <w:lang w:eastAsia="es-ES"/>
              </w:rPr>
              <w:t xml:space="preserve">mínimo con 2 personas </w:t>
            </w:r>
            <w:r w:rsidR="00D76EB5">
              <w:rPr>
                <w:rFonts w:ascii="Arial" w:eastAsia="Times New Roman" w:hAnsi="Arial" w:cs="Arial"/>
                <w:color w:val="C00000"/>
                <w:sz w:val="18"/>
                <w:szCs w:val="18"/>
                <w:lang w:eastAsia="es-ES"/>
              </w:rPr>
              <w:t>viajando juntas</w:t>
            </w:r>
          </w:p>
          <w:p w14:paraId="44D1B4BF" w14:textId="37BD5809" w:rsidR="0048307B" w:rsidRDefault="00907E28">
            <w:pPr>
              <w:ind w:left="1410" w:hanging="1410"/>
              <w:jc w:val="both"/>
              <w:rPr>
                <w:rFonts w:ascii="Arial" w:eastAsia="Arial" w:hAnsi="Arial" w:cs="Arial"/>
                <w:sz w:val="18"/>
                <w:szCs w:val="18"/>
              </w:rPr>
            </w:pPr>
            <w:r>
              <w:rPr>
                <w:rFonts w:ascii="Arial" w:eastAsia="Arial" w:hAnsi="Arial" w:cs="Arial"/>
                <w:color w:val="E36C09"/>
                <w:sz w:val="18"/>
                <w:szCs w:val="18"/>
              </w:rPr>
              <w:t>Duración:</w:t>
            </w:r>
            <w:r>
              <w:rPr>
                <w:rFonts w:ascii="Arial" w:eastAsia="Arial" w:hAnsi="Arial" w:cs="Arial"/>
                <w:sz w:val="18"/>
                <w:szCs w:val="18"/>
              </w:rPr>
              <w:tab/>
            </w:r>
            <w:r w:rsidR="00D76EB5">
              <w:rPr>
                <w:rFonts w:ascii="Arial" w:eastAsia="Arial" w:hAnsi="Arial" w:cs="Arial"/>
                <w:sz w:val="18"/>
                <w:szCs w:val="18"/>
              </w:rPr>
              <w:t>7</w:t>
            </w:r>
            <w:r>
              <w:rPr>
                <w:rFonts w:ascii="Arial" w:eastAsia="Arial" w:hAnsi="Arial" w:cs="Arial"/>
                <w:sz w:val="18"/>
                <w:szCs w:val="18"/>
              </w:rPr>
              <w:t xml:space="preserve"> días / </w:t>
            </w:r>
            <w:r w:rsidR="00D76EB5">
              <w:rPr>
                <w:rFonts w:ascii="Arial" w:eastAsia="Arial" w:hAnsi="Arial" w:cs="Arial"/>
                <w:sz w:val="18"/>
                <w:szCs w:val="18"/>
              </w:rPr>
              <w:t>6</w:t>
            </w:r>
            <w:r>
              <w:rPr>
                <w:rFonts w:ascii="Arial" w:eastAsia="Arial" w:hAnsi="Arial" w:cs="Arial"/>
                <w:sz w:val="18"/>
                <w:szCs w:val="18"/>
              </w:rPr>
              <w:t xml:space="preserve"> noches</w:t>
            </w:r>
          </w:p>
          <w:p w14:paraId="29B5461E" w14:textId="0F82C12E" w:rsidR="0048307B" w:rsidRDefault="00907E28">
            <w:pPr>
              <w:ind w:left="1410" w:hanging="1410"/>
              <w:jc w:val="both"/>
              <w:rPr>
                <w:rFonts w:ascii="Arial" w:eastAsia="Arial" w:hAnsi="Arial" w:cs="Arial"/>
                <w:b w:val="0"/>
                <w:sz w:val="18"/>
                <w:szCs w:val="18"/>
              </w:rPr>
            </w:pPr>
            <w:r>
              <w:rPr>
                <w:rFonts w:ascii="Arial" w:eastAsia="Arial" w:hAnsi="Arial" w:cs="Arial"/>
                <w:color w:val="E36C09"/>
                <w:sz w:val="18"/>
                <w:szCs w:val="18"/>
              </w:rPr>
              <w:t xml:space="preserve">Alimentos:         </w:t>
            </w:r>
            <w:r w:rsidR="00D76EB5">
              <w:rPr>
                <w:rFonts w:ascii="Arial" w:eastAsia="Arial" w:hAnsi="Arial" w:cs="Arial"/>
                <w:sz w:val="18"/>
                <w:szCs w:val="18"/>
              </w:rPr>
              <w:t>5</w:t>
            </w:r>
            <w:r>
              <w:rPr>
                <w:rFonts w:ascii="Arial" w:eastAsia="Arial" w:hAnsi="Arial" w:cs="Arial"/>
                <w:sz w:val="18"/>
                <w:szCs w:val="18"/>
              </w:rPr>
              <w:t xml:space="preserve"> desayunos</w:t>
            </w:r>
            <w:r w:rsidR="00172E22">
              <w:rPr>
                <w:rFonts w:ascii="Arial" w:eastAsia="Arial" w:hAnsi="Arial" w:cs="Arial"/>
                <w:sz w:val="18"/>
                <w:szCs w:val="18"/>
              </w:rPr>
              <w:t xml:space="preserve"> </w:t>
            </w:r>
            <w:r w:rsidR="00D76EB5">
              <w:rPr>
                <w:rFonts w:ascii="Arial" w:eastAsia="Arial" w:hAnsi="Arial" w:cs="Arial"/>
                <w:sz w:val="18"/>
                <w:szCs w:val="18"/>
              </w:rPr>
              <w:t xml:space="preserve">y 1 box lunch </w:t>
            </w:r>
            <w:r w:rsidR="00172E22">
              <w:rPr>
                <w:rFonts w:ascii="Arial" w:eastAsia="Arial" w:hAnsi="Arial" w:cs="Arial"/>
                <w:sz w:val="18"/>
                <w:szCs w:val="18"/>
              </w:rPr>
              <w:t>(no incluye bebidas)</w:t>
            </w:r>
          </w:p>
          <w:p w14:paraId="3C0FD5F5" w14:textId="2D4E6122" w:rsidR="00317693" w:rsidRPr="00317693" w:rsidRDefault="00317693" w:rsidP="00317693">
            <w:pPr>
              <w:ind w:left="1410" w:hanging="1410"/>
              <w:jc w:val="both"/>
              <w:rPr>
                <w:rFonts w:ascii="Arial" w:eastAsia="Arial" w:hAnsi="Arial" w:cs="Arial"/>
                <w:sz w:val="10"/>
                <w:szCs w:val="10"/>
              </w:rPr>
            </w:pPr>
          </w:p>
        </w:tc>
      </w:tr>
    </w:tbl>
    <w:p w14:paraId="1C34F205" w14:textId="77777777" w:rsidR="0048307B" w:rsidRDefault="0048307B">
      <w:pPr>
        <w:spacing w:after="0" w:line="240" w:lineRule="auto"/>
        <w:jc w:val="both"/>
        <w:rPr>
          <w:rFonts w:ascii="Arial" w:eastAsia="Arial" w:hAnsi="Arial" w:cs="Arial"/>
          <w:color w:val="000000"/>
          <w:sz w:val="14"/>
          <w:szCs w:val="14"/>
        </w:rPr>
      </w:pPr>
    </w:p>
    <w:p w14:paraId="6B4DF086" w14:textId="77777777" w:rsidR="00DD7A06" w:rsidRDefault="00DD7A06" w:rsidP="008325FA">
      <w:pPr>
        <w:spacing w:after="0" w:line="240" w:lineRule="auto"/>
        <w:rPr>
          <w:rFonts w:ascii="Arial" w:eastAsia="Times New Roman" w:hAnsi="Arial" w:cs="Arial"/>
          <w:b/>
          <w:color w:val="E36C0A" w:themeColor="accent6" w:themeShade="BF"/>
          <w:sz w:val="18"/>
          <w:szCs w:val="18"/>
          <w:u w:val="single"/>
          <w:lang w:eastAsia="es-ES"/>
        </w:rPr>
      </w:pPr>
    </w:p>
    <w:p w14:paraId="623CED2A" w14:textId="46133E68" w:rsidR="008325FA" w:rsidRPr="001D7F65" w:rsidRDefault="00DD7A06" w:rsidP="008325FA">
      <w:pPr>
        <w:spacing w:after="0" w:line="240" w:lineRule="auto"/>
        <w:rPr>
          <w:rFonts w:ascii="Arial" w:eastAsia="Times New Roman" w:hAnsi="Arial" w:cs="Arial"/>
          <w:b/>
          <w:color w:val="E36C0A" w:themeColor="accent6" w:themeShade="BF"/>
          <w:sz w:val="18"/>
          <w:szCs w:val="18"/>
          <w:u w:val="single"/>
          <w:lang w:eastAsia="es-ES"/>
        </w:rPr>
      </w:pPr>
      <w:r>
        <w:rPr>
          <w:noProof/>
        </w:rPr>
        <w:drawing>
          <wp:anchor distT="0" distB="0" distL="114300" distR="114300" simplePos="0" relativeHeight="251667456" behindDoc="0" locked="0" layoutInCell="1" hidden="0" allowOverlap="1" wp14:anchorId="4E2241BD" wp14:editId="0298FCC5">
            <wp:simplePos x="0" y="0"/>
            <wp:positionH relativeFrom="margin">
              <wp:posOffset>4126230</wp:posOffset>
            </wp:positionH>
            <wp:positionV relativeFrom="paragraph">
              <wp:posOffset>129540</wp:posOffset>
            </wp:positionV>
            <wp:extent cx="1637030" cy="949960"/>
            <wp:effectExtent l="0" t="0" r="1270" b="2540"/>
            <wp:wrapThrough wrapText="bothSides">
              <wp:wrapPolygon edited="0">
                <wp:start x="0" y="0"/>
                <wp:lineTo x="0" y="21225"/>
                <wp:lineTo x="21365" y="21225"/>
                <wp:lineTo x="21365" y="0"/>
                <wp:lineTo x="0" y="0"/>
              </wp:wrapPolygon>
            </wp:wrapThrough>
            <wp:docPr id="20" name="image4.jpg" descr="Cañón del Sumidero y Chiapa de Corzo desde Tuxtla Gutiérrez"/>
            <wp:cNvGraphicFramePr/>
            <a:graphic xmlns:a="http://schemas.openxmlformats.org/drawingml/2006/main">
              <a:graphicData uri="http://schemas.openxmlformats.org/drawingml/2006/picture">
                <pic:pic xmlns:pic="http://schemas.openxmlformats.org/drawingml/2006/picture">
                  <pic:nvPicPr>
                    <pic:cNvPr id="0" name="image4.jpg" descr="Cañón del Sumidero y Chiapa de Corzo desde Tuxtla Gutiérrez"/>
                    <pic:cNvPicPr preferRelativeResize="0"/>
                  </pic:nvPicPr>
                  <pic:blipFill>
                    <a:blip r:embed="rId12"/>
                    <a:srcRect/>
                    <a:stretch>
                      <a:fillRect/>
                    </a:stretch>
                  </pic:blipFill>
                  <pic:spPr>
                    <a:xfrm>
                      <a:off x="0" y="0"/>
                      <a:ext cx="1637030" cy="949960"/>
                    </a:xfrm>
                    <a:prstGeom prst="rect">
                      <a:avLst/>
                    </a:prstGeom>
                    <a:ln/>
                  </pic:spPr>
                </pic:pic>
              </a:graphicData>
            </a:graphic>
            <wp14:sizeRelH relativeFrom="margin">
              <wp14:pctWidth>0</wp14:pctWidth>
            </wp14:sizeRelH>
            <wp14:sizeRelV relativeFrom="margin">
              <wp14:pctHeight>0</wp14:pctHeight>
            </wp14:sizeRelV>
          </wp:anchor>
        </w:drawing>
      </w:r>
    </w:p>
    <w:p w14:paraId="566353FA" w14:textId="7B146324" w:rsidR="008325FA" w:rsidRPr="00195072" w:rsidRDefault="00DD7A06" w:rsidP="008325FA">
      <w:pPr>
        <w:spacing w:after="0" w:line="240" w:lineRule="auto"/>
        <w:jc w:val="both"/>
        <w:rPr>
          <w:rFonts w:ascii="Arial" w:eastAsia="Times New Roman" w:hAnsi="Arial" w:cs="Arial"/>
          <w:b/>
          <w:color w:val="EF782D"/>
          <w:sz w:val="10"/>
          <w:szCs w:val="10"/>
          <w:lang w:eastAsia="es-ES"/>
        </w:rPr>
      </w:pPr>
      <w:r>
        <w:rPr>
          <w:noProof/>
          <w:lang w:val="es-MX"/>
        </w:rPr>
        <w:drawing>
          <wp:anchor distT="0" distB="0" distL="114300" distR="114300" simplePos="0" relativeHeight="251665408" behindDoc="0" locked="0" layoutInCell="1" allowOverlap="1" wp14:anchorId="3F324C5F" wp14:editId="582C68F1">
            <wp:simplePos x="0" y="0"/>
            <wp:positionH relativeFrom="margin">
              <wp:align>center</wp:align>
            </wp:positionH>
            <wp:positionV relativeFrom="paragraph">
              <wp:posOffset>17145</wp:posOffset>
            </wp:positionV>
            <wp:extent cx="1627505" cy="940435"/>
            <wp:effectExtent l="0" t="0" r="0" b="0"/>
            <wp:wrapThrough wrapText="bothSides">
              <wp:wrapPolygon edited="0">
                <wp:start x="0" y="0"/>
                <wp:lineTo x="0" y="21002"/>
                <wp:lineTo x="21238" y="21002"/>
                <wp:lineTo x="21238" y="0"/>
                <wp:lineTo x="0" y="0"/>
              </wp:wrapPolygon>
            </wp:wrapThrough>
            <wp:docPr id="15" name="Imagen 15" descr="BONAMPAK Y PALENQUE. México. Luis Manuel Moll, Revista La Alcazab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AMPAK Y PALENQUE. México. Luis Manuel Moll, Revista La Alcazaba ..."/>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627505" cy="940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rPr>
        <w:drawing>
          <wp:anchor distT="0" distB="0" distL="114300" distR="114300" simplePos="0" relativeHeight="251661312" behindDoc="0" locked="0" layoutInCell="1" allowOverlap="1" wp14:anchorId="735BC104" wp14:editId="684BF735">
            <wp:simplePos x="0" y="0"/>
            <wp:positionH relativeFrom="margin">
              <wp:posOffset>382905</wp:posOffset>
            </wp:positionH>
            <wp:positionV relativeFrom="paragraph">
              <wp:posOffset>7620</wp:posOffset>
            </wp:positionV>
            <wp:extent cx="1627505" cy="962025"/>
            <wp:effectExtent l="0" t="0" r="0" b="9525"/>
            <wp:wrapThrough wrapText="bothSides">
              <wp:wrapPolygon edited="0">
                <wp:start x="0" y="0"/>
                <wp:lineTo x="0" y="21386"/>
                <wp:lineTo x="21238" y="21386"/>
                <wp:lineTo x="21238" y="0"/>
                <wp:lineTo x="0" y="0"/>
              </wp:wrapPolygon>
            </wp:wrapThrough>
            <wp:docPr id="7" name="Imagen 7" descr="Palenque travel | Chiapas, Mexico - Lonely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enque travel | Chiapas, Mexico - Lonely Planet"/>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162750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4A7644" w14:textId="2429D0DE" w:rsidR="00DD7A06" w:rsidRDefault="00DD7A06" w:rsidP="00D76EB5">
      <w:pPr>
        <w:spacing w:after="0" w:line="240" w:lineRule="auto"/>
        <w:rPr>
          <w:rFonts w:ascii="Arial" w:eastAsia="Times New Roman" w:hAnsi="Arial" w:cs="Arial"/>
          <w:b/>
          <w:color w:val="E36C0A" w:themeColor="accent6" w:themeShade="BF"/>
          <w:sz w:val="18"/>
          <w:szCs w:val="18"/>
          <w:lang w:eastAsia="es-ES"/>
        </w:rPr>
      </w:pPr>
    </w:p>
    <w:p w14:paraId="7BCA14A2" w14:textId="2E5FB9AD" w:rsidR="00DD7A06" w:rsidRDefault="00DD7A06" w:rsidP="00D76EB5">
      <w:pPr>
        <w:spacing w:after="0" w:line="240" w:lineRule="auto"/>
        <w:rPr>
          <w:rFonts w:ascii="Arial" w:eastAsia="Times New Roman" w:hAnsi="Arial" w:cs="Arial"/>
          <w:b/>
          <w:color w:val="E36C0A" w:themeColor="accent6" w:themeShade="BF"/>
          <w:sz w:val="18"/>
          <w:szCs w:val="18"/>
          <w:lang w:eastAsia="es-ES"/>
        </w:rPr>
      </w:pPr>
    </w:p>
    <w:p w14:paraId="4DFED05A" w14:textId="77777777" w:rsidR="00DD7A06" w:rsidRDefault="00DD7A06" w:rsidP="00D76EB5">
      <w:pPr>
        <w:spacing w:after="0" w:line="240" w:lineRule="auto"/>
        <w:rPr>
          <w:rFonts w:ascii="Arial" w:eastAsia="Times New Roman" w:hAnsi="Arial" w:cs="Arial"/>
          <w:b/>
          <w:color w:val="E36C0A" w:themeColor="accent6" w:themeShade="BF"/>
          <w:sz w:val="18"/>
          <w:szCs w:val="18"/>
          <w:lang w:eastAsia="es-ES"/>
        </w:rPr>
      </w:pPr>
    </w:p>
    <w:p w14:paraId="6BC6E888" w14:textId="39AE7C2C" w:rsidR="00DD7A06" w:rsidRDefault="00DD7A06" w:rsidP="00D76EB5">
      <w:pPr>
        <w:spacing w:after="0" w:line="240" w:lineRule="auto"/>
        <w:rPr>
          <w:rFonts w:ascii="Arial" w:eastAsia="Times New Roman" w:hAnsi="Arial" w:cs="Arial"/>
          <w:b/>
          <w:color w:val="E36C0A" w:themeColor="accent6" w:themeShade="BF"/>
          <w:sz w:val="18"/>
          <w:szCs w:val="18"/>
          <w:lang w:eastAsia="es-ES"/>
        </w:rPr>
      </w:pPr>
    </w:p>
    <w:p w14:paraId="772DA4BC" w14:textId="318499BB" w:rsidR="00DD7A06" w:rsidRDefault="00DD7A06" w:rsidP="00D76EB5">
      <w:pPr>
        <w:spacing w:after="0" w:line="240" w:lineRule="auto"/>
        <w:rPr>
          <w:rFonts w:ascii="Arial" w:eastAsia="Times New Roman" w:hAnsi="Arial" w:cs="Arial"/>
          <w:b/>
          <w:color w:val="E36C0A" w:themeColor="accent6" w:themeShade="BF"/>
          <w:sz w:val="18"/>
          <w:szCs w:val="18"/>
          <w:lang w:eastAsia="es-ES"/>
        </w:rPr>
      </w:pPr>
    </w:p>
    <w:p w14:paraId="34C374A0" w14:textId="300EED54" w:rsidR="00DD7A06" w:rsidRDefault="00DD7A06" w:rsidP="00D76EB5">
      <w:pPr>
        <w:spacing w:after="0" w:line="240" w:lineRule="auto"/>
        <w:rPr>
          <w:rFonts w:ascii="Arial" w:eastAsia="Times New Roman" w:hAnsi="Arial" w:cs="Arial"/>
          <w:b/>
          <w:color w:val="E36C0A" w:themeColor="accent6" w:themeShade="BF"/>
          <w:sz w:val="18"/>
          <w:szCs w:val="18"/>
          <w:lang w:eastAsia="es-ES"/>
        </w:rPr>
      </w:pPr>
    </w:p>
    <w:p w14:paraId="363DA20C" w14:textId="6E1BE990" w:rsidR="00DD7A06" w:rsidRDefault="00DD7A06" w:rsidP="00D76EB5">
      <w:pPr>
        <w:spacing w:after="0" w:line="240" w:lineRule="auto"/>
        <w:rPr>
          <w:rFonts w:ascii="Arial" w:eastAsia="Times New Roman" w:hAnsi="Arial" w:cs="Arial"/>
          <w:b/>
          <w:color w:val="E36C0A" w:themeColor="accent6" w:themeShade="BF"/>
          <w:sz w:val="18"/>
          <w:szCs w:val="18"/>
          <w:lang w:eastAsia="es-ES"/>
        </w:rPr>
      </w:pPr>
    </w:p>
    <w:p w14:paraId="3FDC3578" w14:textId="755EC8E7" w:rsidR="00DD7A06" w:rsidRDefault="00DD7A06" w:rsidP="00D76EB5">
      <w:pPr>
        <w:spacing w:after="0" w:line="240" w:lineRule="auto"/>
        <w:rPr>
          <w:rFonts w:ascii="Arial" w:eastAsia="Times New Roman" w:hAnsi="Arial" w:cs="Arial"/>
          <w:b/>
          <w:color w:val="E36C0A" w:themeColor="accent6" w:themeShade="BF"/>
          <w:sz w:val="18"/>
          <w:szCs w:val="18"/>
          <w:lang w:eastAsia="es-ES"/>
        </w:rPr>
      </w:pPr>
    </w:p>
    <w:p w14:paraId="73C4202C" w14:textId="77777777" w:rsidR="00DD7A06" w:rsidRDefault="00DD7A06" w:rsidP="00DD7A06">
      <w:pPr>
        <w:spacing w:after="0" w:line="240" w:lineRule="auto"/>
        <w:jc w:val="center"/>
        <w:rPr>
          <w:rFonts w:ascii="Arial" w:eastAsia="Arial" w:hAnsi="Arial" w:cs="Arial"/>
          <w:b/>
          <w:color w:val="E36C09"/>
          <w:sz w:val="18"/>
          <w:szCs w:val="18"/>
          <w:u w:val="single"/>
        </w:rPr>
      </w:pPr>
    </w:p>
    <w:p w14:paraId="7F671F50" w14:textId="3229418A" w:rsidR="00DD7A06" w:rsidRDefault="00DD7A06" w:rsidP="00DD7A06">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42DACAD7" w14:textId="77777777" w:rsidR="00DD7A06" w:rsidRDefault="00DD7A06" w:rsidP="00D76EB5">
      <w:pPr>
        <w:spacing w:after="0" w:line="240" w:lineRule="auto"/>
        <w:rPr>
          <w:rFonts w:ascii="Arial" w:eastAsia="Times New Roman" w:hAnsi="Arial" w:cs="Arial"/>
          <w:b/>
          <w:color w:val="E36C0A" w:themeColor="accent6" w:themeShade="BF"/>
          <w:sz w:val="18"/>
          <w:szCs w:val="18"/>
          <w:lang w:eastAsia="es-ES"/>
        </w:rPr>
      </w:pPr>
    </w:p>
    <w:p w14:paraId="653D6561" w14:textId="77777777" w:rsidR="00DD7A06" w:rsidRDefault="00DD7A06" w:rsidP="00D76EB5">
      <w:pPr>
        <w:spacing w:after="0" w:line="240" w:lineRule="auto"/>
        <w:rPr>
          <w:rFonts w:ascii="Arial" w:eastAsia="Times New Roman" w:hAnsi="Arial" w:cs="Arial"/>
          <w:b/>
          <w:color w:val="E36C0A" w:themeColor="accent6" w:themeShade="BF"/>
          <w:sz w:val="18"/>
          <w:szCs w:val="18"/>
          <w:lang w:eastAsia="es-ES"/>
        </w:rPr>
      </w:pPr>
    </w:p>
    <w:p w14:paraId="06D7940A" w14:textId="5EA46ED9" w:rsidR="00D76EB5" w:rsidRPr="005C68FD" w:rsidRDefault="00D76EB5" w:rsidP="00D76EB5">
      <w:pPr>
        <w:spacing w:after="0" w:line="240" w:lineRule="auto"/>
        <w:rPr>
          <w:rFonts w:ascii="Arial" w:eastAsia="Times New Roman" w:hAnsi="Arial" w:cs="Arial"/>
          <w:b/>
          <w:sz w:val="18"/>
          <w:szCs w:val="18"/>
          <w:lang w:eastAsia="es-ES"/>
        </w:rPr>
      </w:pPr>
      <w:r w:rsidRPr="005C68FD">
        <w:rPr>
          <w:rFonts w:ascii="Arial" w:eastAsia="Times New Roman" w:hAnsi="Arial" w:cs="Arial"/>
          <w:b/>
          <w:color w:val="E36C0A" w:themeColor="accent6" w:themeShade="BF"/>
          <w:sz w:val="18"/>
          <w:szCs w:val="18"/>
          <w:lang w:eastAsia="es-ES"/>
        </w:rPr>
        <w:t>Día 1</w:t>
      </w:r>
      <w:r>
        <w:rPr>
          <w:rFonts w:ascii="Arial" w:eastAsia="Times New Roman" w:hAnsi="Arial" w:cs="Arial"/>
          <w:b/>
          <w:color w:val="E36C0A" w:themeColor="accent6" w:themeShade="BF"/>
          <w:sz w:val="18"/>
          <w:szCs w:val="18"/>
          <w:lang w:eastAsia="es-ES"/>
        </w:rPr>
        <w:tab/>
        <w:t xml:space="preserve">Aeropuerto </w:t>
      </w:r>
      <w:r w:rsidRPr="005C68FD">
        <w:rPr>
          <w:rFonts w:ascii="Arial" w:eastAsia="Times New Roman" w:hAnsi="Arial" w:cs="Arial"/>
          <w:b/>
          <w:color w:val="E36C0A" w:themeColor="accent6" w:themeShade="BF"/>
          <w:sz w:val="18"/>
          <w:szCs w:val="18"/>
          <w:lang w:eastAsia="es-ES"/>
        </w:rPr>
        <w:t xml:space="preserve">Tuxtla Gutiérrez </w:t>
      </w:r>
      <w:r w:rsidR="00EF79B2" w:rsidRPr="005C68FD">
        <w:rPr>
          <w:rFonts w:ascii="Arial" w:eastAsia="Times New Roman" w:hAnsi="Arial" w:cs="Arial"/>
          <w:b/>
          <w:color w:val="E36C0A" w:themeColor="accent6" w:themeShade="BF"/>
          <w:sz w:val="18"/>
          <w:szCs w:val="18"/>
          <w:lang w:eastAsia="es-ES"/>
        </w:rPr>
        <w:t>- San</w:t>
      </w:r>
      <w:r w:rsidRPr="005C68FD">
        <w:rPr>
          <w:rFonts w:ascii="Arial" w:eastAsia="Times New Roman" w:hAnsi="Arial" w:cs="Arial"/>
          <w:b/>
          <w:color w:val="E36C0A" w:themeColor="accent6" w:themeShade="BF"/>
          <w:sz w:val="18"/>
          <w:szCs w:val="18"/>
          <w:lang w:eastAsia="es-ES"/>
        </w:rPr>
        <w:t xml:space="preserve"> Cristóbal de las Casas</w:t>
      </w:r>
    </w:p>
    <w:p w14:paraId="1756FB9B" w14:textId="4F32AC8C" w:rsidR="00D76EB5" w:rsidRDefault="00D76EB5" w:rsidP="00D76EB5">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Llegada al aeropuerto de Tuxtla Gutiérrez. </w:t>
      </w:r>
      <w:r w:rsidRPr="00114A82">
        <w:rPr>
          <w:rFonts w:ascii="Arial" w:eastAsia="Times New Roman" w:hAnsi="Arial" w:cs="Arial"/>
          <w:sz w:val="18"/>
          <w:szCs w:val="18"/>
          <w:lang w:eastAsia="es-ES"/>
        </w:rPr>
        <w:t>Recepción en el aeropuerto y traslado a hotel.</w:t>
      </w:r>
      <w:r>
        <w:rPr>
          <w:rFonts w:ascii="Arial" w:eastAsia="Times New Roman" w:hAnsi="Arial" w:cs="Arial"/>
          <w:sz w:val="18"/>
          <w:szCs w:val="18"/>
          <w:lang w:eastAsia="es-ES"/>
        </w:rPr>
        <w:t xml:space="preserve"> Inicia tu aventura con tiempo para que puedan disfrutar la hermosa ciudad colonial de San Cristóbal de las Casas. Se sugiere visitar </w:t>
      </w:r>
      <w:r w:rsidRPr="005C68FD">
        <w:rPr>
          <w:rFonts w:ascii="Arial" w:eastAsia="Times New Roman" w:hAnsi="Arial" w:cs="Arial"/>
          <w:sz w:val="18"/>
          <w:szCs w:val="18"/>
          <w:lang w:eastAsia="es-ES"/>
        </w:rPr>
        <w:t>La iglesia de Santo Domingo</w:t>
      </w:r>
      <w:r>
        <w:rPr>
          <w:rFonts w:ascii="Arial" w:eastAsia="Times New Roman" w:hAnsi="Arial" w:cs="Arial"/>
          <w:sz w:val="18"/>
          <w:szCs w:val="18"/>
          <w:lang w:eastAsia="es-ES"/>
        </w:rPr>
        <w:t xml:space="preserve">, </w:t>
      </w:r>
      <w:r w:rsidRPr="005C68FD">
        <w:rPr>
          <w:rFonts w:ascii="Arial" w:eastAsia="Times New Roman" w:hAnsi="Arial" w:cs="Arial"/>
          <w:sz w:val="18"/>
          <w:szCs w:val="18"/>
          <w:lang w:eastAsia="es-ES"/>
        </w:rPr>
        <w:t>obra cumbre del barroco centroamericano y mexicano</w:t>
      </w:r>
      <w:r>
        <w:rPr>
          <w:rFonts w:ascii="Arial" w:eastAsia="Times New Roman" w:hAnsi="Arial" w:cs="Arial"/>
          <w:sz w:val="18"/>
          <w:szCs w:val="18"/>
          <w:lang w:eastAsia="es-ES"/>
        </w:rPr>
        <w:t xml:space="preserve">. </w:t>
      </w:r>
      <w:r w:rsidRPr="005C68FD">
        <w:rPr>
          <w:rFonts w:ascii="Arial" w:eastAsia="Times New Roman" w:hAnsi="Arial" w:cs="Arial"/>
          <w:sz w:val="18"/>
          <w:szCs w:val="18"/>
          <w:lang w:eastAsia="es-ES"/>
        </w:rPr>
        <w:t>El ambiente relajado, las charlas de sobremesa en el restaurante, las caminatas entre calles rústicas, la contemplación de los atardeceres y las noches frescas cobijadas por el calor de un café.</w:t>
      </w:r>
      <w:r>
        <w:rPr>
          <w:rFonts w:ascii="Arial" w:eastAsia="Times New Roman" w:hAnsi="Arial" w:cs="Arial"/>
          <w:sz w:val="18"/>
          <w:szCs w:val="18"/>
          <w:lang w:eastAsia="es-ES"/>
        </w:rPr>
        <w:t xml:space="preserve"> Alojamiento.</w:t>
      </w:r>
    </w:p>
    <w:p w14:paraId="7EFF3715" w14:textId="77777777" w:rsidR="00D76EB5" w:rsidRDefault="00D76EB5" w:rsidP="00D76EB5">
      <w:pPr>
        <w:spacing w:after="0" w:line="240" w:lineRule="auto"/>
        <w:jc w:val="both"/>
        <w:rPr>
          <w:rFonts w:ascii="Arial" w:eastAsia="Times New Roman" w:hAnsi="Arial" w:cs="Arial"/>
          <w:sz w:val="18"/>
          <w:szCs w:val="18"/>
          <w:lang w:eastAsia="es-ES"/>
        </w:rPr>
      </w:pPr>
    </w:p>
    <w:p w14:paraId="2E158B25" w14:textId="77777777" w:rsidR="00DD7A06" w:rsidRPr="00AE4318" w:rsidRDefault="00DD7A06" w:rsidP="00DD7A06">
      <w:pPr>
        <w:spacing w:after="0" w:line="240" w:lineRule="auto"/>
        <w:jc w:val="both"/>
        <w:rPr>
          <w:rFonts w:ascii="Arial" w:eastAsia="Arial" w:hAnsi="Arial" w:cs="Arial"/>
          <w:b/>
          <w:i/>
          <w:color w:val="595959"/>
          <w:sz w:val="18"/>
          <w:szCs w:val="18"/>
        </w:rPr>
      </w:pPr>
      <w:r w:rsidRPr="00AE4318">
        <w:rPr>
          <w:rFonts w:ascii="Arial" w:eastAsia="Arial" w:hAnsi="Arial" w:cs="Arial"/>
          <w:b/>
          <w:i/>
          <w:color w:val="595959"/>
          <w:sz w:val="18"/>
          <w:szCs w:val="18"/>
        </w:rPr>
        <w:t xml:space="preserve">Nota: es importante los pasajeros lleguen antes de las </w:t>
      </w:r>
      <w:r>
        <w:rPr>
          <w:rFonts w:ascii="Arial" w:eastAsia="Arial" w:hAnsi="Arial" w:cs="Arial"/>
          <w:b/>
          <w:i/>
          <w:color w:val="595959"/>
          <w:sz w:val="18"/>
          <w:szCs w:val="18"/>
        </w:rPr>
        <w:t>20</w:t>
      </w:r>
      <w:r w:rsidRPr="00AE4318">
        <w:rPr>
          <w:rFonts w:ascii="Arial" w:eastAsia="Arial" w:hAnsi="Arial" w:cs="Arial"/>
          <w:b/>
          <w:i/>
          <w:color w:val="595959"/>
          <w:sz w:val="18"/>
          <w:szCs w:val="18"/>
        </w:rPr>
        <w:t xml:space="preserve">:00 </w:t>
      </w:r>
      <w:proofErr w:type="spellStart"/>
      <w:r w:rsidRPr="00AE4318">
        <w:rPr>
          <w:rFonts w:ascii="Arial" w:eastAsia="Arial" w:hAnsi="Arial" w:cs="Arial"/>
          <w:b/>
          <w:i/>
          <w:color w:val="595959"/>
          <w:sz w:val="18"/>
          <w:szCs w:val="18"/>
        </w:rPr>
        <w:t>hrs</w:t>
      </w:r>
      <w:proofErr w:type="spellEnd"/>
      <w:r w:rsidRPr="00AE4318">
        <w:rPr>
          <w:rFonts w:ascii="Arial" w:eastAsia="Arial" w:hAnsi="Arial" w:cs="Arial"/>
          <w:b/>
          <w:i/>
          <w:color w:val="595959"/>
          <w:sz w:val="18"/>
          <w:szCs w:val="18"/>
        </w:rPr>
        <w:t>, ya que el último horario de traslado a San Cristóbal es a las 1</w:t>
      </w:r>
      <w:r>
        <w:rPr>
          <w:rFonts w:ascii="Arial" w:eastAsia="Arial" w:hAnsi="Arial" w:cs="Arial"/>
          <w:b/>
          <w:i/>
          <w:color w:val="595959"/>
          <w:sz w:val="18"/>
          <w:szCs w:val="18"/>
        </w:rPr>
        <w:t>9</w:t>
      </w:r>
      <w:r w:rsidRPr="00AE4318">
        <w:rPr>
          <w:rFonts w:ascii="Arial" w:eastAsia="Arial" w:hAnsi="Arial" w:cs="Arial"/>
          <w:b/>
          <w:i/>
          <w:color w:val="595959"/>
          <w:sz w:val="18"/>
          <w:szCs w:val="18"/>
        </w:rPr>
        <w:t>:</w:t>
      </w:r>
      <w:r>
        <w:rPr>
          <w:rFonts w:ascii="Arial" w:eastAsia="Arial" w:hAnsi="Arial" w:cs="Arial"/>
          <w:b/>
          <w:i/>
          <w:color w:val="595959"/>
          <w:sz w:val="18"/>
          <w:szCs w:val="18"/>
        </w:rPr>
        <w:t>3</w:t>
      </w:r>
      <w:r w:rsidRPr="00AE4318">
        <w:rPr>
          <w:rFonts w:ascii="Arial" w:eastAsia="Arial" w:hAnsi="Arial" w:cs="Arial"/>
          <w:b/>
          <w:i/>
          <w:color w:val="595959"/>
          <w:sz w:val="18"/>
          <w:szCs w:val="18"/>
        </w:rPr>
        <w:t xml:space="preserve">0 </w:t>
      </w:r>
      <w:proofErr w:type="spellStart"/>
      <w:r w:rsidRPr="00AE4318">
        <w:rPr>
          <w:rFonts w:ascii="Arial" w:eastAsia="Arial" w:hAnsi="Arial" w:cs="Arial"/>
          <w:b/>
          <w:i/>
          <w:color w:val="595959"/>
          <w:sz w:val="18"/>
          <w:szCs w:val="18"/>
        </w:rPr>
        <w:t>hrs</w:t>
      </w:r>
      <w:proofErr w:type="spellEnd"/>
      <w:r w:rsidRPr="00AE4318">
        <w:rPr>
          <w:rFonts w:ascii="Arial" w:eastAsia="Arial" w:hAnsi="Arial" w:cs="Arial"/>
          <w:b/>
          <w:i/>
          <w:color w:val="595959"/>
          <w:sz w:val="18"/>
          <w:szCs w:val="18"/>
        </w:rPr>
        <w:t>. En caso contrario el pasajero deberá trasladarse por su cuenta.</w:t>
      </w:r>
    </w:p>
    <w:p w14:paraId="7DE4BB62" w14:textId="77777777" w:rsidR="00D76EB5" w:rsidRPr="00114A82" w:rsidRDefault="00D76EB5" w:rsidP="00D76EB5">
      <w:pPr>
        <w:spacing w:after="0" w:line="240" w:lineRule="auto"/>
        <w:rPr>
          <w:rFonts w:ascii="Arial" w:eastAsia="Times New Roman" w:hAnsi="Arial" w:cs="Arial"/>
          <w:sz w:val="18"/>
          <w:szCs w:val="18"/>
          <w:lang w:eastAsia="es-ES"/>
        </w:rPr>
      </w:pPr>
    </w:p>
    <w:p w14:paraId="4AF5AA91" w14:textId="618D8193" w:rsidR="00D76EB5" w:rsidRPr="005C68FD" w:rsidRDefault="00D76EB5" w:rsidP="00D76EB5">
      <w:pPr>
        <w:spacing w:after="0" w:line="240" w:lineRule="auto"/>
        <w:rPr>
          <w:rFonts w:ascii="Arial" w:eastAsia="Times New Roman" w:hAnsi="Arial" w:cs="Arial"/>
          <w:b/>
          <w:color w:val="E36C0A" w:themeColor="accent6" w:themeShade="BF"/>
          <w:sz w:val="18"/>
          <w:szCs w:val="18"/>
          <w:lang w:eastAsia="es-ES"/>
        </w:rPr>
      </w:pPr>
      <w:r w:rsidRPr="005C68FD">
        <w:rPr>
          <w:rFonts w:ascii="Arial" w:eastAsia="Times New Roman" w:hAnsi="Arial" w:cs="Arial"/>
          <w:b/>
          <w:color w:val="E36C0A" w:themeColor="accent6" w:themeShade="BF"/>
          <w:sz w:val="18"/>
          <w:szCs w:val="18"/>
          <w:lang w:eastAsia="es-ES"/>
        </w:rPr>
        <w:t>Día 2</w:t>
      </w:r>
      <w:r>
        <w:rPr>
          <w:rFonts w:ascii="Arial" w:eastAsia="Times New Roman" w:hAnsi="Arial" w:cs="Arial"/>
          <w:b/>
          <w:color w:val="E36C0A" w:themeColor="accent6" w:themeShade="BF"/>
          <w:sz w:val="18"/>
          <w:szCs w:val="18"/>
          <w:lang w:eastAsia="es-ES"/>
        </w:rPr>
        <w:t xml:space="preserve">   San Cristóbal - Cañón del Sumidero -</w:t>
      </w:r>
      <w:r w:rsidRPr="005C68FD">
        <w:rPr>
          <w:rFonts w:ascii="Arial" w:eastAsia="Times New Roman" w:hAnsi="Arial" w:cs="Arial"/>
          <w:b/>
          <w:color w:val="E36C0A" w:themeColor="accent6" w:themeShade="BF"/>
          <w:sz w:val="18"/>
          <w:szCs w:val="18"/>
          <w:lang w:eastAsia="es-ES"/>
        </w:rPr>
        <w:t xml:space="preserve"> Chiapa de Corzo </w:t>
      </w:r>
      <w:r>
        <w:rPr>
          <w:rFonts w:ascii="Arial" w:eastAsia="Times New Roman" w:hAnsi="Arial" w:cs="Arial"/>
          <w:b/>
          <w:color w:val="E36C0A" w:themeColor="accent6" w:themeShade="BF"/>
          <w:sz w:val="18"/>
          <w:szCs w:val="18"/>
          <w:lang w:eastAsia="es-ES"/>
        </w:rPr>
        <w:t xml:space="preserve">- San Cristóbal </w:t>
      </w:r>
    </w:p>
    <w:p w14:paraId="4D9D6234" w14:textId="08FC59D4" w:rsidR="00D76EB5" w:rsidRPr="00114A82" w:rsidRDefault="00D76EB5" w:rsidP="00D76EB5">
      <w:pPr>
        <w:spacing w:after="0" w:line="240" w:lineRule="auto"/>
        <w:jc w:val="both"/>
        <w:rPr>
          <w:rFonts w:ascii="Arial" w:eastAsia="Times New Roman" w:hAnsi="Arial" w:cs="Arial"/>
          <w:sz w:val="18"/>
          <w:szCs w:val="18"/>
          <w:lang w:eastAsia="es-ES"/>
        </w:rPr>
      </w:pPr>
      <w:r w:rsidRPr="00C763C5">
        <w:rPr>
          <w:rFonts w:ascii="Arial" w:eastAsia="Times New Roman" w:hAnsi="Arial" w:cs="Arial"/>
          <w:b/>
          <w:i/>
          <w:sz w:val="18"/>
          <w:szCs w:val="18"/>
          <w:lang w:eastAsia="es-ES"/>
        </w:rPr>
        <w:t>Desayuno.</w:t>
      </w:r>
      <w:r>
        <w:rPr>
          <w:rFonts w:ascii="Arial" w:eastAsia="Times New Roman" w:hAnsi="Arial" w:cs="Arial"/>
          <w:sz w:val="18"/>
          <w:szCs w:val="18"/>
          <w:lang w:eastAsia="es-ES"/>
        </w:rPr>
        <w:t xml:space="preserve"> Salida </w:t>
      </w:r>
      <w:r w:rsidRPr="00114A82">
        <w:rPr>
          <w:rFonts w:ascii="Arial" w:eastAsia="Times New Roman" w:hAnsi="Arial" w:cs="Arial"/>
          <w:sz w:val="18"/>
          <w:szCs w:val="18"/>
          <w:lang w:eastAsia="es-ES"/>
        </w:rPr>
        <w:t xml:space="preserve">al embarcadero del Parque Nacional </w:t>
      </w:r>
      <w:r w:rsidRPr="00FE1D81">
        <w:rPr>
          <w:rFonts w:ascii="Arial" w:eastAsia="Times New Roman" w:hAnsi="Arial" w:cs="Arial"/>
          <w:b/>
          <w:sz w:val="18"/>
          <w:szCs w:val="18"/>
          <w:lang w:eastAsia="es-ES"/>
        </w:rPr>
        <w:t>Cañón del Sumidero</w:t>
      </w:r>
      <w:r>
        <w:rPr>
          <w:rFonts w:ascii="Arial" w:eastAsia="Times New Roman" w:hAnsi="Arial" w:cs="Arial"/>
          <w:b/>
          <w:sz w:val="18"/>
          <w:szCs w:val="18"/>
          <w:lang w:eastAsia="es-ES"/>
        </w:rPr>
        <w:t xml:space="preserve">, </w:t>
      </w:r>
      <w:r w:rsidRPr="00B774F0">
        <w:rPr>
          <w:rFonts w:ascii="Arial" w:eastAsia="Times New Roman" w:hAnsi="Arial" w:cs="Arial"/>
          <w:sz w:val="18"/>
          <w:szCs w:val="18"/>
          <w:lang w:eastAsia="es-ES"/>
        </w:rPr>
        <w:t>y</w:t>
      </w:r>
      <w:r w:rsidRPr="00114A82">
        <w:rPr>
          <w:rFonts w:ascii="Arial" w:eastAsia="Times New Roman" w:hAnsi="Arial" w:cs="Arial"/>
          <w:sz w:val="18"/>
          <w:szCs w:val="18"/>
          <w:lang w:eastAsia="es-ES"/>
        </w:rPr>
        <w:t xml:space="preserve"> na</w:t>
      </w:r>
      <w:r>
        <w:rPr>
          <w:rFonts w:ascii="Arial" w:eastAsia="Times New Roman" w:hAnsi="Arial" w:cs="Arial"/>
          <w:sz w:val="18"/>
          <w:szCs w:val="18"/>
          <w:lang w:eastAsia="es-ES"/>
        </w:rPr>
        <w:t>vegar por el río Grijalva y apreciar</w:t>
      </w:r>
      <w:r w:rsidRPr="00114A82">
        <w:rPr>
          <w:rFonts w:ascii="Arial" w:eastAsia="Times New Roman" w:hAnsi="Arial" w:cs="Arial"/>
          <w:sz w:val="18"/>
          <w:szCs w:val="18"/>
          <w:lang w:eastAsia="es-ES"/>
        </w:rPr>
        <w:t xml:space="preserve"> la majestuosa falla geológica de 35 km de longitud y paredes de más de 1 mil metros de altura sobre el nivel del agua, un guía experto da una explicación sobre las diversas formaciones geológicas a través del tiempo. Durante el trayecto encontrarás varios atractivos como la cascada Árbol de Navidad, la Cueva del Silencio y la Cueva de Colores, llegando a la presa de Chicoasén, una de las más grandes del mundo. </w:t>
      </w:r>
      <w:r>
        <w:rPr>
          <w:rFonts w:ascii="Arial" w:eastAsia="Times New Roman" w:hAnsi="Arial" w:cs="Arial"/>
          <w:sz w:val="18"/>
          <w:szCs w:val="18"/>
          <w:lang w:eastAsia="es-ES"/>
        </w:rPr>
        <w:t xml:space="preserve"> </w:t>
      </w:r>
      <w:r w:rsidRPr="00114A82">
        <w:rPr>
          <w:rFonts w:ascii="Arial" w:eastAsia="Times New Roman" w:hAnsi="Arial" w:cs="Arial"/>
          <w:sz w:val="18"/>
          <w:szCs w:val="18"/>
          <w:lang w:eastAsia="es-ES"/>
        </w:rPr>
        <w:t xml:space="preserve">Después subirás a los </w:t>
      </w:r>
      <w:r w:rsidRPr="007A6849">
        <w:rPr>
          <w:rFonts w:ascii="Arial" w:eastAsia="Times New Roman" w:hAnsi="Arial" w:cs="Arial"/>
          <w:b/>
          <w:sz w:val="18"/>
          <w:szCs w:val="18"/>
          <w:lang w:eastAsia="es-ES"/>
        </w:rPr>
        <w:t>5 miradores del Cañón</w:t>
      </w:r>
      <w:r w:rsidRPr="00114A82">
        <w:rPr>
          <w:rFonts w:ascii="Arial" w:eastAsia="Times New Roman" w:hAnsi="Arial" w:cs="Arial"/>
          <w:sz w:val="18"/>
          <w:szCs w:val="18"/>
          <w:lang w:eastAsia="es-ES"/>
        </w:rPr>
        <w:t xml:space="preserve"> para apreciar los diferentes paisajes y conocer algunas leyendas de los nativos de Chiapa</w:t>
      </w:r>
      <w:r w:rsidRPr="00E83361">
        <w:rPr>
          <w:rFonts w:ascii="Arial" w:eastAsia="Times New Roman" w:hAnsi="Arial" w:cs="Arial"/>
          <w:i/>
          <w:sz w:val="18"/>
          <w:szCs w:val="18"/>
          <w:lang w:eastAsia="es-ES"/>
        </w:rPr>
        <w:t>. (Los días martes no hay acceso a estos miradores).</w:t>
      </w:r>
      <w:r w:rsidRPr="00114A82">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Pr="00114A82">
        <w:rPr>
          <w:rFonts w:ascii="Arial" w:eastAsia="Times New Roman" w:hAnsi="Arial" w:cs="Arial"/>
          <w:sz w:val="18"/>
          <w:szCs w:val="18"/>
          <w:lang w:eastAsia="es-ES"/>
        </w:rPr>
        <w:t xml:space="preserve">Continuaremos nuestro recorrido al </w:t>
      </w:r>
      <w:r w:rsidRPr="00E83361">
        <w:rPr>
          <w:rFonts w:ascii="Arial" w:eastAsia="Times New Roman" w:hAnsi="Arial" w:cs="Arial"/>
          <w:b/>
          <w:i/>
          <w:sz w:val="18"/>
          <w:szCs w:val="18"/>
          <w:lang w:eastAsia="es-ES"/>
        </w:rPr>
        <w:t>“Pueblo Mágico de Chiapa de Corzo</w:t>
      </w:r>
      <w:r w:rsidRPr="00114A82">
        <w:rPr>
          <w:rFonts w:ascii="Arial" w:eastAsia="Times New Roman" w:hAnsi="Arial" w:cs="Arial"/>
          <w:sz w:val="18"/>
          <w:szCs w:val="18"/>
          <w:lang w:eastAsia="es-ES"/>
        </w:rPr>
        <w:t xml:space="preserve">” con su conocido Kiosco estilo mudéjar, la Iglesia de Santo Domingo con su gran campanario, </w:t>
      </w:r>
      <w:r>
        <w:rPr>
          <w:rFonts w:ascii="Arial" w:eastAsia="Times New Roman" w:hAnsi="Arial" w:cs="Arial"/>
          <w:sz w:val="18"/>
          <w:szCs w:val="18"/>
          <w:lang w:eastAsia="es-ES"/>
        </w:rPr>
        <w:t>y</w:t>
      </w:r>
      <w:r w:rsidRPr="00114A82">
        <w:rPr>
          <w:rFonts w:ascii="Arial" w:eastAsia="Times New Roman" w:hAnsi="Arial" w:cs="Arial"/>
          <w:sz w:val="18"/>
          <w:szCs w:val="18"/>
          <w:lang w:eastAsia="es-ES"/>
        </w:rPr>
        <w:t xml:space="preserve"> recorrer los principales puntos turísticos para conocer sus costumbres como la reconocida fiesta de los “Parachicos” realizada el mes de enero. Si usted lo desea podrá disfrutar de la comida en un restaurante típico Chiapaneco, refrescarse con una bebida ancestral conocida como Pozol o bien deleitarte con ricos dulces artesanales de la región (no incluido).</w:t>
      </w:r>
      <w:r>
        <w:rPr>
          <w:rFonts w:ascii="Arial" w:eastAsia="Times New Roman" w:hAnsi="Arial" w:cs="Arial"/>
          <w:sz w:val="18"/>
          <w:szCs w:val="18"/>
          <w:lang w:eastAsia="es-ES"/>
        </w:rPr>
        <w:t xml:space="preserve"> Regreso</w:t>
      </w:r>
      <w:r w:rsidRPr="00114A82">
        <w:rPr>
          <w:rFonts w:ascii="Arial" w:eastAsia="Times New Roman" w:hAnsi="Arial" w:cs="Arial"/>
          <w:sz w:val="18"/>
          <w:szCs w:val="18"/>
          <w:lang w:eastAsia="es-ES"/>
        </w:rPr>
        <w:t xml:space="preserve"> a San Cristóbal de las Casas</w:t>
      </w:r>
      <w:r>
        <w:rPr>
          <w:rFonts w:ascii="Arial" w:eastAsia="Times New Roman" w:hAnsi="Arial" w:cs="Arial"/>
          <w:sz w:val="18"/>
          <w:szCs w:val="18"/>
          <w:lang w:eastAsia="es-ES"/>
        </w:rPr>
        <w:t>. Tarde libre. Alojamiento.</w:t>
      </w:r>
    </w:p>
    <w:p w14:paraId="29CD4374" w14:textId="77777777" w:rsidR="00D76EB5" w:rsidRPr="007A6849" w:rsidRDefault="00D76EB5" w:rsidP="00D76EB5">
      <w:pPr>
        <w:spacing w:after="0" w:line="240" w:lineRule="auto"/>
        <w:rPr>
          <w:rFonts w:ascii="Arial" w:eastAsia="Times New Roman" w:hAnsi="Arial" w:cs="Arial"/>
          <w:sz w:val="16"/>
          <w:szCs w:val="18"/>
          <w:lang w:eastAsia="es-ES"/>
        </w:rPr>
      </w:pPr>
    </w:p>
    <w:p w14:paraId="42A17575" w14:textId="6AE53FDA" w:rsidR="00D76EB5" w:rsidRPr="00C763C5" w:rsidRDefault="00D76EB5" w:rsidP="00D76EB5">
      <w:pPr>
        <w:spacing w:after="0" w:line="240" w:lineRule="auto"/>
        <w:rPr>
          <w:rFonts w:ascii="Arial" w:eastAsia="Times New Roman" w:hAnsi="Arial" w:cs="Arial"/>
          <w:b/>
          <w:i/>
          <w:color w:val="404040" w:themeColor="text1" w:themeTint="BF"/>
          <w:sz w:val="18"/>
          <w:szCs w:val="18"/>
          <w:lang w:eastAsia="es-ES"/>
        </w:rPr>
      </w:pPr>
      <w:r w:rsidRPr="00C763C5">
        <w:rPr>
          <w:rFonts w:ascii="Arial" w:eastAsia="Times New Roman" w:hAnsi="Arial" w:cs="Arial"/>
          <w:b/>
          <w:i/>
          <w:color w:val="404040" w:themeColor="text1" w:themeTint="BF"/>
          <w:sz w:val="18"/>
          <w:szCs w:val="18"/>
          <w:lang w:eastAsia="es-ES"/>
        </w:rPr>
        <w:t>Nota: Tener en cuenta que los días martes no hay acceso a los miradores.</w:t>
      </w:r>
    </w:p>
    <w:p w14:paraId="4723EBCF" w14:textId="19A2A30B" w:rsidR="00D76EB5" w:rsidRPr="007A6849" w:rsidRDefault="00D76EB5" w:rsidP="00D76EB5">
      <w:pPr>
        <w:spacing w:after="0" w:line="240" w:lineRule="auto"/>
        <w:rPr>
          <w:rFonts w:ascii="Arial" w:eastAsia="Times New Roman" w:hAnsi="Arial" w:cs="Arial"/>
          <w:sz w:val="16"/>
          <w:szCs w:val="18"/>
          <w:lang w:eastAsia="es-ES"/>
        </w:rPr>
      </w:pPr>
    </w:p>
    <w:p w14:paraId="481A4A07" w14:textId="05F9FC31" w:rsidR="00D76EB5" w:rsidRPr="00C763C5" w:rsidRDefault="00D76EB5" w:rsidP="00D76EB5">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Día 3  </w:t>
      </w:r>
      <w:r w:rsidRPr="00C763C5">
        <w:rPr>
          <w:rFonts w:ascii="Arial" w:eastAsia="Times New Roman" w:hAnsi="Arial" w:cs="Arial"/>
          <w:b/>
          <w:color w:val="E36C0A" w:themeColor="accent6" w:themeShade="BF"/>
          <w:sz w:val="18"/>
          <w:szCs w:val="18"/>
          <w:lang w:eastAsia="es-ES"/>
        </w:rPr>
        <w:t xml:space="preserve"> </w:t>
      </w:r>
      <w:r>
        <w:rPr>
          <w:rFonts w:ascii="Arial" w:eastAsia="Times New Roman" w:hAnsi="Arial" w:cs="Arial"/>
          <w:b/>
          <w:color w:val="E36C0A" w:themeColor="accent6" w:themeShade="BF"/>
          <w:sz w:val="18"/>
          <w:szCs w:val="18"/>
          <w:lang w:eastAsia="es-ES"/>
        </w:rPr>
        <w:t xml:space="preserve">San Cristóbal - </w:t>
      </w:r>
      <w:r w:rsidRPr="00C763C5">
        <w:rPr>
          <w:rFonts w:ascii="Arial" w:eastAsia="Times New Roman" w:hAnsi="Arial" w:cs="Arial"/>
          <w:b/>
          <w:color w:val="E36C0A" w:themeColor="accent6" w:themeShade="BF"/>
          <w:sz w:val="18"/>
          <w:szCs w:val="18"/>
          <w:lang w:eastAsia="es-ES"/>
        </w:rPr>
        <w:t xml:space="preserve">Lagunas de Montebello </w:t>
      </w:r>
      <w:r>
        <w:rPr>
          <w:rFonts w:ascii="Arial" w:eastAsia="Times New Roman" w:hAnsi="Arial" w:cs="Arial"/>
          <w:b/>
          <w:color w:val="E36C0A" w:themeColor="accent6" w:themeShade="BF"/>
          <w:sz w:val="18"/>
          <w:szCs w:val="18"/>
          <w:lang w:eastAsia="es-ES"/>
        </w:rPr>
        <w:t>-</w:t>
      </w:r>
      <w:r w:rsidRPr="00C763C5">
        <w:rPr>
          <w:rFonts w:ascii="Arial" w:eastAsia="Times New Roman" w:hAnsi="Arial" w:cs="Arial"/>
          <w:b/>
          <w:color w:val="E36C0A" w:themeColor="accent6" w:themeShade="BF"/>
          <w:sz w:val="18"/>
          <w:szCs w:val="18"/>
          <w:lang w:eastAsia="es-ES"/>
        </w:rPr>
        <w:t xml:space="preserve"> Cascadas el Chiflón</w:t>
      </w:r>
      <w:r>
        <w:rPr>
          <w:rFonts w:ascii="Arial" w:eastAsia="Times New Roman" w:hAnsi="Arial" w:cs="Arial"/>
          <w:b/>
          <w:color w:val="E36C0A" w:themeColor="accent6" w:themeShade="BF"/>
          <w:sz w:val="18"/>
          <w:szCs w:val="18"/>
          <w:lang w:eastAsia="es-ES"/>
        </w:rPr>
        <w:t xml:space="preserve"> </w:t>
      </w:r>
      <w:r w:rsidR="00EF79B2">
        <w:rPr>
          <w:rFonts w:ascii="Arial" w:eastAsia="Times New Roman" w:hAnsi="Arial" w:cs="Arial"/>
          <w:b/>
          <w:color w:val="E36C0A" w:themeColor="accent6" w:themeShade="BF"/>
          <w:sz w:val="18"/>
          <w:szCs w:val="18"/>
          <w:lang w:eastAsia="es-ES"/>
        </w:rPr>
        <w:t>- San</w:t>
      </w:r>
      <w:r>
        <w:rPr>
          <w:rFonts w:ascii="Arial" w:eastAsia="Times New Roman" w:hAnsi="Arial" w:cs="Arial"/>
          <w:b/>
          <w:color w:val="E36C0A" w:themeColor="accent6" w:themeShade="BF"/>
          <w:sz w:val="18"/>
          <w:szCs w:val="18"/>
          <w:lang w:eastAsia="es-ES"/>
        </w:rPr>
        <w:t xml:space="preserve"> Cristóbal</w:t>
      </w:r>
    </w:p>
    <w:p w14:paraId="3396C29D" w14:textId="1167D1EF" w:rsidR="00D76EB5" w:rsidRDefault="00D76EB5" w:rsidP="00D76EB5">
      <w:pPr>
        <w:spacing w:after="0" w:line="240" w:lineRule="auto"/>
        <w:jc w:val="both"/>
        <w:rPr>
          <w:noProof/>
          <w:lang w:val="es-MX"/>
        </w:rPr>
      </w:pPr>
      <w:r w:rsidRPr="00C763C5">
        <w:rPr>
          <w:rFonts w:ascii="Arial" w:eastAsia="Times New Roman" w:hAnsi="Arial" w:cs="Arial"/>
          <w:b/>
          <w:i/>
          <w:sz w:val="18"/>
          <w:szCs w:val="18"/>
          <w:lang w:eastAsia="es-ES"/>
        </w:rPr>
        <w:t>Desayuno.</w:t>
      </w:r>
      <w:r>
        <w:rPr>
          <w:rFonts w:ascii="Arial" w:eastAsia="Times New Roman" w:hAnsi="Arial" w:cs="Arial"/>
          <w:sz w:val="18"/>
          <w:szCs w:val="18"/>
          <w:lang w:eastAsia="es-ES"/>
        </w:rPr>
        <w:t xml:space="preserve"> </w:t>
      </w:r>
      <w:r w:rsidRPr="00114A82">
        <w:rPr>
          <w:rFonts w:ascii="Arial" w:eastAsia="Times New Roman" w:hAnsi="Arial" w:cs="Arial"/>
          <w:sz w:val="18"/>
          <w:szCs w:val="18"/>
          <w:lang w:eastAsia="es-ES"/>
        </w:rPr>
        <w:t xml:space="preserve">A las 08:30 am </w:t>
      </w:r>
      <w:r>
        <w:rPr>
          <w:rFonts w:ascii="Arial" w:eastAsia="Times New Roman" w:hAnsi="Arial" w:cs="Arial"/>
          <w:sz w:val="18"/>
          <w:szCs w:val="18"/>
          <w:lang w:eastAsia="es-ES"/>
        </w:rPr>
        <w:t xml:space="preserve">salida </w:t>
      </w:r>
      <w:r w:rsidRPr="00114A82">
        <w:rPr>
          <w:rFonts w:ascii="Arial" w:eastAsia="Times New Roman" w:hAnsi="Arial" w:cs="Arial"/>
          <w:sz w:val="18"/>
          <w:szCs w:val="18"/>
          <w:lang w:eastAsia="es-ES"/>
        </w:rPr>
        <w:t xml:space="preserve">a un escenario espectacular de México llamado Parque Nacional </w:t>
      </w:r>
      <w:r w:rsidRPr="00FE1D81">
        <w:rPr>
          <w:rFonts w:ascii="Arial" w:eastAsia="Times New Roman" w:hAnsi="Arial" w:cs="Arial"/>
          <w:b/>
          <w:sz w:val="18"/>
          <w:szCs w:val="18"/>
          <w:lang w:eastAsia="es-ES"/>
        </w:rPr>
        <w:t>Lagunas de Montebello</w:t>
      </w:r>
      <w:r w:rsidRPr="00114A82">
        <w:rPr>
          <w:rFonts w:ascii="Arial" w:eastAsia="Times New Roman" w:hAnsi="Arial" w:cs="Arial"/>
          <w:sz w:val="18"/>
          <w:szCs w:val="18"/>
          <w:lang w:eastAsia="es-ES"/>
        </w:rPr>
        <w:t>, conformado por su impresionante flora y fauna, así como varias lagunas con agua de diferentes tonalidades que van del azul pálido, pasando por el violeta, turquesa, esmeralda y turquesa, efecto producido la refracción de la luz, profundidad, vegetación y sedimentación.</w:t>
      </w:r>
      <w:r>
        <w:rPr>
          <w:rFonts w:ascii="Arial" w:eastAsia="Times New Roman" w:hAnsi="Arial" w:cs="Arial"/>
          <w:sz w:val="18"/>
          <w:szCs w:val="18"/>
          <w:lang w:eastAsia="es-ES"/>
        </w:rPr>
        <w:t xml:space="preserve"> </w:t>
      </w:r>
      <w:r w:rsidRPr="00114A82">
        <w:rPr>
          <w:rFonts w:ascii="Arial" w:eastAsia="Times New Roman" w:hAnsi="Arial" w:cs="Arial"/>
          <w:sz w:val="18"/>
          <w:szCs w:val="18"/>
          <w:lang w:eastAsia="es-ES"/>
        </w:rPr>
        <w:t xml:space="preserve">Aquí </w:t>
      </w:r>
      <w:r>
        <w:rPr>
          <w:rFonts w:ascii="Arial" w:eastAsia="Times New Roman" w:hAnsi="Arial" w:cs="Arial"/>
          <w:sz w:val="18"/>
          <w:szCs w:val="18"/>
          <w:lang w:eastAsia="es-ES"/>
        </w:rPr>
        <w:t xml:space="preserve">podrás practicar el senderismo </w:t>
      </w:r>
      <w:r w:rsidRPr="00114A82">
        <w:rPr>
          <w:rFonts w:ascii="Arial" w:eastAsia="Times New Roman" w:hAnsi="Arial" w:cs="Arial"/>
          <w:sz w:val="18"/>
          <w:szCs w:val="18"/>
          <w:lang w:eastAsia="es-ES"/>
        </w:rPr>
        <w:t>y el paseo en lancha, así como en balsa y kayak</w:t>
      </w:r>
      <w:r>
        <w:rPr>
          <w:rFonts w:ascii="Arial" w:eastAsia="Times New Roman" w:hAnsi="Arial" w:cs="Arial"/>
          <w:sz w:val="18"/>
          <w:szCs w:val="18"/>
          <w:lang w:eastAsia="es-ES"/>
        </w:rPr>
        <w:t xml:space="preserve"> (no incluidas)</w:t>
      </w:r>
      <w:r w:rsidRPr="00114A82">
        <w:rPr>
          <w:rFonts w:ascii="Arial" w:eastAsia="Times New Roman" w:hAnsi="Arial" w:cs="Arial"/>
          <w:sz w:val="18"/>
          <w:szCs w:val="18"/>
          <w:lang w:eastAsia="es-ES"/>
        </w:rPr>
        <w:t>.</w:t>
      </w:r>
    </w:p>
    <w:p w14:paraId="39B4D33B" w14:textId="2002B59C" w:rsidR="00D76EB5" w:rsidRDefault="00D76EB5" w:rsidP="00D76EB5">
      <w:pPr>
        <w:spacing w:after="0" w:line="240" w:lineRule="auto"/>
        <w:jc w:val="both"/>
        <w:rPr>
          <w:noProof/>
          <w:lang w:val="es-MX"/>
        </w:rPr>
      </w:pPr>
      <w:r w:rsidRPr="00114A82">
        <w:rPr>
          <w:rFonts w:ascii="Arial" w:eastAsia="Times New Roman" w:hAnsi="Arial" w:cs="Arial"/>
          <w:sz w:val="18"/>
          <w:szCs w:val="18"/>
          <w:lang w:eastAsia="es-ES"/>
        </w:rPr>
        <w:t xml:space="preserve">Posteriormente te dirigirás a una de las maravillas naturales más importantes de Chiapas, </w:t>
      </w:r>
      <w:r w:rsidRPr="00FE1D81">
        <w:rPr>
          <w:rFonts w:ascii="Arial" w:eastAsia="Times New Roman" w:hAnsi="Arial" w:cs="Arial"/>
          <w:b/>
          <w:sz w:val="18"/>
          <w:szCs w:val="18"/>
          <w:lang w:eastAsia="es-ES"/>
        </w:rPr>
        <w:t>las Cascadas el Chiflón,</w:t>
      </w:r>
      <w:r w:rsidRPr="00114A82">
        <w:rPr>
          <w:rFonts w:ascii="Arial" w:eastAsia="Times New Roman" w:hAnsi="Arial" w:cs="Arial"/>
          <w:sz w:val="18"/>
          <w:szCs w:val="18"/>
          <w:lang w:eastAsia="es-ES"/>
        </w:rPr>
        <w:t xml:space="preserve"> cadena de cascadas que se forman por el cauce del río San Vicente, ocultándose entre montañas hasta llegar a la Cascada Principal llamada Velo de</w:t>
      </w:r>
      <w:r>
        <w:rPr>
          <w:rFonts w:ascii="Arial" w:eastAsia="Times New Roman" w:hAnsi="Arial" w:cs="Arial"/>
          <w:sz w:val="18"/>
          <w:szCs w:val="18"/>
          <w:lang w:eastAsia="es-ES"/>
        </w:rPr>
        <w:t xml:space="preserve"> Novia, de 120 metros de altura</w:t>
      </w:r>
      <w:r w:rsidRPr="00114A82">
        <w:rPr>
          <w:rFonts w:ascii="Arial" w:eastAsia="Times New Roman" w:hAnsi="Arial" w:cs="Arial"/>
          <w:sz w:val="18"/>
          <w:szCs w:val="18"/>
          <w:lang w:eastAsia="es-ES"/>
        </w:rPr>
        <w:t>.</w:t>
      </w:r>
      <w:r>
        <w:rPr>
          <w:rFonts w:ascii="Arial" w:eastAsia="Times New Roman" w:hAnsi="Arial" w:cs="Arial"/>
          <w:sz w:val="18"/>
          <w:szCs w:val="18"/>
          <w:lang w:eastAsia="es-ES"/>
        </w:rPr>
        <w:t xml:space="preserve"> R</w:t>
      </w:r>
      <w:r w:rsidRPr="00114A82">
        <w:rPr>
          <w:rFonts w:ascii="Arial" w:eastAsia="Times New Roman" w:hAnsi="Arial" w:cs="Arial"/>
          <w:sz w:val="18"/>
          <w:szCs w:val="18"/>
          <w:lang w:eastAsia="es-ES"/>
        </w:rPr>
        <w:t>ecorrido a través de un sendero para admirar la caída de agua y las bellísimas pozas color turquesa, creando un ambiente idóneo para nadar o simplemente admirar el paisaje. Para los que gustan de actividades extremas, en la cascada más</w:t>
      </w:r>
      <w:r>
        <w:rPr>
          <w:rFonts w:ascii="Arial" w:eastAsia="Times New Roman" w:hAnsi="Arial" w:cs="Arial"/>
          <w:sz w:val="18"/>
          <w:szCs w:val="18"/>
          <w:lang w:eastAsia="es-ES"/>
        </w:rPr>
        <w:t xml:space="preserve"> alta puede vivir</w:t>
      </w:r>
      <w:r w:rsidRPr="00114A82">
        <w:rPr>
          <w:rFonts w:ascii="Arial" w:eastAsia="Times New Roman" w:hAnsi="Arial" w:cs="Arial"/>
          <w:sz w:val="18"/>
          <w:szCs w:val="18"/>
          <w:lang w:eastAsia="es-ES"/>
        </w:rPr>
        <w:t xml:space="preserve"> la experiencia de la tirolesa </w:t>
      </w:r>
      <w:r w:rsidRPr="00C763C5">
        <w:rPr>
          <w:rFonts w:ascii="Arial" w:eastAsia="Times New Roman" w:hAnsi="Arial" w:cs="Arial"/>
          <w:b/>
          <w:i/>
          <w:sz w:val="18"/>
          <w:szCs w:val="18"/>
          <w:lang w:eastAsia="es-ES"/>
        </w:rPr>
        <w:t>(no incluido)</w:t>
      </w:r>
      <w:r w:rsidRPr="00114A82">
        <w:rPr>
          <w:rFonts w:ascii="Arial" w:eastAsia="Times New Roman" w:hAnsi="Arial" w:cs="Arial"/>
          <w:sz w:val="18"/>
          <w:szCs w:val="18"/>
          <w:lang w:eastAsia="es-ES"/>
        </w:rPr>
        <w:t>.</w:t>
      </w:r>
      <w:r>
        <w:rPr>
          <w:rFonts w:ascii="Arial" w:eastAsia="Times New Roman" w:hAnsi="Arial" w:cs="Arial"/>
          <w:sz w:val="18"/>
          <w:szCs w:val="18"/>
          <w:lang w:eastAsia="es-ES"/>
        </w:rPr>
        <w:t xml:space="preserve"> R</w:t>
      </w:r>
      <w:r w:rsidRPr="00C763C5">
        <w:rPr>
          <w:rFonts w:ascii="Arial" w:eastAsia="Times New Roman" w:hAnsi="Arial" w:cs="Arial"/>
          <w:sz w:val="18"/>
          <w:szCs w:val="18"/>
          <w:lang w:eastAsia="es-ES"/>
        </w:rPr>
        <w:t>egres</w:t>
      </w:r>
      <w:r>
        <w:rPr>
          <w:rFonts w:ascii="Arial" w:eastAsia="Times New Roman" w:hAnsi="Arial" w:cs="Arial"/>
          <w:sz w:val="18"/>
          <w:szCs w:val="18"/>
          <w:lang w:eastAsia="es-ES"/>
        </w:rPr>
        <w:t>o</w:t>
      </w:r>
      <w:r w:rsidRPr="00C763C5">
        <w:rPr>
          <w:rFonts w:ascii="Arial" w:eastAsia="Times New Roman" w:hAnsi="Arial" w:cs="Arial"/>
          <w:sz w:val="18"/>
          <w:szCs w:val="18"/>
          <w:lang w:eastAsia="es-ES"/>
        </w:rPr>
        <w:t xml:space="preserve"> a San Crist</w:t>
      </w:r>
      <w:r>
        <w:rPr>
          <w:rFonts w:ascii="Arial" w:eastAsia="Times New Roman" w:hAnsi="Arial" w:cs="Arial"/>
          <w:sz w:val="18"/>
          <w:szCs w:val="18"/>
          <w:lang w:eastAsia="es-ES"/>
        </w:rPr>
        <w:t>óbal de las Casas. Alojamiento.</w:t>
      </w:r>
      <w:r w:rsidRPr="00FE1D81">
        <w:rPr>
          <w:noProof/>
          <w:lang w:val="es-MX"/>
        </w:rPr>
        <w:t xml:space="preserve"> </w:t>
      </w:r>
    </w:p>
    <w:p w14:paraId="6918623C" w14:textId="77777777" w:rsidR="00D76EB5" w:rsidRPr="00C763C5" w:rsidRDefault="00D76EB5" w:rsidP="00D76EB5">
      <w:pPr>
        <w:spacing w:after="0" w:line="240" w:lineRule="auto"/>
        <w:jc w:val="both"/>
        <w:rPr>
          <w:rFonts w:ascii="Arial" w:eastAsia="Times New Roman" w:hAnsi="Arial" w:cs="Arial"/>
          <w:sz w:val="18"/>
          <w:szCs w:val="18"/>
          <w:lang w:eastAsia="es-ES"/>
        </w:rPr>
      </w:pPr>
    </w:p>
    <w:p w14:paraId="27AF0D57" w14:textId="77777777" w:rsidR="00DD7A06" w:rsidRDefault="00DD7A06" w:rsidP="00D76EB5">
      <w:pPr>
        <w:spacing w:after="0" w:line="240" w:lineRule="auto"/>
        <w:jc w:val="both"/>
        <w:rPr>
          <w:rFonts w:ascii="Arial" w:eastAsia="Times New Roman" w:hAnsi="Arial" w:cs="Arial"/>
          <w:b/>
          <w:color w:val="E36C0A" w:themeColor="accent6" w:themeShade="BF"/>
          <w:sz w:val="18"/>
          <w:szCs w:val="18"/>
          <w:lang w:eastAsia="es-ES"/>
        </w:rPr>
      </w:pPr>
    </w:p>
    <w:p w14:paraId="60FCED35" w14:textId="77777777" w:rsidR="00DD7A06" w:rsidRDefault="00DD7A06" w:rsidP="00D76EB5">
      <w:pPr>
        <w:spacing w:after="0" w:line="240" w:lineRule="auto"/>
        <w:jc w:val="both"/>
        <w:rPr>
          <w:rFonts w:ascii="Arial" w:eastAsia="Times New Roman" w:hAnsi="Arial" w:cs="Arial"/>
          <w:b/>
          <w:color w:val="E36C0A" w:themeColor="accent6" w:themeShade="BF"/>
          <w:sz w:val="18"/>
          <w:szCs w:val="18"/>
          <w:lang w:eastAsia="es-ES"/>
        </w:rPr>
      </w:pPr>
    </w:p>
    <w:p w14:paraId="28F54FF0" w14:textId="019F8D50" w:rsidR="00D76EB5" w:rsidRPr="00C815A6" w:rsidRDefault="00D76EB5" w:rsidP="00D76EB5">
      <w:pPr>
        <w:spacing w:after="0" w:line="240" w:lineRule="auto"/>
        <w:jc w:val="both"/>
        <w:rPr>
          <w:rFonts w:ascii="Arial" w:eastAsia="Times New Roman" w:hAnsi="Arial" w:cs="Arial"/>
          <w:b/>
          <w:color w:val="E36C0A" w:themeColor="accent6" w:themeShade="BF"/>
          <w:sz w:val="18"/>
          <w:szCs w:val="18"/>
          <w:lang w:eastAsia="es-ES"/>
        </w:rPr>
      </w:pPr>
      <w:r w:rsidRPr="00C815A6">
        <w:rPr>
          <w:rFonts w:ascii="Arial" w:eastAsia="Times New Roman" w:hAnsi="Arial" w:cs="Arial"/>
          <w:b/>
          <w:color w:val="E36C0A" w:themeColor="accent6" w:themeShade="BF"/>
          <w:sz w:val="18"/>
          <w:szCs w:val="18"/>
          <w:lang w:eastAsia="es-ES"/>
        </w:rPr>
        <w:lastRenderedPageBreak/>
        <w:t>Día 4 San Cristóbal - Comunidades indígenas</w:t>
      </w:r>
      <w:r>
        <w:rPr>
          <w:rFonts w:ascii="Arial" w:eastAsia="Times New Roman" w:hAnsi="Arial" w:cs="Arial"/>
          <w:b/>
          <w:color w:val="E36C0A" w:themeColor="accent6" w:themeShade="BF"/>
          <w:sz w:val="18"/>
          <w:szCs w:val="18"/>
          <w:lang w:eastAsia="es-ES"/>
        </w:rPr>
        <w:t xml:space="preserve"> </w:t>
      </w:r>
      <w:r w:rsidRPr="00C815A6">
        <w:rPr>
          <w:rFonts w:ascii="Arial" w:eastAsia="Times New Roman" w:hAnsi="Arial" w:cs="Arial"/>
          <w:b/>
          <w:color w:val="E36C0A" w:themeColor="accent6" w:themeShade="BF"/>
          <w:sz w:val="18"/>
          <w:szCs w:val="18"/>
          <w:lang w:eastAsia="es-ES"/>
        </w:rPr>
        <w:t>– San Cristóbal</w:t>
      </w:r>
    </w:p>
    <w:p w14:paraId="66086DEC" w14:textId="77777777" w:rsidR="00D76EB5" w:rsidRPr="00C815A6" w:rsidRDefault="00D76EB5" w:rsidP="00D76EB5">
      <w:pPr>
        <w:spacing w:after="0" w:line="240" w:lineRule="auto"/>
        <w:jc w:val="both"/>
        <w:rPr>
          <w:rFonts w:ascii="Arial" w:eastAsia="Times New Roman" w:hAnsi="Arial" w:cs="Arial"/>
          <w:sz w:val="18"/>
          <w:szCs w:val="18"/>
          <w:lang w:eastAsia="es-ES"/>
        </w:rPr>
      </w:pPr>
      <w:r w:rsidRPr="000632A4">
        <w:rPr>
          <w:rFonts w:ascii="Arial" w:eastAsia="Times New Roman" w:hAnsi="Arial" w:cs="Arial"/>
          <w:b/>
          <w:i/>
          <w:sz w:val="18"/>
          <w:szCs w:val="18"/>
          <w:lang w:eastAsia="es-ES"/>
        </w:rPr>
        <w:t>Desayuno.</w:t>
      </w:r>
      <w:r>
        <w:rPr>
          <w:rFonts w:ascii="Arial" w:eastAsia="Times New Roman" w:hAnsi="Arial" w:cs="Arial"/>
          <w:sz w:val="18"/>
          <w:szCs w:val="18"/>
          <w:lang w:eastAsia="es-ES"/>
        </w:rPr>
        <w:t xml:space="preserve"> A</w:t>
      </w:r>
      <w:r w:rsidRPr="00C815A6">
        <w:rPr>
          <w:rFonts w:ascii="Arial" w:eastAsia="Times New Roman" w:hAnsi="Arial" w:cs="Arial"/>
          <w:sz w:val="18"/>
          <w:szCs w:val="18"/>
          <w:lang w:eastAsia="es-ES"/>
        </w:rPr>
        <w:t xml:space="preserve"> las 08:45</w:t>
      </w:r>
      <w:r>
        <w:rPr>
          <w:rFonts w:ascii="Arial" w:eastAsia="Times New Roman" w:hAnsi="Arial" w:cs="Arial"/>
          <w:sz w:val="18"/>
          <w:szCs w:val="18"/>
          <w:lang w:eastAsia="es-ES"/>
        </w:rPr>
        <w:t xml:space="preserve"> am,</w:t>
      </w:r>
      <w:r w:rsidRPr="00C815A6">
        <w:rPr>
          <w:rFonts w:ascii="Arial" w:eastAsia="Times New Roman" w:hAnsi="Arial" w:cs="Arial"/>
          <w:sz w:val="18"/>
          <w:szCs w:val="18"/>
          <w:lang w:eastAsia="es-ES"/>
        </w:rPr>
        <w:t xml:space="preserve"> sal</w:t>
      </w:r>
      <w:r>
        <w:rPr>
          <w:rFonts w:ascii="Arial" w:eastAsia="Times New Roman" w:hAnsi="Arial" w:cs="Arial"/>
          <w:sz w:val="18"/>
          <w:szCs w:val="18"/>
          <w:lang w:eastAsia="es-ES"/>
        </w:rPr>
        <w:t>ida</w:t>
      </w:r>
      <w:r w:rsidRPr="00C815A6">
        <w:rPr>
          <w:rFonts w:ascii="Arial" w:eastAsia="Times New Roman" w:hAnsi="Arial" w:cs="Arial"/>
          <w:sz w:val="18"/>
          <w:szCs w:val="18"/>
          <w:lang w:eastAsia="es-ES"/>
        </w:rPr>
        <w:t xml:space="preserve"> a los altos de Chiapas para visitar la comunidad indígena de </w:t>
      </w:r>
      <w:r w:rsidRPr="000632A4">
        <w:rPr>
          <w:rFonts w:ascii="Arial" w:eastAsia="Times New Roman" w:hAnsi="Arial" w:cs="Arial"/>
          <w:b/>
          <w:sz w:val="18"/>
          <w:szCs w:val="18"/>
          <w:lang w:eastAsia="es-ES"/>
        </w:rPr>
        <w:t>San Juan Chamula</w:t>
      </w:r>
      <w:r w:rsidRPr="00C815A6">
        <w:rPr>
          <w:rFonts w:ascii="Arial" w:eastAsia="Times New Roman" w:hAnsi="Arial" w:cs="Arial"/>
          <w:sz w:val="18"/>
          <w:szCs w:val="18"/>
          <w:lang w:eastAsia="es-ES"/>
        </w:rPr>
        <w:t>, que cuenta con arraigadas costumbres y tradiciones Mayas.</w:t>
      </w:r>
      <w:r>
        <w:rPr>
          <w:rFonts w:ascii="Arial" w:eastAsia="Times New Roman" w:hAnsi="Arial" w:cs="Arial"/>
          <w:sz w:val="18"/>
          <w:szCs w:val="18"/>
          <w:lang w:eastAsia="es-ES"/>
        </w:rPr>
        <w:t xml:space="preserve"> Visita a la Iglesia del Pueblo, con</w:t>
      </w:r>
      <w:r w:rsidRPr="00C815A6">
        <w:rPr>
          <w:rFonts w:ascii="Arial" w:eastAsia="Times New Roman" w:hAnsi="Arial" w:cs="Arial"/>
          <w:sz w:val="18"/>
          <w:szCs w:val="18"/>
          <w:lang w:eastAsia="es-ES"/>
        </w:rPr>
        <w:t xml:space="preserve"> su construcción colonial, alumbrada por unas cuantas ventanas</w:t>
      </w:r>
      <w:r>
        <w:rPr>
          <w:rFonts w:ascii="Arial" w:eastAsia="Times New Roman" w:hAnsi="Arial" w:cs="Arial"/>
          <w:sz w:val="18"/>
          <w:szCs w:val="18"/>
          <w:lang w:eastAsia="es-ES"/>
        </w:rPr>
        <w:t>,</w:t>
      </w:r>
      <w:r w:rsidRPr="00C815A6">
        <w:rPr>
          <w:rFonts w:ascii="Arial" w:eastAsia="Times New Roman" w:hAnsi="Arial" w:cs="Arial"/>
          <w:sz w:val="18"/>
          <w:szCs w:val="18"/>
          <w:lang w:eastAsia="es-ES"/>
        </w:rPr>
        <w:t xml:space="preserve"> pero muchas veladoras de diferentes colores y tamañas. Aquí no hay bancas pues los habitantes oran de rodillas creando una atmósfera mística, por lo cual está rotundamente prohibido tomar fotografías a menos que se realice una pequeña cuota.</w:t>
      </w:r>
      <w:r w:rsidRPr="00E07DC9">
        <w:rPr>
          <w:noProof/>
          <w:lang w:val="es-MX"/>
        </w:rPr>
        <w:t xml:space="preserve"> </w:t>
      </w:r>
    </w:p>
    <w:p w14:paraId="6C6DD85D" w14:textId="77777777" w:rsidR="00D76EB5" w:rsidRDefault="00D76EB5" w:rsidP="00D76EB5">
      <w:pPr>
        <w:spacing w:after="0" w:line="240" w:lineRule="auto"/>
        <w:jc w:val="both"/>
        <w:rPr>
          <w:rFonts w:ascii="Arial" w:eastAsia="Times New Roman" w:hAnsi="Arial" w:cs="Arial"/>
          <w:sz w:val="18"/>
          <w:szCs w:val="18"/>
          <w:lang w:eastAsia="es-ES"/>
        </w:rPr>
      </w:pPr>
      <w:r w:rsidRPr="00C815A6">
        <w:rPr>
          <w:rFonts w:ascii="Arial" w:eastAsia="Times New Roman" w:hAnsi="Arial" w:cs="Arial"/>
          <w:sz w:val="18"/>
          <w:szCs w:val="18"/>
          <w:lang w:eastAsia="es-ES"/>
        </w:rPr>
        <w:t xml:space="preserve">Después traslado al Pueblo Mágico de </w:t>
      </w:r>
      <w:r w:rsidRPr="000632A4">
        <w:rPr>
          <w:rFonts w:ascii="Arial" w:eastAsia="Times New Roman" w:hAnsi="Arial" w:cs="Arial"/>
          <w:b/>
          <w:i/>
          <w:sz w:val="18"/>
          <w:szCs w:val="18"/>
          <w:lang w:eastAsia="es-ES"/>
        </w:rPr>
        <w:t>Zinacantán</w:t>
      </w:r>
      <w:r w:rsidRPr="00C815A6">
        <w:rPr>
          <w:rFonts w:ascii="Arial" w:eastAsia="Times New Roman" w:hAnsi="Arial" w:cs="Arial"/>
          <w:sz w:val="18"/>
          <w:szCs w:val="18"/>
          <w:lang w:eastAsia="es-ES"/>
        </w:rPr>
        <w:t xml:space="preserve"> (la tierra de los murciélagos), comunidad de grandes</w:t>
      </w:r>
      <w:r>
        <w:rPr>
          <w:rFonts w:ascii="Arial" w:eastAsia="Times New Roman" w:hAnsi="Arial" w:cs="Arial"/>
          <w:sz w:val="18"/>
          <w:szCs w:val="18"/>
          <w:lang w:eastAsia="es-ES"/>
        </w:rPr>
        <w:t xml:space="preserve"> secretos, historia y tradición, </w:t>
      </w:r>
      <w:r w:rsidRPr="00C815A6">
        <w:rPr>
          <w:rFonts w:ascii="Arial" w:eastAsia="Times New Roman" w:hAnsi="Arial" w:cs="Arial"/>
          <w:sz w:val="18"/>
          <w:szCs w:val="18"/>
          <w:lang w:eastAsia="es-ES"/>
        </w:rPr>
        <w:t>cuenta con costumbres arraiga</w:t>
      </w:r>
      <w:r>
        <w:rPr>
          <w:rFonts w:ascii="Arial" w:eastAsia="Times New Roman" w:hAnsi="Arial" w:cs="Arial"/>
          <w:sz w:val="18"/>
          <w:szCs w:val="18"/>
          <w:lang w:eastAsia="es-ES"/>
        </w:rPr>
        <w:t xml:space="preserve">das heredadas por sus ancestros. </w:t>
      </w:r>
      <w:r w:rsidRPr="00C815A6">
        <w:rPr>
          <w:rFonts w:ascii="Arial" w:eastAsia="Times New Roman" w:hAnsi="Arial" w:cs="Arial"/>
          <w:sz w:val="18"/>
          <w:szCs w:val="18"/>
          <w:lang w:eastAsia="es-ES"/>
        </w:rPr>
        <w:t xml:space="preserve">Conocerás la casa de una cooperativa familiar, te recibirán con una bebida regional de nombre </w:t>
      </w:r>
      <w:proofErr w:type="spellStart"/>
      <w:r w:rsidRPr="00C815A6">
        <w:rPr>
          <w:rFonts w:ascii="Arial" w:eastAsia="Times New Roman" w:hAnsi="Arial" w:cs="Arial"/>
          <w:sz w:val="18"/>
          <w:szCs w:val="18"/>
          <w:lang w:eastAsia="es-ES"/>
        </w:rPr>
        <w:t>Posh</w:t>
      </w:r>
      <w:proofErr w:type="spellEnd"/>
      <w:r w:rsidRPr="00C815A6">
        <w:rPr>
          <w:rFonts w:ascii="Arial" w:eastAsia="Times New Roman" w:hAnsi="Arial" w:cs="Arial"/>
          <w:sz w:val="18"/>
          <w:szCs w:val="18"/>
          <w:lang w:eastAsia="es-ES"/>
        </w:rPr>
        <w:t xml:space="preserve"> (destilado de caña) y observarás como las mujeres trabajan el telar de c</w:t>
      </w:r>
      <w:r>
        <w:rPr>
          <w:rFonts w:ascii="Arial" w:eastAsia="Times New Roman" w:hAnsi="Arial" w:cs="Arial"/>
          <w:sz w:val="18"/>
          <w:szCs w:val="18"/>
          <w:lang w:eastAsia="es-ES"/>
        </w:rPr>
        <w:t xml:space="preserve">intura de épocas precolombinas, </w:t>
      </w:r>
      <w:r w:rsidRPr="00C815A6">
        <w:rPr>
          <w:rFonts w:ascii="Arial" w:eastAsia="Times New Roman" w:hAnsi="Arial" w:cs="Arial"/>
          <w:sz w:val="18"/>
          <w:szCs w:val="18"/>
          <w:lang w:eastAsia="es-ES"/>
        </w:rPr>
        <w:t>elabora</w:t>
      </w:r>
      <w:r>
        <w:rPr>
          <w:rFonts w:ascii="Arial" w:eastAsia="Times New Roman" w:hAnsi="Arial" w:cs="Arial"/>
          <w:sz w:val="18"/>
          <w:szCs w:val="18"/>
          <w:lang w:eastAsia="es-ES"/>
        </w:rPr>
        <w:t>n</w:t>
      </w:r>
      <w:r w:rsidRPr="00C815A6">
        <w:rPr>
          <w:rFonts w:ascii="Arial" w:eastAsia="Times New Roman" w:hAnsi="Arial" w:cs="Arial"/>
          <w:sz w:val="18"/>
          <w:szCs w:val="18"/>
          <w:lang w:eastAsia="es-ES"/>
        </w:rPr>
        <w:t xml:space="preserve"> art</w:t>
      </w:r>
      <w:r>
        <w:rPr>
          <w:rFonts w:ascii="Arial" w:eastAsia="Times New Roman" w:hAnsi="Arial" w:cs="Arial"/>
          <w:sz w:val="18"/>
          <w:szCs w:val="18"/>
          <w:lang w:eastAsia="es-ES"/>
        </w:rPr>
        <w:t xml:space="preserve">ículos para el hogar, </w:t>
      </w:r>
      <w:r w:rsidRPr="00C815A6">
        <w:rPr>
          <w:rFonts w:ascii="Arial" w:eastAsia="Times New Roman" w:hAnsi="Arial" w:cs="Arial"/>
          <w:sz w:val="18"/>
          <w:szCs w:val="18"/>
          <w:lang w:eastAsia="es-ES"/>
        </w:rPr>
        <w:t>blusas, bolsos</w:t>
      </w:r>
      <w:r>
        <w:rPr>
          <w:rFonts w:ascii="Arial" w:eastAsia="Times New Roman" w:hAnsi="Arial" w:cs="Arial"/>
          <w:sz w:val="18"/>
          <w:szCs w:val="18"/>
          <w:lang w:eastAsia="es-ES"/>
        </w:rPr>
        <w:t xml:space="preserve">, trajes típicos, pulseras </w:t>
      </w:r>
      <w:proofErr w:type="spellStart"/>
      <w:r>
        <w:rPr>
          <w:rFonts w:ascii="Arial" w:eastAsia="Times New Roman" w:hAnsi="Arial" w:cs="Arial"/>
          <w:sz w:val="18"/>
          <w:szCs w:val="18"/>
          <w:lang w:eastAsia="es-ES"/>
        </w:rPr>
        <w:t>etc</w:t>
      </w:r>
      <w:proofErr w:type="spellEnd"/>
      <w:r>
        <w:rPr>
          <w:rFonts w:ascii="Arial" w:eastAsia="Times New Roman" w:hAnsi="Arial" w:cs="Arial"/>
          <w:sz w:val="18"/>
          <w:szCs w:val="18"/>
          <w:lang w:eastAsia="es-ES"/>
        </w:rPr>
        <w:t>…Posteriormente,</w:t>
      </w:r>
      <w:r w:rsidRPr="00C815A6">
        <w:rPr>
          <w:rFonts w:ascii="Arial" w:eastAsia="Times New Roman" w:hAnsi="Arial" w:cs="Arial"/>
          <w:sz w:val="18"/>
          <w:szCs w:val="18"/>
          <w:lang w:eastAsia="es-ES"/>
        </w:rPr>
        <w:t xml:space="preserve"> te ofrecerán pasar a s</w:t>
      </w:r>
      <w:r>
        <w:rPr>
          <w:rFonts w:ascii="Arial" w:eastAsia="Times New Roman" w:hAnsi="Arial" w:cs="Arial"/>
          <w:sz w:val="18"/>
          <w:szCs w:val="18"/>
          <w:lang w:eastAsia="es-ES"/>
        </w:rPr>
        <w:t>u cocina, y probar una muestra de la</w:t>
      </w:r>
      <w:r w:rsidRPr="00C815A6">
        <w:rPr>
          <w:rFonts w:ascii="Arial" w:eastAsia="Times New Roman" w:hAnsi="Arial" w:cs="Arial"/>
          <w:sz w:val="18"/>
          <w:szCs w:val="18"/>
          <w:lang w:eastAsia="es-ES"/>
        </w:rPr>
        <w:t xml:space="preserve"> deliciosa comida típica del lugar.</w:t>
      </w:r>
      <w:r>
        <w:rPr>
          <w:rFonts w:ascii="Arial" w:eastAsia="Times New Roman" w:hAnsi="Arial" w:cs="Arial"/>
          <w:sz w:val="18"/>
          <w:szCs w:val="18"/>
          <w:lang w:eastAsia="es-ES"/>
        </w:rPr>
        <w:t xml:space="preserve"> </w:t>
      </w:r>
      <w:r w:rsidRPr="00C815A6">
        <w:rPr>
          <w:rFonts w:ascii="Arial" w:eastAsia="Times New Roman" w:hAnsi="Arial" w:cs="Arial"/>
          <w:sz w:val="18"/>
          <w:szCs w:val="18"/>
          <w:lang w:eastAsia="es-ES"/>
        </w:rPr>
        <w:t>Sugerimos hacer la compra de artesanías y textiles.</w:t>
      </w:r>
      <w:r>
        <w:rPr>
          <w:rFonts w:ascii="Arial" w:eastAsia="Times New Roman" w:hAnsi="Arial" w:cs="Arial"/>
          <w:sz w:val="18"/>
          <w:szCs w:val="18"/>
          <w:lang w:eastAsia="es-ES"/>
        </w:rPr>
        <w:t xml:space="preserve"> Por la tarde regreso</w:t>
      </w:r>
      <w:r w:rsidRPr="00C815A6">
        <w:rPr>
          <w:rFonts w:ascii="Arial" w:eastAsia="Times New Roman" w:hAnsi="Arial" w:cs="Arial"/>
          <w:sz w:val="18"/>
          <w:szCs w:val="18"/>
          <w:lang w:eastAsia="es-ES"/>
        </w:rPr>
        <w:t xml:space="preserve"> a San Cristóbal de las Casas.</w:t>
      </w:r>
      <w:r>
        <w:rPr>
          <w:rFonts w:ascii="Arial" w:eastAsia="Times New Roman" w:hAnsi="Arial" w:cs="Arial"/>
          <w:sz w:val="18"/>
          <w:szCs w:val="18"/>
          <w:lang w:eastAsia="es-ES"/>
        </w:rPr>
        <w:t xml:space="preserve"> Alojamiento.</w:t>
      </w:r>
    </w:p>
    <w:p w14:paraId="4D125BA0" w14:textId="77777777" w:rsidR="00D76EB5" w:rsidRDefault="00D76EB5" w:rsidP="00D76EB5">
      <w:pPr>
        <w:spacing w:after="0" w:line="240" w:lineRule="auto"/>
        <w:jc w:val="both"/>
        <w:rPr>
          <w:rFonts w:ascii="Arial" w:eastAsia="Times New Roman" w:hAnsi="Arial" w:cs="Arial"/>
          <w:sz w:val="18"/>
          <w:szCs w:val="18"/>
          <w:lang w:eastAsia="es-ES"/>
        </w:rPr>
      </w:pPr>
    </w:p>
    <w:p w14:paraId="5451DC12" w14:textId="53658772" w:rsidR="00D76EB5" w:rsidRPr="00EB28C8" w:rsidRDefault="00D76EB5" w:rsidP="00D76EB5">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5</w:t>
      </w:r>
      <w:r w:rsidRPr="00EB28C8">
        <w:rPr>
          <w:rFonts w:ascii="Arial" w:eastAsia="Times New Roman" w:hAnsi="Arial" w:cs="Arial"/>
          <w:b/>
          <w:color w:val="E36C0A" w:themeColor="accent6" w:themeShade="BF"/>
          <w:sz w:val="18"/>
          <w:szCs w:val="18"/>
          <w:lang w:eastAsia="es-ES"/>
        </w:rPr>
        <w:t xml:space="preserve"> San Cristóbal</w:t>
      </w:r>
      <w:r>
        <w:rPr>
          <w:rFonts w:ascii="Arial" w:eastAsia="Times New Roman" w:hAnsi="Arial" w:cs="Arial"/>
          <w:b/>
          <w:color w:val="E36C0A" w:themeColor="accent6" w:themeShade="BF"/>
          <w:sz w:val="18"/>
          <w:szCs w:val="18"/>
          <w:lang w:eastAsia="es-ES"/>
        </w:rPr>
        <w:t xml:space="preserve"> - Cascadas de Agua </w:t>
      </w:r>
      <w:r w:rsidR="00EF79B2">
        <w:rPr>
          <w:rFonts w:ascii="Arial" w:eastAsia="Times New Roman" w:hAnsi="Arial" w:cs="Arial"/>
          <w:b/>
          <w:color w:val="E36C0A" w:themeColor="accent6" w:themeShade="BF"/>
          <w:sz w:val="18"/>
          <w:szCs w:val="18"/>
          <w:lang w:eastAsia="es-ES"/>
        </w:rPr>
        <w:t xml:space="preserve">Azul - </w:t>
      </w:r>
      <w:r w:rsidR="00EF79B2" w:rsidRPr="00EB28C8">
        <w:rPr>
          <w:rFonts w:ascii="Arial" w:eastAsia="Times New Roman" w:hAnsi="Arial" w:cs="Arial"/>
          <w:b/>
          <w:color w:val="E36C0A" w:themeColor="accent6" w:themeShade="BF"/>
          <w:sz w:val="18"/>
          <w:szCs w:val="18"/>
          <w:lang w:eastAsia="es-ES"/>
        </w:rPr>
        <w:t>Misol</w:t>
      </w:r>
      <w:r w:rsidRPr="00EB28C8">
        <w:rPr>
          <w:rFonts w:ascii="Arial" w:eastAsia="Times New Roman" w:hAnsi="Arial" w:cs="Arial"/>
          <w:b/>
          <w:color w:val="E36C0A" w:themeColor="accent6" w:themeShade="BF"/>
          <w:sz w:val="18"/>
          <w:szCs w:val="18"/>
          <w:lang w:eastAsia="es-ES"/>
        </w:rPr>
        <w:t xml:space="preserve">-Ha </w:t>
      </w:r>
      <w:r>
        <w:rPr>
          <w:rFonts w:ascii="Arial" w:eastAsia="Times New Roman" w:hAnsi="Arial" w:cs="Arial"/>
          <w:b/>
          <w:color w:val="E36C0A" w:themeColor="accent6" w:themeShade="BF"/>
          <w:sz w:val="18"/>
          <w:szCs w:val="18"/>
          <w:lang w:eastAsia="es-ES"/>
        </w:rPr>
        <w:t>- Palenque</w:t>
      </w:r>
    </w:p>
    <w:p w14:paraId="63747B4C" w14:textId="2334E284" w:rsidR="00D76EB5" w:rsidRDefault="00D76EB5" w:rsidP="00D76EB5">
      <w:pPr>
        <w:spacing w:after="0" w:line="240" w:lineRule="auto"/>
        <w:jc w:val="both"/>
        <w:rPr>
          <w:rFonts w:ascii="Arial" w:eastAsia="Times New Roman" w:hAnsi="Arial" w:cs="Arial"/>
          <w:sz w:val="18"/>
          <w:szCs w:val="18"/>
          <w:lang w:eastAsia="es-ES"/>
        </w:rPr>
      </w:pPr>
      <w:r w:rsidRPr="009C2D69">
        <w:rPr>
          <w:rFonts w:ascii="Arial" w:eastAsia="Times New Roman" w:hAnsi="Arial" w:cs="Arial"/>
          <w:sz w:val="18"/>
          <w:szCs w:val="18"/>
          <w:lang w:eastAsia="es-ES"/>
        </w:rPr>
        <w:t>A las 05:00 am con maletas en mano</w:t>
      </w:r>
      <w:r>
        <w:rPr>
          <w:rFonts w:ascii="Arial" w:eastAsia="Times New Roman" w:hAnsi="Arial" w:cs="Arial"/>
          <w:sz w:val="18"/>
          <w:szCs w:val="18"/>
          <w:lang w:eastAsia="es-ES"/>
        </w:rPr>
        <w:t>, se inicia</w:t>
      </w:r>
      <w:r w:rsidRPr="009C2D69">
        <w:rPr>
          <w:rFonts w:ascii="Arial" w:eastAsia="Times New Roman" w:hAnsi="Arial" w:cs="Arial"/>
          <w:sz w:val="18"/>
          <w:szCs w:val="18"/>
          <w:lang w:eastAsia="es-ES"/>
        </w:rPr>
        <w:t xml:space="preserve"> el viaje por lugares insólitos </w:t>
      </w:r>
      <w:r>
        <w:rPr>
          <w:rFonts w:ascii="Arial" w:eastAsia="Times New Roman" w:hAnsi="Arial" w:cs="Arial"/>
          <w:sz w:val="18"/>
          <w:szCs w:val="18"/>
          <w:lang w:eastAsia="es-ES"/>
        </w:rPr>
        <w:t>hacia</w:t>
      </w:r>
      <w:r w:rsidRPr="009C2D69">
        <w:rPr>
          <w:rFonts w:ascii="Arial" w:eastAsia="Times New Roman" w:hAnsi="Arial" w:cs="Arial"/>
          <w:sz w:val="18"/>
          <w:szCs w:val="18"/>
          <w:lang w:eastAsia="es-ES"/>
        </w:rPr>
        <w:t xml:space="preserve"> las impresionantes </w:t>
      </w:r>
      <w:r w:rsidRPr="009C2D69">
        <w:rPr>
          <w:rFonts w:ascii="Arial" w:eastAsia="Times New Roman" w:hAnsi="Arial" w:cs="Arial"/>
          <w:b/>
          <w:sz w:val="18"/>
          <w:szCs w:val="18"/>
          <w:lang w:eastAsia="es-ES"/>
        </w:rPr>
        <w:t>cascadas de Agua Azul</w:t>
      </w:r>
      <w:r w:rsidRPr="009C2D69">
        <w:rPr>
          <w:rFonts w:ascii="Arial" w:eastAsia="Times New Roman" w:hAnsi="Arial" w:cs="Arial"/>
          <w:sz w:val="18"/>
          <w:szCs w:val="18"/>
          <w:lang w:eastAsia="es-ES"/>
        </w:rPr>
        <w:t xml:space="preserve">, declaradas </w:t>
      </w:r>
      <w:r w:rsidR="00DD7A06" w:rsidRPr="009C2D69">
        <w:rPr>
          <w:rFonts w:ascii="Arial" w:eastAsia="Times New Roman" w:hAnsi="Arial" w:cs="Arial"/>
          <w:sz w:val="18"/>
          <w:szCs w:val="18"/>
          <w:lang w:eastAsia="es-ES"/>
        </w:rPr>
        <w:t>como “</w:t>
      </w:r>
      <w:r w:rsidRPr="009C2D69">
        <w:rPr>
          <w:rFonts w:ascii="Arial" w:eastAsia="Times New Roman" w:hAnsi="Arial" w:cs="Arial"/>
          <w:sz w:val="18"/>
          <w:szCs w:val="18"/>
          <w:lang w:eastAsia="es-ES"/>
        </w:rPr>
        <w:t xml:space="preserve">Reserva Especial de la Biósfera”, </w:t>
      </w:r>
      <w:r>
        <w:rPr>
          <w:rFonts w:ascii="Arial" w:eastAsia="Times New Roman" w:hAnsi="Arial" w:cs="Arial"/>
          <w:sz w:val="18"/>
          <w:szCs w:val="18"/>
          <w:lang w:eastAsia="es-ES"/>
        </w:rPr>
        <w:t xml:space="preserve">su </w:t>
      </w:r>
      <w:r w:rsidRPr="009C2D69">
        <w:rPr>
          <w:rFonts w:ascii="Arial" w:eastAsia="Times New Roman" w:hAnsi="Arial" w:cs="Arial"/>
          <w:sz w:val="18"/>
          <w:szCs w:val="18"/>
          <w:lang w:eastAsia="es-ES"/>
        </w:rPr>
        <w:t>atractivo principal son las cascadas escalonadas que se forman gracias a la convergencia de 3 ríos que forman cañones y acantilados, dando orig</w:t>
      </w:r>
      <w:r>
        <w:rPr>
          <w:rFonts w:ascii="Arial" w:eastAsia="Times New Roman" w:hAnsi="Arial" w:cs="Arial"/>
          <w:sz w:val="18"/>
          <w:szCs w:val="18"/>
          <w:lang w:eastAsia="es-ES"/>
        </w:rPr>
        <w:t>en a las cascadas blanquiazules</w:t>
      </w:r>
      <w:r w:rsidRPr="009C2D69">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p>
    <w:p w14:paraId="06AB0DDF" w14:textId="06188813" w:rsidR="00D76EB5" w:rsidRDefault="00D76EB5" w:rsidP="00D76EB5">
      <w:pPr>
        <w:spacing w:after="0" w:line="240" w:lineRule="auto"/>
        <w:jc w:val="both"/>
        <w:rPr>
          <w:rFonts w:ascii="Arial" w:eastAsia="Times New Roman" w:hAnsi="Arial" w:cs="Arial"/>
          <w:sz w:val="18"/>
          <w:szCs w:val="18"/>
          <w:lang w:eastAsia="es-ES"/>
        </w:rPr>
      </w:pPr>
      <w:r w:rsidRPr="009C2D69">
        <w:rPr>
          <w:rFonts w:ascii="Arial" w:eastAsia="Times New Roman" w:hAnsi="Arial" w:cs="Arial"/>
          <w:sz w:val="18"/>
          <w:szCs w:val="18"/>
          <w:lang w:eastAsia="es-ES"/>
        </w:rPr>
        <w:t>Posterior</w:t>
      </w:r>
      <w:r>
        <w:rPr>
          <w:rFonts w:ascii="Arial" w:eastAsia="Times New Roman" w:hAnsi="Arial" w:cs="Arial"/>
          <w:sz w:val="18"/>
          <w:szCs w:val="18"/>
          <w:lang w:eastAsia="es-ES"/>
        </w:rPr>
        <w:t>mente visita a</w:t>
      </w:r>
      <w:r w:rsidRPr="009C2D69">
        <w:rPr>
          <w:rFonts w:ascii="Arial" w:eastAsia="Times New Roman" w:hAnsi="Arial" w:cs="Arial"/>
          <w:sz w:val="18"/>
          <w:szCs w:val="18"/>
          <w:lang w:eastAsia="es-ES"/>
        </w:rPr>
        <w:t xml:space="preserve"> la </w:t>
      </w:r>
      <w:r w:rsidRPr="009C2D69">
        <w:rPr>
          <w:rFonts w:ascii="Arial" w:eastAsia="Times New Roman" w:hAnsi="Arial" w:cs="Arial"/>
          <w:b/>
          <w:sz w:val="18"/>
          <w:szCs w:val="18"/>
          <w:lang w:eastAsia="es-ES"/>
        </w:rPr>
        <w:t>cascada de Misol-Ha</w:t>
      </w:r>
      <w:r w:rsidRPr="009C2D69">
        <w:rPr>
          <w:rFonts w:ascii="Arial" w:eastAsia="Times New Roman" w:hAnsi="Arial" w:cs="Arial"/>
          <w:sz w:val="18"/>
          <w:szCs w:val="18"/>
          <w:lang w:eastAsia="es-ES"/>
        </w:rPr>
        <w:t xml:space="preserve"> de 30 </w:t>
      </w:r>
      <w:proofErr w:type="spellStart"/>
      <w:r w:rsidRPr="009C2D69">
        <w:rPr>
          <w:rFonts w:ascii="Arial" w:eastAsia="Times New Roman" w:hAnsi="Arial" w:cs="Arial"/>
          <w:sz w:val="18"/>
          <w:szCs w:val="18"/>
          <w:lang w:eastAsia="es-ES"/>
        </w:rPr>
        <w:t>mts</w:t>
      </w:r>
      <w:proofErr w:type="spellEnd"/>
      <w:r w:rsidRPr="009C2D69">
        <w:rPr>
          <w:rFonts w:ascii="Arial" w:eastAsia="Times New Roman" w:hAnsi="Arial" w:cs="Arial"/>
          <w:sz w:val="18"/>
          <w:szCs w:val="18"/>
          <w:lang w:eastAsia="es-ES"/>
        </w:rPr>
        <w:t xml:space="preserve">. de altura, que al caer forma una amplia poza en la que es posible nadar con la precaución pertinente. Este hermoso paisaje, </w:t>
      </w:r>
      <w:r>
        <w:rPr>
          <w:rFonts w:ascii="Arial" w:eastAsia="Times New Roman" w:hAnsi="Arial" w:cs="Arial"/>
          <w:sz w:val="18"/>
          <w:szCs w:val="18"/>
          <w:lang w:eastAsia="es-ES"/>
        </w:rPr>
        <w:t xml:space="preserve">se encuentra </w:t>
      </w:r>
      <w:r w:rsidRPr="009C2D69">
        <w:rPr>
          <w:rFonts w:ascii="Arial" w:eastAsia="Times New Roman" w:hAnsi="Arial" w:cs="Arial"/>
          <w:sz w:val="18"/>
          <w:szCs w:val="18"/>
          <w:lang w:eastAsia="es-ES"/>
        </w:rPr>
        <w:t>en medio de una rica vegetación</w:t>
      </w:r>
      <w:r>
        <w:rPr>
          <w:rFonts w:ascii="Arial" w:eastAsia="Times New Roman" w:hAnsi="Arial" w:cs="Arial"/>
          <w:sz w:val="18"/>
          <w:szCs w:val="18"/>
          <w:lang w:eastAsia="es-ES"/>
        </w:rPr>
        <w:t xml:space="preserve">. </w:t>
      </w:r>
    </w:p>
    <w:p w14:paraId="6B3FCFC4" w14:textId="67341F2B" w:rsidR="00D76EB5" w:rsidRDefault="00D76EB5" w:rsidP="00D76EB5">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Luego </w:t>
      </w:r>
      <w:r w:rsidRPr="009C2D69">
        <w:rPr>
          <w:rFonts w:ascii="Arial" w:eastAsia="Times New Roman" w:hAnsi="Arial" w:cs="Arial"/>
          <w:sz w:val="18"/>
          <w:szCs w:val="18"/>
          <w:lang w:eastAsia="es-ES"/>
        </w:rPr>
        <w:t>traslad</w:t>
      </w:r>
      <w:r>
        <w:rPr>
          <w:rFonts w:ascii="Arial" w:eastAsia="Times New Roman" w:hAnsi="Arial" w:cs="Arial"/>
          <w:sz w:val="18"/>
          <w:szCs w:val="18"/>
          <w:lang w:eastAsia="es-ES"/>
        </w:rPr>
        <w:t>o</w:t>
      </w:r>
      <w:r w:rsidRPr="009C2D69">
        <w:rPr>
          <w:rFonts w:ascii="Arial" w:eastAsia="Times New Roman" w:hAnsi="Arial" w:cs="Arial"/>
          <w:sz w:val="18"/>
          <w:szCs w:val="18"/>
          <w:lang w:eastAsia="es-ES"/>
        </w:rPr>
        <w:t xml:space="preserve"> a la </w:t>
      </w:r>
      <w:r w:rsidRPr="00260DC7">
        <w:rPr>
          <w:rFonts w:ascii="Arial" w:eastAsia="Times New Roman" w:hAnsi="Arial" w:cs="Arial"/>
          <w:b/>
          <w:sz w:val="18"/>
          <w:szCs w:val="18"/>
          <w:lang w:eastAsia="es-ES"/>
        </w:rPr>
        <w:t>Zona Arqueológica de Palenque</w:t>
      </w:r>
      <w:r w:rsidRPr="009C2D69">
        <w:rPr>
          <w:rFonts w:ascii="Arial" w:eastAsia="Times New Roman" w:hAnsi="Arial" w:cs="Arial"/>
          <w:sz w:val="18"/>
          <w:szCs w:val="18"/>
          <w:lang w:eastAsia="es-ES"/>
        </w:rPr>
        <w:t xml:space="preserve"> declarada por la UNESCO, Patrimonio de la Humanidad, recorr</w:t>
      </w:r>
      <w:r>
        <w:rPr>
          <w:rFonts w:ascii="Arial" w:eastAsia="Times New Roman" w:hAnsi="Arial" w:cs="Arial"/>
          <w:sz w:val="18"/>
          <w:szCs w:val="18"/>
          <w:lang w:eastAsia="es-ES"/>
        </w:rPr>
        <w:t>iendo</w:t>
      </w:r>
      <w:r w:rsidRPr="009C2D69">
        <w:rPr>
          <w:rFonts w:ascii="Arial" w:eastAsia="Times New Roman" w:hAnsi="Arial" w:cs="Arial"/>
          <w:sz w:val="18"/>
          <w:szCs w:val="18"/>
          <w:lang w:eastAsia="es-ES"/>
        </w:rPr>
        <w:t xml:space="preserve"> </w:t>
      </w:r>
      <w:r>
        <w:rPr>
          <w:rFonts w:ascii="Arial" w:eastAsia="Times New Roman" w:hAnsi="Arial" w:cs="Arial"/>
          <w:sz w:val="18"/>
          <w:szCs w:val="18"/>
          <w:lang w:eastAsia="es-ES"/>
        </w:rPr>
        <w:t>algunos</w:t>
      </w:r>
      <w:r w:rsidRPr="009C2D69">
        <w:rPr>
          <w:rFonts w:ascii="Arial" w:eastAsia="Times New Roman" w:hAnsi="Arial" w:cs="Arial"/>
          <w:sz w:val="18"/>
          <w:szCs w:val="18"/>
          <w:lang w:eastAsia="es-ES"/>
        </w:rPr>
        <w:t xml:space="preserve"> templos</w:t>
      </w:r>
      <w:r>
        <w:rPr>
          <w:rFonts w:ascii="Arial" w:eastAsia="Times New Roman" w:hAnsi="Arial" w:cs="Arial"/>
          <w:sz w:val="18"/>
          <w:szCs w:val="18"/>
          <w:lang w:eastAsia="es-ES"/>
        </w:rPr>
        <w:t xml:space="preserve"> de esta importante ciudad maya,</w:t>
      </w:r>
      <w:r w:rsidRPr="009C2D69">
        <w:rPr>
          <w:rFonts w:ascii="Arial" w:eastAsia="Times New Roman" w:hAnsi="Arial" w:cs="Arial"/>
          <w:sz w:val="18"/>
          <w:szCs w:val="18"/>
          <w:lang w:eastAsia="es-ES"/>
        </w:rPr>
        <w:t xml:space="preserve"> de gran extensión con grandes edificios </w:t>
      </w:r>
      <w:r>
        <w:rPr>
          <w:rFonts w:ascii="Arial" w:eastAsia="Times New Roman" w:hAnsi="Arial" w:cs="Arial"/>
          <w:sz w:val="18"/>
          <w:szCs w:val="18"/>
          <w:lang w:eastAsia="es-ES"/>
        </w:rPr>
        <w:t xml:space="preserve">notables como la </w:t>
      </w:r>
      <w:r w:rsidRPr="009C2D69">
        <w:rPr>
          <w:rFonts w:ascii="Arial" w:eastAsia="Times New Roman" w:hAnsi="Arial" w:cs="Arial"/>
          <w:sz w:val="18"/>
          <w:szCs w:val="18"/>
          <w:lang w:eastAsia="es-ES"/>
        </w:rPr>
        <w:t xml:space="preserve">Gran Plaza en la explanada central, </w:t>
      </w:r>
      <w:r>
        <w:rPr>
          <w:rFonts w:ascii="Arial" w:eastAsia="Times New Roman" w:hAnsi="Arial" w:cs="Arial"/>
          <w:sz w:val="18"/>
          <w:szCs w:val="18"/>
          <w:lang w:eastAsia="es-ES"/>
        </w:rPr>
        <w:t xml:space="preserve">el </w:t>
      </w:r>
      <w:r w:rsidRPr="009C2D69">
        <w:rPr>
          <w:rFonts w:ascii="Arial" w:eastAsia="Times New Roman" w:hAnsi="Arial" w:cs="Arial"/>
          <w:sz w:val="18"/>
          <w:szCs w:val="18"/>
          <w:lang w:eastAsia="es-ES"/>
        </w:rPr>
        <w:t>Palacio al oriente, al sur el Templo de las Inscripciones, el Templo d</w:t>
      </w:r>
      <w:r>
        <w:rPr>
          <w:rFonts w:ascii="Arial" w:eastAsia="Times New Roman" w:hAnsi="Arial" w:cs="Arial"/>
          <w:sz w:val="18"/>
          <w:szCs w:val="18"/>
          <w:lang w:eastAsia="es-ES"/>
        </w:rPr>
        <w:t>el Sol, de la Cruz, entre otros, donde constante</w:t>
      </w:r>
      <w:r w:rsidRPr="009C2D69">
        <w:rPr>
          <w:rFonts w:ascii="Arial" w:eastAsia="Times New Roman" w:hAnsi="Arial" w:cs="Arial"/>
          <w:sz w:val="18"/>
          <w:szCs w:val="18"/>
          <w:lang w:eastAsia="es-ES"/>
        </w:rPr>
        <w:t>mente se escuchan gruñidos de monos saraguatos, de jaguar y el canto de exóticas aves. Finalmente, traslado al hotel en Palenque.</w:t>
      </w:r>
      <w:r>
        <w:rPr>
          <w:rFonts w:ascii="Arial" w:eastAsia="Times New Roman" w:hAnsi="Arial" w:cs="Arial"/>
          <w:sz w:val="18"/>
          <w:szCs w:val="18"/>
          <w:lang w:eastAsia="es-ES"/>
        </w:rPr>
        <w:t xml:space="preserve"> Alojamiento.</w:t>
      </w:r>
    </w:p>
    <w:p w14:paraId="0A129568" w14:textId="77777777" w:rsidR="00D76EB5" w:rsidRDefault="00D76EB5" w:rsidP="00D76EB5">
      <w:pPr>
        <w:spacing w:after="0" w:line="240" w:lineRule="auto"/>
        <w:jc w:val="both"/>
        <w:rPr>
          <w:rFonts w:ascii="Arial" w:eastAsia="Times New Roman" w:hAnsi="Arial" w:cs="Arial"/>
          <w:sz w:val="18"/>
          <w:szCs w:val="18"/>
          <w:lang w:eastAsia="es-ES"/>
        </w:rPr>
      </w:pPr>
    </w:p>
    <w:p w14:paraId="05FA6C5C" w14:textId="77777777" w:rsidR="00D76EB5" w:rsidRPr="00845F42" w:rsidRDefault="00D76EB5" w:rsidP="00D76EB5">
      <w:pPr>
        <w:spacing w:after="0" w:line="240" w:lineRule="auto"/>
        <w:jc w:val="both"/>
        <w:rPr>
          <w:rFonts w:ascii="Arial" w:eastAsia="Times New Roman" w:hAnsi="Arial" w:cs="Arial"/>
          <w:b/>
          <w:i/>
          <w:color w:val="404040" w:themeColor="text1" w:themeTint="BF"/>
          <w:sz w:val="18"/>
          <w:szCs w:val="18"/>
          <w:lang w:eastAsia="es-ES"/>
        </w:rPr>
      </w:pPr>
      <w:r w:rsidRPr="00845F42">
        <w:rPr>
          <w:rFonts w:ascii="Arial" w:eastAsia="Times New Roman" w:hAnsi="Arial" w:cs="Arial"/>
          <w:b/>
          <w:i/>
          <w:color w:val="404040" w:themeColor="text1" w:themeTint="BF"/>
          <w:sz w:val="18"/>
          <w:szCs w:val="18"/>
          <w:lang w:eastAsia="es-ES"/>
        </w:rPr>
        <w:t>Nota: no le incluyen guía dentro de la zona arqueológica de Palenque</w:t>
      </w:r>
    </w:p>
    <w:p w14:paraId="731BB406" w14:textId="77777777" w:rsidR="00D76EB5" w:rsidRDefault="00D76EB5" w:rsidP="00D76EB5">
      <w:pPr>
        <w:spacing w:after="0" w:line="240" w:lineRule="auto"/>
        <w:jc w:val="both"/>
        <w:rPr>
          <w:rFonts w:ascii="Arial" w:eastAsia="Times New Roman" w:hAnsi="Arial" w:cs="Arial"/>
          <w:color w:val="262626" w:themeColor="text1" w:themeTint="D9"/>
          <w:sz w:val="18"/>
          <w:szCs w:val="18"/>
          <w:lang w:eastAsia="es-ES"/>
        </w:rPr>
      </w:pPr>
    </w:p>
    <w:p w14:paraId="08D649A3" w14:textId="5795C5C0" w:rsidR="00D76EB5" w:rsidRPr="00EE737E" w:rsidRDefault="00D76EB5" w:rsidP="00D76EB5">
      <w:pPr>
        <w:spacing w:after="0" w:line="240" w:lineRule="auto"/>
        <w:jc w:val="both"/>
        <w:rPr>
          <w:rFonts w:ascii="Arial" w:eastAsia="Times New Roman" w:hAnsi="Arial" w:cs="Arial"/>
          <w:b/>
          <w:color w:val="E36C0A" w:themeColor="accent6" w:themeShade="BF"/>
          <w:sz w:val="18"/>
          <w:szCs w:val="18"/>
          <w:lang w:eastAsia="es-ES"/>
        </w:rPr>
      </w:pPr>
      <w:r w:rsidRPr="00EE737E">
        <w:rPr>
          <w:rFonts w:ascii="Arial" w:eastAsia="Times New Roman" w:hAnsi="Arial" w:cs="Arial"/>
          <w:b/>
          <w:color w:val="E36C0A" w:themeColor="accent6" w:themeShade="BF"/>
          <w:sz w:val="18"/>
          <w:szCs w:val="18"/>
          <w:lang w:eastAsia="es-ES"/>
        </w:rPr>
        <w:t xml:space="preserve">Día 6 Palenque </w:t>
      </w:r>
      <w:r>
        <w:rPr>
          <w:rFonts w:ascii="Arial" w:eastAsia="Times New Roman" w:hAnsi="Arial" w:cs="Arial"/>
          <w:b/>
          <w:color w:val="E36C0A" w:themeColor="accent6" w:themeShade="BF"/>
          <w:sz w:val="18"/>
          <w:szCs w:val="18"/>
          <w:lang w:eastAsia="es-ES"/>
        </w:rPr>
        <w:t>–</w:t>
      </w:r>
      <w:r w:rsidRPr="00EE737E">
        <w:rPr>
          <w:rFonts w:ascii="Arial" w:eastAsia="Times New Roman" w:hAnsi="Arial" w:cs="Arial"/>
          <w:b/>
          <w:color w:val="E36C0A" w:themeColor="accent6" w:themeShade="BF"/>
          <w:sz w:val="18"/>
          <w:szCs w:val="18"/>
          <w:lang w:eastAsia="es-ES"/>
        </w:rPr>
        <w:t xml:space="preserve"> </w:t>
      </w:r>
      <w:r>
        <w:rPr>
          <w:rFonts w:ascii="Arial" w:eastAsia="Times New Roman" w:hAnsi="Arial" w:cs="Arial"/>
          <w:b/>
          <w:color w:val="E36C0A" w:themeColor="accent6" w:themeShade="BF"/>
          <w:sz w:val="18"/>
          <w:szCs w:val="18"/>
          <w:lang w:eastAsia="es-ES"/>
        </w:rPr>
        <w:t>Yaxchilán - Bonampak - Palenque</w:t>
      </w:r>
    </w:p>
    <w:p w14:paraId="1FD3A4A5" w14:textId="053D544B" w:rsidR="00D76EB5" w:rsidRDefault="00D76EB5" w:rsidP="00D76EB5">
      <w:pPr>
        <w:spacing w:after="0" w:line="240" w:lineRule="auto"/>
        <w:jc w:val="both"/>
        <w:rPr>
          <w:rFonts w:ascii="Arial" w:eastAsia="Times New Roman" w:hAnsi="Arial" w:cs="Arial"/>
          <w:color w:val="262626" w:themeColor="text1" w:themeTint="D9"/>
          <w:sz w:val="18"/>
          <w:szCs w:val="18"/>
          <w:lang w:eastAsia="es-ES"/>
        </w:rPr>
      </w:pPr>
      <w:r w:rsidRPr="00EE737E">
        <w:rPr>
          <w:rFonts w:ascii="Arial" w:eastAsia="Times New Roman" w:hAnsi="Arial" w:cs="Arial"/>
          <w:b/>
          <w:color w:val="262626" w:themeColor="text1" w:themeTint="D9"/>
          <w:sz w:val="18"/>
          <w:szCs w:val="18"/>
          <w:lang w:eastAsia="es-ES"/>
        </w:rPr>
        <w:t>A las 06:00 am, desayuno</w:t>
      </w:r>
      <w:r w:rsidRPr="00EE737E">
        <w:rPr>
          <w:rFonts w:ascii="Arial" w:eastAsia="Times New Roman" w:hAnsi="Arial" w:cs="Arial"/>
          <w:color w:val="262626" w:themeColor="text1" w:themeTint="D9"/>
          <w:sz w:val="18"/>
          <w:szCs w:val="18"/>
          <w:lang w:eastAsia="es-ES"/>
        </w:rPr>
        <w:t xml:space="preserve"> en algún restaurante</w:t>
      </w:r>
      <w:r>
        <w:rPr>
          <w:rFonts w:ascii="Arial" w:eastAsia="Times New Roman" w:hAnsi="Arial" w:cs="Arial"/>
          <w:color w:val="262626" w:themeColor="text1" w:themeTint="D9"/>
          <w:sz w:val="18"/>
          <w:szCs w:val="18"/>
          <w:lang w:eastAsia="es-ES"/>
        </w:rPr>
        <w:t>,</w:t>
      </w:r>
      <w:r w:rsidRPr="00EE737E">
        <w:rPr>
          <w:rFonts w:ascii="Arial" w:eastAsia="Times New Roman" w:hAnsi="Arial" w:cs="Arial"/>
          <w:color w:val="262626" w:themeColor="text1" w:themeTint="D9"/>
          <w:sz w:val="18"/>
          <w:szCs w:val="18"/>
          <w:lang w:eastAsia="es-ES"/>
        </w:rPr>
        <w:t xml:space="preserve"> y </w:t>
      </w:r>
      <w:r>
        <w:rPr>
          <w:rFonts w:ascii="Arial" w:eastAsia="Times New Roman" w:hAnsi="Arial" w:cs="Arial"/>
          <w:color w:val="262626" w:themeColor="text1" w:themeTint="D9"/>
          <w:sz w:val="18"/>
          <w:szCs w:val="18"/>
          <w:lang w:eastAsia="es-ES"/>
        </w:rPr>
        <w:t xml:space="preserve">posteriormente </w:t>
      </w:r>
      <w:r w:rsidRPr="00EE737E">
        <w:rPr>
          <w:rFonts w:ascii="Arial" w:eastAsia="Times New Roman" w:hAnsi="Arial" w:cs="Arial"/>
          <w:color w:val="262626" w:themeColor="text1" w:themeTint="D9"/>
          <w:sz w:val="18"/>
          <w:szCs w:val="18"/>
          <w:lang w:eastAsia="es-ES"/>
        </w:rPr>
        <w:t>sal</w:t>
      </w:r>
      <w:r>
        <w:rPr>
          <w:rFonts w:ascii="Arial" w:eastAsia="Times New Roman" w:hAnsi="Arial" w:cs="Arial"/>
          <w:color w:val="262626" w:themeColor="text1" w:themeTint="D9"/>
          <w:sz w:val="18"/>
          <w:szCs w:val="18"/>
          <w:lang w:eastAsia="es-ES"/>
        </w:rPr>
        <w:t>ida</w:t>
      </w:r>
      <w:r w:rsidRPr="00EE737E">
        <w:rPr>
          <w:rFonts w:ascii="Arial" w:eastAsia="Times New Roman" w:hAnsi="Arial" w:cs="Arial"/>
          <w:color w:val="262626" w:themeColor="text1" w:themeTint="D9"/>
          <w:sz w:val="18"/>
          <w:szCs w:val="18"/>
          <w:lang w:eastAsia="es-ES"/>
        </w:rPr>
        <w:t xml:space="preserve"> con rumbo a la zona arqueológica de </w:t>
      </w:r>
      <w:r w:rsidRPr="00EE737E">
        <w:rPr>
          <w:rFonts w:ascii="Arial" w:eastAsia="Times New Roman" w:hAnsi="Arial" w:cs="Arial"/>
          <w:b/>
          <w:color w:val="262626" w:themeColor="text1" w:themeTint="D9"/>
          <w:sz w:val="18"/>
          <w:szCs w:val="18"/>
          <w:lang w:eastAsia="es-ES"/>
        </w:rPr>
        <w:t xml:space="preserve">Yaxchilán </w:t>
      </w:r>
      <w:r w:rsidRPr="00EE737E">
        <w:rPr>
          <w:rFonts w:ascii="Arial" w:eastAsia="Times New Roman" w:hAnsi="Arial" w:cs="Arial"/>
          <w:color w:val="262626" w:themeColor="text1" w:themeTint="D9"/>
          <w:sz w:val="18"/>
          <w:szCs w:val="18"/>
          <w:lang w:eastAsia="es-ES"/>
        </w:rPr>
        <w:t xml:space="preserve">(Piedras Verdes en maya). Ciudad de la civilización maya que se localiza en el río Usumacinta, en el municipio de Ocosingo y reconocida por su gran número de estructuras arquitectónicas e inscripciones. La superficie de la ciudad es muy extensa, aunque sólo se pueden visitar unos pocos edificios. A la Gran Plaza se accede a través de El Laberinto, llamado así a causa de la compleja distribución de sus edificios y en los terrenos de la plaza se localizan el juego de pelota y pequeños conjuntos de edificios. </w:t>
      </w:r>
    </w:p>
    <w:p w14:paraId="15600AC9" w14:textId="77777777" w:rsidR="00D76EB5" w:rsidRDefault="00D76EB5" w:rsidP="00D76EB5">
      <w:pPr>
        <w:spacing w:after="0" w:line="240" w:lineRule="auto"/>
        <w:jc w:val="both"/>
        <w:rPr>
          <w:rFonts w:ascii="Arial" w:eastAsia="Times New Roman" w:hAnsi="Arial" w:cs="Arial"/>
          <w:color w:val="262626" w:themeColor="text1" w:themeTint="D9"/>
          <w:sz w:val="18"/>
          <w:szCs w:val="18"/>
          <w:lang w:eastAsia="es-ES"/>
        </w:rPr>
      </w:pPr>
      <w:r w:rsidRPr="00EE737E">
        <w:rPr>
          <w:rFonts w:ascii="Arial" w:eastAsia="Times New Roman" w:hAnsi="Arial" w:cs="Arial"/>
          <w:color w:val="262626" w:themeColor="text1" w:themeTint="D9"/>
          <w:sz w:val="18"/>
          <w:szCs w:val="18"/>
          <w:lang w:eastAsia="es-ES"/>
        </w:rPr>
        <w:t>Después, visit</w:t>
      </w:r>
      <w:r>
        <w:rPr>
          <w:rFonts w:ascii="Arial" w:eastAsia="Times New Roman" w:hAnsi="Arial" w:cs="Arial"/>
          <w:color w:val="262626" w:themeColor="text1" w:themeTint="D9"/>
          <w:sz w:val="18"/>
          <w:szCs w:val="18"/>
          <w:lang w:eastAsia="es-ES"/>
        </w:rPr>
        <w:t>a a</w:t>
      </w:r>
      <w:r w:rsidRPr="00EE737E">
        <w:rPr>
          <w:rFonts w:ascii="Arial" w:eastAsia="Times New Roman" w:hAnsi="Arial" w:cs="Arial"/>
          <w:color w:val="262626" w:themeColor="text1" w:themeTint="D9"/>
          <w:sz w:val="18"/>
          <w:szCs w:val="18"/>
          <w:lang w:eastAsia="es-ES"/>
        </w:rPr>
        <w:t xml:space="preserve"> la zona arqueológica de </w:t>
      </w:r>
      <w:r w:rsidRPr="00EE737E">
        <w:rPr>
          <w:rFonts w:ascii="Arial" w:eastAsia="Times New Roman" w:hAnsi="Arial" w:cs="Arial"/>
          <w:b/>
          <w:color w:val="262626" w:themeColor="text1" w:themeTint="D9"/>
          <w:sz w:val="18"/>
          <w:szCs w:val="18"/>
          <w:lang w:eastAsia="es-ES"/>
        </w:rPr>
        <w:t>Bonampak</w:t>
      </w:r>
      <w:r w:rsidRPr="00EE737E">
        <w:rPr>
          <w:rFonts w:ascii="Arial" w:eastAsia="Times New Roman" w:hAnsi="Arial" w:cs="Arial"/>
          <w:color w:val="262626" w:themeColor="text1" w:themeTint="D9"/>
          <w:sz w:val="18"/>
          <w:szCs w:val="18"/>
          <w:lang w:eastAsia="es-ES"/>
        </w:rPr>
        <w:t xml:space="preserve"> sitio arqueológico maya ubicado en la Selva Lacandona, a unos 30 km al sur de la gran ciudad de Yaxchilán y de la frontera con Guatemala.</w:t>
      </w:r>
      <w:r w:rsidRPr="00FB2B67">
        <w:rPr>
          <w:noProof/>
          <w:lang w:val="es-MX"/>
        </w:rPr>
        <w:t xml:space="preserve"> </w:t>
      </w:r>
      <w:r w:rsidRPr="00EE737E">
        <w:rPr>
          <w:rFonts w:ascii="Arial" w:eastAsia="Times New Roman" w:hAnsi="Arial" w:cs="Arial"/>
          <w:color w:val="262626" w:themeColor="text1" w:themeTint="D9"/>
          <w:sz w:val="18"/>
          <w:szCs w:val="18"/>
          <w:lang w:eastAsia="es-ES"/>
        </w:rPr>
        <w:t xml:space="preserve"> Bonampak significa e</w:t>
      </w:r>
      <w:r>
        <w:rPr>
          <w:rFonts w:ascii="Arial" w:eastAsia="Times New Roman" w:hAnsi="Arial" w:cs="Arial"/>
          <w:color w:val="262626" w:themeColor="text1" w:themeTint="D9"/>
          <w:sz w:val="18"/>
          <w:szCs w:val="18"/>
          <w:lang w:eastAsia="es-ES"/>
        </w:rPr>
        <w:t xml:space="preserve">n lengua maya “muros pintados”, </w:t>
      </w:r>
      <w:r w:rsidRPr="00EE737E">
        <w:rPr>
          <w:rFonts w:ascii="Arial" w:eastAsia="Times New Roman" w:hAnsi="Arial" w:cs="Arial"/>
          <w:color w:val="262626" w:themeColor="text1" w:themeTint="D9"/>
          <w:sz w:val="18"/>
          <w:szCs w:val="18"/>
          <w:lang w:eastAsia="es-ES"/>
        </w:rPr>
        <w:t xml:space="preserve">y sin duda alguna, el gran atractivo de esta zona arqueológica son las pinturas que se encuentran en el llamado Templo de los murales, donde se muestra, con un asombroso realismo, la historia de una batalla, sus secuelas y </w:t>
      </w:r>
      <w:r>
        <w:rPr>
          <w:rFonts w:ascii="Arial" w:eastAsia="Times New Roman" w:hAnsi="Arial" w:cs="Arial"/>
          <w:color w:val="262626" w:themeColor="text1" w:themeTint="D9"/>
          <w:sz w:val="18"/>
          <w:szCs w:val="18"/>
          <w:lang w:eastAsia="es-ES"/>
        </w:rPr>
        <w:t xml:space="preserve">la celebración de la victoria. </w:t>
      </w:r>
      <w:r w:rsidRPr="00EE737E">
        <w:rPr>
          <w:rFonts w:ascii="Arial" w:eastAsia="Times New Roman" w:hAnsi="Arial" w:cs="Arial"/>
          <w:color w:val="262626" w:themeColor="text1" w:themeTint="D9"/>
          <w:sz w:val="18"/>
          <w:szCs w:val="18"/>
          <w:lang w:eastAsia="es-ES"/>
        </w:rPr>
        <w:t xml:space="preserve">El entorno del sitio es de espesa selva, la cual da refugio a una abundante fauna, que incluye monos araña y aullador, osos hormigueros, tapires, venados </w:t>
      </w:r>
      <w:proofErr w:type="spellStart"/>
      <w:r w:rsidRPr="00EE737E">
        <w:rPr>
          <w:rFonts w:ascii="Arial" w:eastAsia="Times New Roman" w:hAnsi="Arial" w:cs="Arial"/>
          <w:color w:val="262626" w:themeColor="text1" w:themeTint="D9"/>
          <w:sz w:val="18"/>
          <w:szCs w:val="18"/>
          <w:lang w:eastAsia="es-ES"/>
        </w:rPr>
        <w:t>temazates</w:t>
      </w:r>
      <w:proofErr w:type="spellEnd"/>
      <w:r w:rsidRPr="00EE737E">
        <w:rPr>
          <w:rFonts w:ascii="Arial" w:eastAsia="Times New Roman" w:hAnsi="Arial" w:cs="Arial"/>
          <w:color w:val="262626" w:themeColor="text1" w:themeTint="D9"/>
          <w:sz w:val="18"/>
          <w:szCs w:val="18"/>
          <w:lang w:eastAsia="es-ES"/>
        </w:rPr>
        <w:t xml:space="preserve">, leoncillos y, en las profundidades de la selva, aún pulula el sagrado jaguar. </w:t>
      </w:r>
      <w:r>
        <w:rPr>
          <w:rFonts w:ascii="Arial" w:eastAsia="Times New Roman" w:hAnsi="Arial" w:cs="Arial"/>
          <w:color w:val="262626" w:themeColor="text1" w:themeTint="D9"/>
          <w:sz w:val="18"/>
          <w:szCs w:val="18"/>
          <w:lang w:eastAsia="es-ES"/>
        </w:rPr>
        <w:t xml:space="preserve">Regreso </w:t>
      </w:r>
      <w:r w:rsidRPr="00EE737E">
        <w:rPr>
          <w:rFonts w:ascii="Arial" w:eastAsia="Times New Roman" w:hAnsi="Arial" w:cs="Arial"/>
          <w:color w:val="262626" w:themeColor="text1" w:themeTint="D9"/>
          <w:sz w:val="18"/>
          <w:szCs w:val="18"/>
          <w:lang w:eastAsia="es-ES"/>
        </w:rPr>
        <w:t>al hotel en Palenque.</w:t>
      </w:r>
      <w:r>
        <w:rPr>
          <w:rFonts w:ascii="Arial" w:eastAsia="Times New Roman" w:hAnsi="Arial" w:cs="Arial"/>
          <w:color w:val="262626" w:themeColor="text1" w:themeTint="D9"/>
          <w:sz w:val="18"/>
          <w:szCs w:val="18"/>
          <w:lang w:eastAsia="es-ES"/>
        </w:rPr>
        <w:t xml:space="preserve"> Alojamiento.</w:t>
      </w:r>
    </w:p>
    <w:p w14:paraId="208A8761" w14:textId="77777777" w:rsidR="00D76EB5" w:rsidRDefault="00D76EB5" w:rsidP="00D76EB5">
      <w:pPr>
        <w:spacing w:after="0" w:line="240" w:lineRule="auto"/>
        <w:jc w:val="both"/>
        <w:rPr>
          <w:rFonts w:ascii="Arial" w:eastAsia="Times New Roman" w:hAnsi="Arial" w:cs="Arial"/>
          <w:color w:val="262626" w:themeColor="text1" w:themeTint="D9"/>
          <w:sz w:val="18"/>
          <w:szCs w:val="18"/>
          <w:lang w:eastAsia="es-ES"/>
        </w:rPr>
      </w:pPr>
    </w:p>
    <w:p w14:paraId="7D785D37" w14:textId="77777777" w:rsidR="00D76EB5" w:rsidRPr="00845F42" w:rsidRDefault="00D76EB5" w:rsidP="00D76EB5">
      <w:pPr>
        <w:spacing w:after="0" w:line="240" w:lineRule="auto"/>
        <w:jc w:val="both"/>
        <w:rPr>
          <w:rFonts w:ascii="Arial" w:eastAsia="Times New Roman" w:hAnsi="Arial" w:cs="Arial"/>
          <w:b/>
          <w:i/>
          <w:color w:val="404040" w:themeColor="text1" w:themeTint="BF"/>
          <w:sz w:val="18"/>
          <w:szCs w:val="18"/>
          <w:lang w:eastAsia="es-ES"/>
        </w:rPr>
      </w:pPr>
      <w:r w:rsidRPr="00845F42">
        <w:rPr>
          <w:rFonts w:ascii="Arial" w:eastAsia="Times New Roman" w:hAnsi="Arial" w:cs="Arial"/>
          <w:b/>
          <w:i/>
          <w:color w:val="404040" w:themeColor="text1" w:themeTint="BF"/>
          <w:sz w:val="18"/>
          <w:szCs w:val="18"/>
          <w:lang w:eastAsia="es-ES"/>
        </w:rPr>
        <w:t xml:space="preserve">Nota: no le incluyen guía dentro de la zona arqueológica de </w:t>
      </w:r>
      <w:r>
        <w:rPr>
          <w:rFonts w:ascii="Arial" w:eastAsia="Times New Roman" w:hAnsi="Arial" w:cs="Arial"/>
          <w:b/>
          <w:i/>
          <w:color w:val="404040" w:themeColor="text1" w:themeTint="BF"/>
          <w:sz w:val="18"/>
          <w:szCs w:val="18"/>
          <w:lang w:eastAsia="es-ES"/>
        </w:rPr>
        <w:t>Bonampak &amp; Yaxchilán.</w:t>
      </w:r>
    </w:p>
    <w:p w14:paraId="0D9D040A" w14:textId="77777777" w:rsidR="00D76EB5" w:rsidRDefault="00D76EB5" w:rsidP="00D76EB5">
      <w:pPr>
        <w:spacing w:after="0" w:line="240" w:lineRule="auto"/>
        <w:jc w:val="both"/>
        <w:rPr>
          <w:rFonts w:ascii="Arial" w:eastAsia="Times New Roman" w:hAnsi="Arial" w:cs="Arial"/>
          <w:b/>
          <w:i/>
          <w:color w:val="262626" w:themeColor="text1" w:themeTint="D9"/>
          <w:sz w:val="18"/>
          <w:szCs w:val="18"/>
          <w:lang w:eastAsia="es-ES"/>
        </w:rPr>
      </w:pPr>
    </w:p>
    <w:p w14:paraId="5BB0AD40" w14:textId="77777777" w:rsidR="00D76EB5" w:rsidRPr="00C763C5" w:rsidRDefault="00D76EB5" w:rsidP="00D76EB5">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sz w:val="18"/>
          <w:szCs w:val="18"/>
          <w:lang w:eastAsia="es-ES"/>
        </w:rPr>
        <w:t xml:space="preserve"> </w:t>
      </w:r>
      <w:r w:rsidRPr="00C763C5">
        <w:rPr>
          <w:rFonts w:ascii="Arial" w:eastAsia="Times New Roman" w:hAnsi="Arial" w:cs="Arial"/>
          <w:b/>
          <w:color w:val="E36C0A" w:themeColor="accent6" w:themeShade="BF"/>
          <w:sz w:val="18"/>
          <w:szCs w:val="18"/>
          <w:lang w:eastAsia="es-ES"/>
        </w:rPr>
        <w:t xml:space="preserve">Día </w:t>
      </w:r>
      <w:r>
        <w:rPr>
          <w:rFonts w:ascii="Arial" w:eastAsia="Times New Roman" w:hAnsi="Arial" w:cs="Arial"/>
          <w:b/>
          <w:color w:val="E36C0A" w:themeColor="accent6" w:themeShade="BF"/>
          <w:sz w:val="18"/>
          <w:szCs w:val="18"/>
          <w:lang w:eastAsia="es-ES"/>
        </w:rPr>
        <w:t>7 Palenque – Aeropuerto de Villahermosa</w:t>
      </w:r>
    </w:p>
    <w:p w14:paraId="23F3643E" w14:textId="77777777" w:rsidR="00D76EB5" w:rsidRDefault="00D76EB5" w:rsidP="00D76EB5">
      <w:pPr>
        <w:spacing w:after="0" w:line="240" w:lineRule="auto"/>
        <w:jc w:val="both"/>
        <w:rPr>
          <w:rFonts w:ascii="Arial" w:eastAsia="Times New Roman" w:hAnsi="Arial" w:cs="Arial"/>
          <w:sz w:val="18"/>
          <w:szCs w:val="18"/>
          <w:lang w:eastAsia="es-ES"/>
        </w:rPr>
      </w:pPr>
      <w:r w:rsidRPr="00FE1D81">
        <w:rPr>
          <w:rFonts w:ascii="Arial" w:eastAsia="Times New Roman" w:hAnsi="Arial" w:cs="Arial"/>
          <w:b/>
          <w:i/>
          <w:sz w:val="18"/>
          <w:szCs w:val="18"/>
          <w:lang w:eastAsia="es-ES"/>
        </w:rPr>
        <w:t>Desayuno.</w:t>
      </w:r>
      <w:r>
        <w:rPr>
          <w:rFonts w:ascii="Arial" w:eastAsia="Times New Roman" w:hAnsi="Arial" w:cs="Arial"/>
          <w:sz w:val="18"/>
          <w:szCs w:val="18"/>
          <w:lang w:eastAsia="es-ES"/>
        </w:rPr>
        <w:t xml:space="preserve">  A la hora programada traslado de hotel a aeropuerto para tomar su vuelo de salida.</w:t>
      </w:r>
    </w:p>
    <w:p w14:paraId="4B5958E4" w14:textId="77777777" w:rsidR="00D76EB5" w:rsidRDefault="00D76EB5" w:rsidP="00D76EB5">
      <w:pPr>
        <w:spacing w:after="0" w:line="240" w:lineRule="auto"/>
        <w:jc w:val="right"/>
        <w:rPr>
          <w:rFonts w:ascii="Arial" w:eastAsia="Times New Roman" w:hAnsi="Arial" w:cs="Arial"/>
          <w:b/>
          <w:sz w:val="18"/>
          <w:szCs w:val="18"/>
          <w:lang w:eastAsia="es-ES"/>
        </w:rPr>
      </w:pPr>
    </w:p>
    <w:p w14:paraId="7FB79ACD" w14:textId="77777777" w:rsidR="00EF79B2" w:rsidRDefault="00EF79B2" w:rsidP="00D76EB5">
      <w:pPr>
        <w:spacing w:after="0" w:line="240" w:lineRule="auto"/>
        <w:jc w:val="right"/>
        <w:rPr>
          <w:rFonts w:ascii="Arial" w:eastAsia="Times New Roman" w:hAnsi="Arial" w:cs="Arial"/>
          <w:b/>
          <w:color w:val="E36C0A" w:themeColor="accent6" w:themeShade="BF"/>
          <w:sz w:val="18"/>
          <w:szCs w:val="18"/>
          <w:lang w:eastAsia="es-ES"/>
        </w:rPr>
      </w:pPr>
    </w:p>
    <w:p w14:paraId="3DB40FC6" w14:textId="5FFCC8FE" w:rsidR="00D76EB5" w:rsidRPr="00446EA2" w:rsidRDefault="00D76EB5" w:rsidP="00D76EB5">
      <w:pPr>
        <w:spacing w:after="0" w:line="240" w:lineRule="auto"/>
        <w:jc w:val="right"/>
        <w:rPr>
          <w:rFonts w:ascii="Arial" w:eastAsia="Times New Roman" w:hAnsi="Arial" w:cs="Arial"/>
          <w:b/>
          <w:color w:val="E36C0A" w:themeColor="accent6" w:themeShade="BF"/>
          <w:sz w:val="18"/>
          <w:szCs w:val="18"/>
          <w:lang w:eastAsia="es-ES"/>
        </w:rPr>
      </w:pPr>
      <w:r w:rsidRPr="00446EA2">
        <w:rPr>
          <w:rFonts w:ascii="Arial" w:eastAsia="Times New Roman" w:hAnsi="Arial" w:cs="Arial"/>
          <w:b/>
          <w:color w:val="E36C0A" w:themeColor="accent6" w:themeShade="BF"/>
          <w:sz w:val="18"/>
          <w:szCs w:val="18"/>
          <w:lang w:eastAsia="es-ES"/>
        </w:rPr>
        <w:t>FIN DE LOS SERVICIOS.</w:t>
      </w:r>
    </w:p>
    <w:p w14:paraId="3FCDFCD1" w14:textId="77777777" w:rsidR="00D76EB5" w:rsidRDefault="00D76EB5" w:rsidP="00D76EB5">
      <w:pPr>
        <w:spacing w:after="0" w:line="240" w:lineRule="auto"/>
        <w:rPr>
          <w:rFonts w:ascii="Arial" w:eastAsia="Times New Roman" w:hAnsi="Arial" w:cs="Arial"/>
          <w:b/>
          <w:color w:val="E36C0A" w:themeColor="accent6" w:themeShade="BF"/>
          <w:sz w:val="18"/>
          <w:szCs w:val="18"/>
          <w:u w:val="single"/>
          <w:lang w:eastAsia="es-ES"/>
        </w:rPr>
      </w:pPr>
    </w:p>
    <w:p w14:paraId="40431C55" w14:textId="77777777" w:rsidR="00DD7A06" w:rsidRDefault="00DD7A06" w:rsidP="00EF79B2">
      <w:pPr>
        <w:spacing w:after="0" w:line="240" w:lineRule="auto"/>
        <w:rPr>
          <w:rFonts w:ascii="Arial" w:eastAsia="Times New Roman" w:hAnsi="Arial" w:cs="Arial"/>
          <w:b/>
          <w:color w:val="E36C0A" w:themeColor="accent6" w:themeShade="BF"/>
          <w:sz w:val="18"/>
          <w:szCs w:val="18"/>
          <w:u w:val="single"/>
          <w:lang w:eastAsia="es-ES"/>
        </w:rPr>
      </w:pPr>
    </w:p>
    <w:p w14:paraId="4115E4AE" w14:textId="6224FE78" w:rsidR="00EF79B2" w:rsidRPr="001D7F65" w:rsidRDefault="00EF79B2" w:rsidP="00EF79B2">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HOTELES PREVISTOS O SIMILARES:</w:t>
      </w:r>
    </w:p>
    <w:p w14:paraId="7FF2BA01" w14:textId="77777777" w:rsidR="00EF79B2" w:rsidRPr="0028737C" w:rsidRDefault="00EF79B2" w:rsidP="00EF79B2">
      <w:pPr>
        <w:spacing w:after="0" w:line="240" w:lineRule="auto"/>
        <w:rPr>
          <w:rFonts w:ascii="Arial" w:eastAsia="Times New Roman" w:hAnsi="Arial" w:cs="Arial"/>
          <w:b/>
          <w:color w:val="E36C0A" w:themeColor="accent6" w:themeShade="BF"/>
          <w:sz w:val="10"/>
          <w:szCs w:val="18"/>
          <w:u w:val="single"/>
          <w:lang w:eastAsia="es-ES"/>
        </w:rPr>
      </w:pPr>
    </w:p>
    <w:tbl>
      <w:tblPr>
        <w:tblStyle w:val="Tablaconcuadrcula"/>
        <w:tblW w:w="8004" w:type="dxa"/>
        <w:jc w:val="center"/>
        <w:tblBorders>
          <w:top w:val="single" w:sz="4" w:space="0" w:color="F9B074"/>
          <w:left w:val="single" w:sz="4" w:space="0" w:color="F9B074"/>
          <w:bottom w:val="single" w:sz="4" w:space="0" w:color="F9B074"/>
          <w:right w:val="single" w:sz="4" w:space="0" w:color="F9B074"/>
          <w:insideH w:val="single" w:sz="4" w:space="0" w:color="F9B074"/>
          <w:insideV w:val="single" w:sz="4" w:space="0" w:color="F9B074"/>
        </w:tblBorders>
        <w:tblLook w:val="04A0" w:firstRow="1" w:lastRow="0" w:firstColumn="1" w:lastColumn="0" w:noHBand="0" w:noVBand="1"/>
      </w:tblPr>
      <w:tblGrid>
        <w:gridCol w:w="2263"/>
        <w:gridCol w:w="3119"/>
        <w:gridCol w:w="2622"/>
      </w:tblGrid>
      <w:tr w:rsidR="00EF79B2" w:rsidRPr="00D20647" w14:paraId="7E94B07D" w14:textId="77777777" w:rsidTr="00EF79B2">
        <w:trPr>
          <w:trHeight w:val="103"/>
          <w:jc w:val="center"/>
        </w:trPr>
        <w:tc>
          <w:tcPr>
            <w:tcW w:w="2263" w:type="dxa"/>
            <w:tcBorders>
              <w:bottom w:val="single" w:sz="4" w:space="0" w:color="F9B074"/>
            </w:tcBorders>
            <w:shd w:val="clear" w:color="auto" w:fill="E36C0A" w:themeFill="accent6" w:themeFillShade="BF"/>
            <w:vAlign w:val="center"/>
          </w:tcPr>
          <w:p w14:paraId="1DD6B904" w14:textId="77777777" w:rsidR="00EF79B2" w:rsidRPr="00D20647" w:rsidRDefault="00EF79B2" w:rsidP="009B5A45">
            <w:pPr>
              <w:jc w:val="center"/>
              <w:rPr>
                <w:rFonts w:ascii="Arial" w:eastAsia="Times New Roman" w:hAnsi="Arial" w:cs="Arial"/>
                <w:b/>
                <w:color w:val="FFFFFF" w:themeColor="background1"/>
                <w:sz w:val="17"/>
                <w:szCs w:val="17"/>
                <w:lang w:eastAsia="es-ES"/>
              </w:rPr>
            </w:pPr>
            <w:r w:rsidRPr="00D20647">
              <w:rPr>
                <w:rFonts w:ascii="Arial" w:eastAsia="Times New Roman" w:hAnsi="Arial" w:cs="Arial"/>
                <w:b/>
                <w:color w:val="FFFFFF" w:themeColor="background1"/>
                <w:sz w:val="17"/>
                <w:szCs w:val="17"/>
                <w:lang w:eastAsia="es-ES"/>
              </w:rPr>
              <w:t>Ciudad</w:t>
            </w:r>
          </w:p>
        </w:tc>
        <w:tc>
          <w:tcPr>
            <w:tcW w:w="3119" w:type="dxa"/>
            <w:tcBorders>
              <w:bottom w:val="single" w:sz="4" w:space="0" w:color="F9B074"/>
            </w:tcBorders>
            <w:shd w:val="clear" w:color="auto" w:fill="E36C0A" w:themeFill="accent6" w:themeFillShade="BF"/>
          </w:tcPr>
          <w:p w14:paraId="5184A3A5" w14:textId="77777777" w:rsidR="00EF79B2" w:rsidRPr="00D20647" w:rsidRDefault="00EF79B2" w:rsidP="009B5A45">
            <w:pPr>
              <w:jc w:val="center"/>
              <w:rPr>
                <w:rFonts w:ascii="Arial" w:hAnsi="Arial" w:cs="Arial"/>
                <w:b/>
                <w:color w:val="FFFFFF" w:themeColor="background1"/>
                <w:sz w:val="17"/>
                <w:szCs w:val="17"/>
              </w:rPr>
            </w:pPr>
            <w:r w:rsidRPr="00D20647">
              <w:rPr>
                <w:rFonts w:ascii="Arial" w:hAnsi="Arial" w:cs="Arial"/>
                <w:b/>
                <w:color w:val="FFFFFF" w:themeColor="background1"/>
                <w:sz w:val="17"/>
                <w:szCs w:val="17"/>
              </w:rPr>
              <w:t>Hoteles</w:t>
            </w:r>
          </w:p>
        </w:tc>
        <w:tc>
          <w:tcPr>
            <w:tcW w:w="2622" w:type="dxa"/>
            <w:tcBorders>
              <w:bottom w:val="single" w:sz="4" w:space="0" w:color="F9B074"/>
            </w:tcBorders>
            <w:shd w:val="clear" w:color="auto" w:fill="E36C0A" w:themeFill="accent6" w:themeFillShade="BF"/>
          </w:tcPr>
          <w:p w14:paraId="1923698B" w14:textId="77777777" w:rsidR="00EF79B2" w:rsidRPr="00D20647" w:rsidRDefault="00EF79B2" w:rsidP="009B5A45">
            <w:pPr>
              <w:jc w:val="center"/>
              <w:rPr>
                <w:rFonts w:ascii="Arial" w:eastAsia="Times New Roman" w:hAnsi="Arial" w:cs="Arial"/>
                <w:b/>
                <w:color w:val="FFFFFF" w:themeColor="background1"/>
                <w:sz w:val="17"/>
                <w:szCs w:val="17"/>
                <w:lang w:eastAsia="es-ES"/>
              </w:rPr>
            </w:pPr>
            <w:r w:rsidRPr="00D20647">
              <w:rPr>
                <w:rFonts w:ascii="Arial" w:eastAsia="Times New Roman" w:hAnsi="Arial" w:cs="Arial"/>
                <w:b/>
                <w:color w:val="FFFFFF" w:themeColor="background1"/>
                <w:sz w:val="17"/>
                <w:szCs w:val="17"/>
                <w:lang w:eastAsia="es-ES"/>
              </w:rPr>
              <w:t>Categoría</w:t>
            </w:r>
          </w:p>
        </w:tc>
      </w:tr>
      <w:tr w:rsidR="00EF79B2" w:rsidRPr="0044219E" w14:paraId="3DAF5B31" w14:textId="77777777" w:rsidTr="00112C90">
        <w:trPr>
          <w:trHeight w:val="369"/>
          <w:jc w:val="center"/>
        </w:trPr>
        <w:tc>
          <w:tcPr>
            <w:tcW w:w="2263" w:type="dxa"/>
            <w:vMerge w:val="restart"/>
            <w:shd w:val="clear" w:color="auto" w:fill="FFFFFF" w:themeFill="background1"/>
            <w:vAlign w:val="center"/>
          </w:tcPr>
          <w:p w14:paraId="2943B80D" w14:textId="77777777" w:rsidR="00EF79B2" w:rsidRPr="00EF79B2" w:rsidRDefault="00EF79B2" w:rsidP="00F5689F">
            <w:pPr>
              <w:rPr>
                <w:rFonts w:ascii="Arial" w:eastAsia="Times New Roman" w:hAnsi="Arial" w:cs="Arial"/>
                <w:b/>
                <w:color w:val="000000"/>
                <w:sz w:val="18"/>
                <w:szCs w:val="18"/>
                <w:lang w:eastAsia="es-ES"/>
              </w:rPr>
            </w:pPr>
            <w:r w:rsidRPr="00EF79B2">
              <w:rPr>
                <w:rFonts w:ascii="Arial" w:eastAsia="Times New Roman" w:hAnsi="Arial" w:cs="Arial"/>
                <w:b/>
                <w:color w:val="000000"/>
                <w:sz w:val="18"/>
                <w:szCs w:val="18"/>
                <w:lang w:eastAsia="es-ES"/>
              </w:rPr>
              <w:t>San Cristóbal de las Casas</w:t>
            </w:r>
          </w:p>
        </w:tc>
        <w:tc>
          <w:tcPr>
            <w:tcW w:w="3119" w:type="dxa"/>
            <w:shd w:val="clear" w:color="auto" w:fill="auto"/>
            <w:vAlign w:val="center"/>
          </w:tcPr>
          <w:p w14:paraId="4E77BDDD" w14:textId="6D58EF48" w:rsidR="00EF79B2" w:rsidRPr="009B5A45" w:rsidRDefault="00C14576" w:rsidP="006E08EA">
            <w:pPr>
              <w:pStyle w:val="Prrafodelista"/>
              <w:numPr>
                <w:ilvl w:val="0"/>
                <w:numId w:val="28"/>
              </w:numPr>
              <w:rPr>
                <w:rFonts w:ascii="Arial" w:hAnsi="Arial" w:cs="Arial"/>
                <w:sz w:val="18"/>
                <w:szCs w:val="18"/>
              </w:rPr>
            </w:pPr>
            <w:r>
              <w:rPr>
                <w:rFonts w:ascii="Arial" w:hAnsi="Arial" w:cs="Arial"/>
                <w:sz w:val="18"/>
                <w:szCs w:val="18"/>
              </w:rPr>
              <w:t>Arte Sano Hotel</w:t>
            </w:r>
          </w:p>
        </w:tc>
        <w:tc>
          <w:tcPr>
            <w:tcW w:w="2622" w:type="dxa"/>
            <w:shd w:val="clear" w:color="auto" w:fill="FFFFFF" w:themeFill="background1"/>
            <w:vAlign w:val="center"/>
          </w:tcPr>
          <w:p w14:paraId="54578C54" w14:textId="77777777" w:rsidR="00EF79B2" w:rsidRPr="00EF79B2" w:rsidRDefault="00EF79B2" w:rsidP="00F5689F">
            <w:pPr>
              <w:jc w:val="center"/>
              <w:rPr>
                <w:rFonts w:ascii="Arial" w:eastAsia="Times New Roman" w:hAnsi="Arial" w:cs="Arial"/>
                <w:b/>
                <w:color w:val="000000"/>
                <w:sz w:val="18"/>
                <w:szCs w:val="18"/>
                <w:lang w:eastAsia="es-ES"/>
              </w:rPr>
            </w:pPr>
            <w:proofErr w:type="spellStart"/>
            <w:r w:rsidRPr="00EF79B2">
              <w:rPr>
                <w:rFonts w:ascii="Arial" w:eastAsia="Times New Roman" w:hAnsi="Arial" w:cs="Arial"/>
                <w:b/>
                <w:color w:val="000000"/>
                <w:sz w:val="18"/>
                <w:szCs w:val="18"/>
                <w:lang w:eastAsia="es-ES"/>
              </w:rPr>
              <w:t>Economy</w:t>
            </w:r>
            <w:proofErr w:type="spellEnd"/>
          </w:p>
        </w:tc>
      </w:tr>
      <w:tr w:rsidR="00EF79B2" w:rsidRPr="0044219E" w14:paraId="508144A5" w14:textId="77777777" w:rsidTr="00EF79B2">
        <w:trPr>
          <w:trHeight w:val="585"/>
          <w:jc w:val="center"/>
        </w:trPr>
        <w:tc>
          <w:tcPr>
            <w:tcW w:w="2263" w:type="dxa"/>
            <w:vMerge/>
            <w:shd w:val="clear" w:color="auto" w:fill="FFFFFF" w:themeFill="background1"/>
            <w:vAlign w:val="center"/>
          </w:tcPr>
          <w:p w14:paraId="0B4A3721" w14:textId="77777777" w:rsidR="00EF79B2" w:rsidRPr="00EF79B2" w:rsidRDefault="00EF79B2" w:rsidP="00F5689F">
            <w:pPr>
              <w:rPr>
                <w:rFonts w:ascii="Arial" w:eastAsia="Times New Roman" w:hAnsi="Arial" w:cs="Arial"/>
                <w:b/>
                <w:color w:val="000000"/>
                <w:sz w:val="18"/>
                <w:szCs w:val="18"/>
                <w:lang w:eastAsia="es-ES"/>
              </w:rPr>
            </w:pPr>
          </w:p>
        </w:tc>
        <w:tc>
          <w:tcPr>
            <w:tcW w:w="3119" w:type="dxa"/>
            <w:shd w:val="clear" w:color="auto" w:fill="auto"/>
            <w:vAlign w:val="center"/>
          </w:tcPr>
          <w:p w14:paraId="393195AD" w14:textId="77777777" w:rsidR="00EF79B2" w:rsidRPr="00EF79B2" w:rsidRDefault="00EF79B2" w:rsidP="00EF79B2">
            <w:pPr>
              <w:pStyle w:val="Prrafodelista"/>
              <w:numPr>
                <w:ilvl w:val="0"/>
                <w:numId w:val="21"/>
              </w:numPr>
              <w:rPr>
                <w:rFonts w:ascii="Arial" w:hAnsi="Arial" w:cs="Arial"/>
                <w:sz w:val="18"/>
                <w:szCs w:val="18"/>
              </w:rPr>
            </w:pPr>
            <w:r w:rsidRPr="00EF79B2">
              <w:rPr>
                <w:rFonts w:ascii="Arial" w:hAnsi="Arial" w:cs="Arial"/>
                <w:sz w:val="18"/>
                <w:szCs w:val="18"/>
              </w:rPr>
              <w:t xml:space="preserve">Casa Vieja </w:t>
            </w:r>
          </w:p>
          <w:p w14:paraId="6570D50D" w14:textId="576EF72B" w:rsidR="00EF79B2" w:rsidRPr="00136CCB" w:rsidRDefault="00EF79B2" w:rsidP="00136CCB">
            <w:pPr>
              <w:pStyle w:val="Prrafodelista"/>
              <w:numPr>
                <w:ilvl w:val="0"/>
                <w:numId w:val="21"/>
              </w:numPr>
              <w:rPr>
                <w:rFonts w:ascii="Arial" w:hAnsi="Arial" w:cs="Arial"/>
                <w:sz w:val="18"/>
                <w:szCs w:val="18"/>
              </w:rPr>
            </w:pPr>
            <w:r w:rsidRPr="00EF79B2">
              <w:rPr>
                <w:rFonts w:ascii="Arial" w:hAnsi="Arial" w:cs="Arial"/>
                <w:sz w:val="18"/>
                <w:szCs w:val="18"/>
              </w:rPr>
              <w:t xml:space="preserve">Corregidora 12 </w:t>
            </w:r>
          </w:p>
        </w:tc>
        <w:tc>
          <w:tcPr>
            <w:tcW w:w="2622" w:type="dxa"/>
            <w:shd w:val="clear" w:color="auto" w:fill="FFFFFF" w:themeFill="background1"/>
            <w:vAlign w:val="center"/>
          </w:tcPr>
          <w:p w14:paraId="014F0BB8" w14:textId="77777777" w:rsidR="00EF79B2" w:rsidRPr="00EF79B2" w:rsidRDefault="00EF79B2" w:rsidP="00F5689F">
            <w:pPr>
              <w:jc w:val="center"/>
              <w:rPr>
                <w:rFonts w:ascii="Arial" w:eastAsia="Times New Roman" w:hAnsi="Arial" w:cs="Arial"/>
                <w:b/>
                <w:color w:val="000000"/>
                <w:sz w:val="18"/>
                <w:szCs w:val="18"/>
                <w:lang w:eastAsia="es-ES"/>
              </w:rPr>
            </w:pPr>
            <w:r w:rsidRPr="00EF79B2">
              <w:rPr>
                <w:rFonts w:ascii="Arial" w:eastAsia="Times New Roman" w:hAnsi="Arial" w:cs="Arial"/>
                <w:b/>
                <w:color w:val="000000"/>
                <w:sz w:val="18"/>
                <w:szCs w:val="18"/>
                <w:lang w:eastAsia="es-ES"/>
              </w:rPr>
              <w:t>Turista Superior</w:t>
            </w:r>
          </w:p>
        </w:tc>
      </w:tr>
      <w:tr w:rsidR="00EF79B2" w:rsidRPr="0044219E" w14:paraId="0EC56353" w14:textId="77777777" w:rsidTr="00112C90">
        <w:trPr>
          <w:trHeight w:val="339"/>
          <w:jc w:val="center"/>
        </w:trPr>
        <w:tc>
          <w:tcPr>
            <w:tcW w:w="2263" w:type="dxa"/>
            <w:vMerge w:val="restart"/>
            <w:shd w:val="clear" w:color="auto" w:fill="FDE9D9" w:themeFill="accent6" w:themeFillTint="33"/>
            <w:vAlign w:val="center"/>
          </w:tcPr>
          <w:p w14:paraId="0A334DA1" w14:textId="77777777" w:rsidR="00EF79B2" w:rsidRPr="00EF79B2" w:rsidRDefault="00EF79B2" w:rsidP="00F5689F">
            <w:pPr>
              <w:rPr>
                <w:rFonts w:ascii="Arial" w:eastAsia="Times New Roman" w:hAnsi="Arial" w:cs="Arial"/>
                <w:b/>
                <w:color w:val="000000"/>
                <w:sz w:val="18"/>
                <w:szCs w:val="18"/>
                <w:lang w:eastAsia="es-ES"/>
              </w:rPr>
            </w:pPr>
            <w:r w:rsidRPr="00EF79B2">
              <w:rPr>
                <w:rFonts w:ascii="Arial" w:eastAsia="Times New Roman" w:hAnsi="Arial" w:cs="Arial"/>
                <w:b/>
                <w:color w:val="000000"/>
                <w:sz w:val="18"/>
                <w:szCs w:val="18"/>
                <w:lang w:eastAsia="es-ES"/>
              </w:rPr>
              <w:t>Palenque</w:t>
            </w:r>
          </w:p>
        </w:tc>
        <w:tc>
          <w:tcPr>
            <w:tcW w:w="3119" w:type="dxa"/>
            <w:shd w:val="clear" w:color="auto" w:fill="FDE9D9" w:themeFill="accent6" w:themeFillTint="33"/>
            <w:vAlign w:val="center"/>
          </w:tcPr>
          <w:p w14:paraId="457AA097" w14:textId="27A9F2B4" w:rsidR="00112C90" w:rsidRPr="00112C90" w:rsidRDefault="00EF79B2" w:rsidP="00112C90">
            <w:pPr>
              <w:pStyle w:val="Prrafodelista"/>
              <w:numPr>
                <w:ilvl w:val="0"/>
                <w:numId w:val="22"/>
              </w:numPr>
              <w:rPr>
                <w:rFonts w:ascii="Arial" w:hAnsi="Arial" w:cs="Arial"/>
                <w:sz w:val="18"/>
                <w:szCs w:val="18"/>
              </w:rPr>
            </w:pPr>
            <w:r w:rsidRPr="00EF79B2">
              <w:rPr>
                <w:rFonts w:ascii="Arial" w:hAnsi="Arial" w:cs="Arial"/>
                <w:sz w:val="18"/>
                <w:szCs w:val="18"/>
              </w:rPr>
              <w:t>La Aldea</w:t>
            </w:r>
          </w:p>
        </w:tc>
        <w:tc>
          <w:tcPr>
            <w:tcW w:w="2622" w:type="dxa"/>
            <w:shd w:val="clear" w:color="auto" w:fill="FDE9D9" w:themeFill="accent6" w:themeFillTint="33"/>
            <w:vAlign w:val="center"/>
          </w:tcPr>
          <w:p w14:paraId="30B0EEC9" w14:textId="77777777" w:rsidR="00EF79B2" w:rsidRPr="00EF79B2" w:rsidRDefault="00EF79B2" w:rsidP="00F5689F">
            <w:pPr>
              <w:jc w:val="center"/>
              <w:rPr>
                <w:rFonts w:ascii="Arial" w:eastAsia="Times New Roman" w:hAnsi="Arial" w:cs="Arial"/>
                <w:b/>
                <w:color w:val="000000"/>
                <w:sz w:val="18"/>
                <w:szCs w:val="18"/>
                <w:lang w:eastAsia="es-ES"/>
              </w:rPr>
            </w:pPr>
            <w:proofErr w:type="spellStart"/>
            <w:r w:rsidRPr="00EF79B2">
              <w:rPr>
                <w:rFonts w:ascii="Arial" w:eastAsia="Times New Roman" w:hAnsi="Arial" w:cs="Arial"/>
                <w:b/>
                <w:color w:val="000000"/>
                <w:sz w:val="18"/>
                <w:szCs w:val="18"/>
                <w:lang w:eastAsia="es-ES"/>
              </w:rPr>
              <w:t>Economy</w:t>
            </w:r>
            <w:proofErr w:type="spellEnd"/>
          </w:p>
        </w:tc>
      </w:tr>
      <w:tr w:rsidR="00EF79B2" w:rsidRPr="0044219E" w14:paraId="64FE03F1" w14:textId="77777777" w:rsidTr="00EF79B2">
        <w:trPr>
          <w:trHeight w:val="443"/>
          <w:jc w:val="center"/>
        </w:trPr>
        <w:tc>
          <w:tcPr>
            <w:tcW w:w="2263" w:type="dxa"/>
            <w:vMerge/>
            <w:shd w:val="clear" w:color="auto" w:fill="FDE9D9" w:themeFill="accent6" w:themeFillTint="33"/>
            <w:vAlign w:val="center"/>
          </w:tcPr>
          <w:p w14:paraId="45801383" w14:textId="77777777" w:rsidR="00EF79B2" w:rsidRPr="00EF79B2" w:rsidRDefault="00EF79B2" w:rsidP="00F5689F">
            <w:pPr>
              <w:rPr>
                <w:rFonts w:ascii="Arial" w:eastAsia="Times New Roman" w:hAnsi="Arial" w:cs="Arial"/>
                <w:b/>
                <w:color w:val="000000"/>
                <w:sz w:val="18"/>
                <w:szCs w:val="18"/>
                <w:lang w:eastAsia="es-ES"/>
              </w:rPr>
            </w:pPr>
          </w:p>
        </w:tc>
        <w:tc>
          <w:tcPr>
            <w:tcW w:w="3119" w:type="dxa"/>
            <w:shd w:val="clear" w:color="auto" w:fill="FDE9D9" w:themeFill="accent6" w:themeFillTint="33"/>
            <w:vAlign w:val="center"/>
          </w:tcPr>
          <w:p w14:paraId="5D795072" w14:textId="77777777" w:rsidR="00EF79B2" w:rsidRPr="00EF79B2" w:rsidRDefault="00EF79B2" w:rsidP="00EF79B2">
            <w:pPr>
              <w:pStyle w:val="Prrafodelista"/>
              <w:numPr>
                <w:ilvl w:val="0"/>
                <w:numId w:val="23"/>
              </w:numPr>
              <w:rPr>
                <w:rFonts w:ascii="Arial" w:hAnsi="Arial" w:cs="Arial"/>
                <w:sz w:val="18"/>
                <w:szCs w:val="18"/>
              </w:rPr>
            </w:pPr>
            <w:r w:rsidRPr="00EF79B2">
              <w:rPr>
                <w:rFonts w:ascii="Arial" w:hAnsi="Arial" w:cs="Arial"/>
                <w:sz w:val="18"/>
                <w:szCs w:val="18"/>
              </w:rPr>
              <w:t>Aldea</w:t>
            </w:r>
          </w:p>
          <w:p w14:paraId="121006AD" w14:textId="0FF6E5A6" w:rsidR="00EF79B2" w:rsidRPr="00EF79B2" w:rsidRDefault="00136CCB" w:rsidP="00EF79B2">
            <w:pPr>
              <w:pStyle w:val="Prrafodelista"/>
              <w:numPr>
                <w:ilvl w:val="0"/>
                <w:numId w:val="23"/>
              </w:numPr>
              <w:rPr>
                <w:rFonts w:ascii="Arial" w:hAnsi="Arial" w:cs="Arial"/>
                <w:sz w:val="18"/>
                <w:szCs w:val="18"/>
              </w:rPr>
            </w:pPr>
            <w:proofErr w:type="spellStart"/>
            <w:r>
              <w:rPr>
                <w:rFonts w:ascii="Arial" w:hAnsi="Arial" w:cs="Arial"/>
                <w:sz w:val="18"/>
                <w:szCs w:val="18"/>
              </w:rPr>
              <w:t>Nututun</w:t>
            </w:r>
            <w:proofErr w:type="spellEnd"/>
          </w:p>
        </w:tc>
        <w:tc>
          <w:tcPr>
            <w:tcW w:w="2622" w:type="dxa"/>
            <w:shd w:val="clear" w:color="auto" w:fill="FDE9D9" w:themeFill="accent6" w:themeFillTint="33"/>
            <w:vAlign w:val="center"/>
          </w:tcPr>
          <w:p w14:paraId="2F90E716" w14:textId="77777777" w:rsidR="00EF79B2" w:rsidRPr="00EF79B2" w:rsidRDefault="00EF79B2" w:rsidP="00F5689F">
            <w:pPr>
              <w:jc w:val="center"/>
              <w:rPr>
                <w:rFonts w:ascii="Arial" w:eastAsia="Times New Roman" w:hAnsi="Arial" w:cs="Arial"/>
                <w:b/>
                <w:color w:val="000000"/>
                <w:sz w:val="18"/>
                <w:szCs w:val="18"/>
                <w:lang w:eastAsia="es-ES"/>
              </w:rPr>
            </w:pPr>
            <w:r w:rsidRPr="00EF79B2">
              <w:rPr>
                <w:rFonts w:ascii="Arial" w:eastAsia="Times New Roman" w:hAnsi="Arial" w:cs="Arial"/>
                <w:b/>
                <w:color w:val="000000"/>
                <w:sz w:val="18"/>
                <w:szCs w:val="18"/>
                <w:lang w:eastAsia="es-ES"/>
              </w:rPr>
              <w:t>Turista Superior</w:t>
            </w:r>
          </w:p>
        </w:tc>
      </w:tr>
    </w:tbl>
    <w:p w14:paraId="23E400B7" w14:textId="77777777" w:rsidR="00DD7A06" w:rsidRDefault="00DD7A06" w:rsidP="00960242">
      <w:pPr>
        <w:spacing w:after="0" w:line="240" w:lineRule="auto"/>
        <w:rPr>
          <w:rFonts w:ascii="Arial" w:eastAsia="Times New Roman" w:hAnsi="Arial" w:cs="Arial"/>
          <w:b/>
          <w:i/>
          <w:sz w:val="18"/>
          <w:szCs w:val="18"/>
          <w:lang w:eastAsia="es-ES"/>
        </w:rPr>
      </w:pPr>
    </w:p>
    <w:p w14:paraId="2CD080F3" w14:textId="69A2C171" w:rsidR="00960242" w:rsidRDefault="00960242" w:rsidP="00960242">
      <w:pPr>
        <w:spacing w:after="0" w:line="240" w:lineRule="auto"/>
        <w:rPr>
          <w:rFonts w:ascii="Arial" w:eastAsia="Times New Roman" w:hAnsi="Arial" w:cs="Arial"/>
          <w:b/>
          <w:i/>
          <w:sz w:val="18"/>
          <w:szCs w:val="18"/>
          <w:lang w:eastAsia="es-ES"/>
        </w:rPr>
      </w:pPr>
      <w:r w:rsidRPr="00D20647">
        <w:rPr>
          <w:rFonts w:ascii="Arial" w:eastAsia="Times New Roman" w:hAnsi="Arial" w:cs="Arial"/>
          <w:b/>
          <w:i/>
          <w:sz w:val="18"/>
          <w:szCs w:val="18"/>
          <w:lang w:eastAsia="es-ES"/>
        </w:rPr>
        <w:t>Nota: en caso de no estar disponibles los hoteles mencionados, se confirma</w:t>
      </w:r>
      <w:r>
        <w:rPr>
          <w:rFonts w:ascii="Arial" w:eastAsia="Times New Roman" w:hAnsi="Arial" w:cs="Arial"/>
          <w:b/>
          <w:i/>
          <w:sz w:val="18"/>
          <w:szCs w:val="18"/>
          <w:lang w:eastAsia="es-ES"/>
        </w:rPr>
        <w:t>rá otro hotel de misma categoría.</w:t>
      </w:r>
    </w:p>
    <w:p w14:paraId="6BBEFF27" w14:textId="77777777" w:rsidR="0048307B" w:rsidRDefault="0048307B">
      <w:pPr>
        <w:spacing w:after="0" w:line="240" w:lineRule="auto"/>
        <w:rPr>
          <w:rFonts w:ascii="Arial" w:eastAsia="Arial" w:hAnsi="Arial" w:cs="Arial"/>
          <w:b/>
          <w:color w:val="E36C09"/>
          <w:sz w:val="18"/>
          <w:szCs w:val="18"/>
          <w:u w:val="single"/>
        </w:rPr>
      </w:pPr>
    </w:p>
    <w:p w14:paraId="741175BE" w14:textId="77777777" w:rsidR="00DD7A06" w:rsidRDefault="00DD7A06" w:rsidP="00317693">
      <w:pPr>
        <w:spacing w:after="0" w:line="240" w:lineRule="auto"/>
        <w:rPr>
          <w:rFonts w:ascii="Arial" w:eastAsia="Arial" w:hAnsi="Arial" w:cs="Arial"/>
          <w:b/>
          <w:color w:val="E36C09"/>
          <w:sz w:val="18"/>
          <w:szCs w:val="18"/>
          <w:u w:val="single"/>
        </w:rPr>
      </w:pPr>
    </w:p>
    <w:p w14:paraId="0C49CE1F" w14:textId="7CFC3F33" w:rsidR="00317693" w:rsidRDefault="00317693" w:rsidP="00317693">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lastRenderedPageBreak/>
        <w:t xml:space="preserve">PRECIOS POR </w:t>
      </w:r>
      <w:r w:rsidR="00960242">
        <w:rPr>
          <w:rFonts w:ascii="Arial" w:eastAsia="Times New Roman" w:hAnsi="Arial" w:cs="Arial"/>
          <w:b/>
          <w:color w:val="E36C0A" w:themeColor="accent6" w:themeShade="BF"/>
          <w:sz w:val="18"/>
          <w:szCs w:val="18"/>
          <w:u w:val="single"/>
          <w:lang w:eastAsia="es-ES"/>
        </w:rPr>
        <w:t>PERSONA:</w:t>
      </w:r>
    </w:p>
    <w:p w14:paraId="0CE9E7C7" w14:textId="77777777" w:rsidR="0048307B" w:rsidRDefault="0048307B">
      <w:pPr>
        <w:spacing w:after="0" w:line="240" w:lineRule="auto"/>
        <w:jc w:val="both"/>
        <w:rPr>
          <w:rFonts w:ascii="Arial" w:eastAsia="Arial" w:hAnsi="Arial" w:cs="Arial"/>
          <w:b/>
          <w:color w:val="000000"/>
          <w:sz w:val="18"/>
          <w:szCs w:val="18"/>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479"/>
        <w:gridCol w:w="260"/>
        <w:gridCol w:w="1370"/>
        <w:gridCol w:w="1417"/>
        <w:gridCol w:w="1701"/>
        <w:gridCol w:w="1701"/>
        <w:gridCol w:w="1798"/>
      </w:tblGrid>
      <w:tr w:rsidR="00DD7A06" w:rsidRPr="00D33A49" w14:paraId="39A26878" w14:textId="77777777" w:rsidTr="009F5BE3">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79" w:type="dxa"/>
            <w:shd w:val="clear" w:color="auto" w:fill="FABF8F" w:themeFill="accent6" w:themeFillTint="99"/>
          </w:tcPr>
          <w:p w14:paraId="1973D5DE" w14:textId="77777777" w:rsidR="00DD7A06" w:rsidRPr="00367343" w:rsidRDefault="00DD7A06" w:rsidP="009F5BE3">
            <w:pPr>
              <w:widowControl w:val="0"/>
              <w:spacing w:line="360" w:lineRule="auto"/>
              <w:jc w:val="center"/>
              <w:rPr>
                <w:rFonts w:ascii="Arial" w:hAnsi="Arial" w:cs="Arial"/>
                <w:sz w:val="18"/>
                <w:szCs w:val="18"/>
                <w:u w:val="single"/>
                <w:lang w:val="es-AR"/>
              </w:rPr>
            </w:pPr>
          </w:p>
        </w:tc>
        <w:tc>
          <w:tcPr>
            <w:tcW w:w="8247" w:type="dxa"/>
            <w:gridSpan w:val="6"/>
            <w:shd w:val="clear" w:color="auto" w:fill="FABF8F" w:themeFill="accent6" w:themeFillTint="99"/>
            <w:vAlign w:val="center"/>
          </w:tcPr>
          <w:p w14:paraId="0BE05ED2" w14:textId="77777777" w:rsidR="00DD7A06" w:rsidRPr="00367343" w:rsidRDefault="00DD7A06" w:rsidP="009F5BE3">
            <w:pPr>
              <w:widowControl w:val="0"/>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u w:val="single"/>
                <w:lang w:val="es-AR"/>
              </w:rPr>
            </w:pPr>
            <w:r>
              <w:rPr>
                <w:rFonts w:ascii="Arial" w:hAnsi="Arial" w:cs="Arial"/>
                <w:sz w:val="18"/>
                <w:szCs w:val="18"/>
                <w:lang w:val="es-AR"/>
              </w:rPr>
              <w:t xml:space="preserve">                                           </w:t>
            </w:r>
            <w:r w:rsidRPr="00367343">
              <w:rPr>
                <w:rFonts w:ascii="Arial" w:hAnsi="Arial" w:cs="Arial"/>
                <w:sz w:val="18"/>
                <w:szCs w:val="18"/>
                <w:u w:val="single"/>
                <w:lang w:val="es-AR"/>
              </w:rPr>
              <w:t>CATEGORIA ECONOMY</w:t>
            </w:r>
          </w:p>
        </w:tc>
      </w:tr>
      <w:tr w:rsidR="00DD7A06" w:rsidRPr="00D33A49" w14:paraId="21FA3917" w14:textId="77777777" w:rsidTr="009F5BE3">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E36C0A" w:themeFill="accent6" w:themeFillShade="BF"/>
            <w:vAlign w:val="center"/>
          </w:tcPr>
          <w:p w14:paraId="268E96B1" w14:textId="77777777" w:rsidR="00DD7A06" w:rsidRPr="00AF7BCC" w:rsidRDefault="00DD7A06" w:rsidP="009F5BE3">
            <w:pPr>
              <w:widowControl w:val="0"/>
              <w:jc w:val="center"/>
              <w:rPr>
                <w:rFonts w:ascii="Arial" w:hAnsi="Arial" w:cs="Arial"/>
                <w:bCs w:val="0"/>
                <w:color w:val="FFFFFF" w:themeColor="background1"/>
                <w:sz w:val="18"/>
                <w:szCs w:val="18"/>
                <w:lang w:val="es-AR"/>
              </w:rPr>
            </w:pPr>
            <w:r w:rsidRPr="00AF7BCC">
              <w:rPr>
                <w:rFonts w:ascii="Arial" w:hAnsi="Arial" w:cs="Arial"/>
                <w:bCs w:val="0"/>
                <w:color w:val="FFFFFF" w:themeColor="background1"/>
                <w:sz w:val="18"/>
                <w:szCs w:val="18"/>
                <w:lang w:val="es-AR"/>
              </w:rPr>
              <w:t>Salidas: diarias</w:t>
            </w:r>
          </w:p>
        </w:tc>
        <w:tc>
          <w:tcPr>
            <w:tcW w:w="1370" w:type="dxa"/>
            <w:shd w:val="clear" w:color="auto" w:fill="E36C0A" w:themeFill="accent6" w:themeFillShade="BF"/>
            <w:vAlign w:val="center"/>
          </w:tcPr>
          <w:p w14:paraId="4737C8A3" w14:textId="77777777" w:rsidR="00DD7A06" w:rsidRPr="00AF7BCC"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Sencilla</w:t>
            </w:r>
          </w:p>
        </w:tc>
        <w:tc>
          <w:tcPr>
            <w:tcW w:w="1417" w:type="dxa"/>
            <w:shd w:val="clear" w:color="auto" w:fill="E36C0A" w:themeFill="accent6" w:themeFillShade="BF"/>
            <w:vAlign w:val="center"/>
          </w:tcPr>
          <w:p w14:paraId="4218E1DE" w14:textId="77777777" w:rsidR="00DD7A06" w:rsidRPr="00AF7BCC"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Doble</w:t>
            </w:r>
          </w:p>
        </w:tc>
        <w:tc>
          <w:tcPr>
            <w:tcW w:w="1701" w:type="dxa"/>
            <w:shd w:val="clear" w:color="auto" w:fill="E36C0A" w:themeFill="accent6" w:themeFillShade="BF"/>
            <w:vAlign w:val="center"/>
          </w:tcPr>
          <w:p w14:paraId="4F9DD485" w14:textId="77777777" w:rsidR="00DD7A06" w:rsidRPr="00AF7BCC"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Triple</w:t>
            </w:r>
          </w:p>
        </w:tc>
        <w:tc>
          <w:tcPr>
            <w:tcW w:w="1701" w:type="dxa"/>
            <w:shd w:val="clear" w:color="auto" w:fill="E36C0A" w:themeFill="accent6" w:themeFillShade="BF"/>
          </w:tcPr>
          <w:p w14:paraId="74EEC81B" w14:textId="77777777" w:rsidR="00DD7A06"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p>
          <w:p w14:paraId="077FB331" w14:textId="77777777" w:rsidR="00DD7A06"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Cuádruple</w:t>
            </w:r>
          </w:p>
          <w:p w14:paraId="490A0A2F" w14:textId="77777777" w:rsidR="00DD7A06"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p>
        </w:tc>
        <w:tc>
          <w:tcPr>
            <w:tcW w:w="1798" w:type="dxa"/>
            <w:shd w:val="clear" w:color="auto" w:fill="E36C0A" w:themeFill="accent6" w:themeFillShade="BF"/>
            <w:vAlign w:val="center"/>
          </w:tcPr>
          <w:p w14:paraId="21358D6F" w14:textId="77777777" w:rsidR="00DD7A06"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 xml:space="preserve">Precio por menor  </w:t>
            </w:r>
          </w:p>
          <w:p w14:paraId="1E7FA56E" w14:textId="77777777" w:rsidR="00DD7A06" w:rsidRPr="00AF7BCC"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(2 a 9 años)</w:t>
            </w:r>
          </w:p>
        </w:tc>
      </w:tr>
      <w:tr w:rsidR="003417D7" w:rsidRPr="00F97125" w14:paraId="06CF53B9" w14:textId="77777777" w:rsidTr="009F5BE3">
        <w:trPr>
          <w:trHeight w:val="294"/>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FFFFFF" w:themeFill="background1"/>
            <w:vAlign w:val="center"/>
          </w:tcPr>
          <w:p w14:paraId="26FAFA79" w14:textId="77777777" w:rsidR="003417D7" w:rsidRPr="00A7627B" w:rsidRDefault="003417D7" w:rsidP="003417D7">
            <w:pPr>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0567C290" w14:textId="77777777" w:rsidR="003417D7" w:rsidRPr="00A7627B" w:rsidRDefault="003417D7" w:rsidP="003417D7">
            <w:pPr>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22CA7080" w14:textId="789FB02D" w:rsidR="003417D7" w:rsidRPr="008256AD" w:rsidRDefault="003417D7" w:rsidP="003417D7">
            <w:pPr>
              <w:jc w:val="center"/>
              <w:rPr>
                <w:rFonts w:ascii="Arial" w:eastAsia="Times New Roman" w:hAnsi="Arial" w:cs="Arial"/>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370" w:type="dxa"/>
            <w:shd w:val="clear" w:color="auto" w:fill="auto"/>
            <w:vAlign w:val="center"/>
          </w:tcPr>
          <w:p w14:paraId="4B4AA289" w14:textId="641D2DF5" w:rsidR="003417D7" w:rsidRPr="001443AE" w:rsidRDefault="003417D7" w:rsidP="003417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1443AE">
              <w:rPr>
                <w:rFonts w:ascii="Arial" w:eastAsia="Times New Roman" w:hAnsi="Arial" w:cs="Arial"/>
                <w:color w:val="000000"/>
                <w:sz w:val="18"/>
                <w:szCs w:val="18"/>
                <w:lang w:val="en-US" w:eastAsia="es-ES"/>
              </w:rPr>
              <w:t xml:space="preserve">MXN </w:t>
            </w:r>
            <w:r>
              <w:rPr>
                <w:rFonts w:ascii="Arial" w:eastAsia="Times New Roman" w:hAnsi="Arial" w:cs="Arial"/>
                <w:color w:val="000000"/>
                <w:sz w:val="18"/>
                <w:szCs w:val="18"/>
                <w:lang w:val="en-US" w:eastAsia="es-ES"/>
              </w:rPr>
              <w:t>1</w:t>
            </w:r>
            <w:r w:rsidR="00C34C33">
              <w:rPr>
                <w:rFonts w:ascii="Arial" w:eastAsia="Times New Roman" w:hAnsi="Arial" w:cs="Arial"/>
                <w:color w:val="000000"/>
                <w:sz w:val="18"/>
                <w:szCs w:val="18"/>
                <w:lang w:val="en-US" w:eastAsia="es-ES"/>
              </w:rPr>
              <w:t>5,</w:t>
            </w:r>
            <w:r w:rsidR="00D12BCD">
              <w:rPr>
                <w:rFonts w:ascii="Arial" w:eastAsia="Times New Roman" w:hAnsi="Arial" w:cs="Arial"/>
                <w:color w:val="000000"/>
                <w:sz w:val="18"/>
                <w:szCs w:val="18"/>
                <w:lang w:val="en-US" w:eastAsia="es-ES"/>
              </w:rPr>
              <w:t>452</w:t>
            </w:r>
          </w:p>
        </w:tc>
        <w:tc>
          <w:tcPr>
            <w:tcW w:w="1417" w:type="dxa"/>
            <w:shd w:val="clear" w:color="auto" w:fill="FFFFFF" w:themeFill="background1"/>
            <w:vAlign w:val="center"/>
          </w:tcPr>
          <w:p w14:paraId="094A38EA" w14:textId="354CE57F" w:rsidR="003417D7" w:rsidRPr="0094687C" w:rsidRDefault="003417D7" w:rsidP="003417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n-US" w:eastAsia="es-ES"/>
              </w:rPr>
            </w:pPr>
            <w:r w:rsidRPr="0094687C">
              <w:rPr>
                <w:rFonts w:ascii="Arial" w:eastAsia="Times New Roman" w:hAnsi="Arial" w:cs="Arial"/>
                <w:b/>
                <w:color w:val="000000"/>
                <w:sz w:val="18"/>
                <w:szCs w:val="18"/>
                <w:lang w:val="en-US" w:eastAsia="es-ES"/>
              </w:rPr>
              <w:t>MXN 1</w:t>
            </w:r>
            <w:r w:rsidR="00D12BCD">
              <w:rPr>
                <w:rFonts w:ascii="Arial" w:eastAsia="Times New Roman" w:hAnsi="Arial" w:cs="Arial"/>
                <w:b/>
                <w:color w:val="000000"/>
                <w:sz w:val="18"/>
                <w:szCs w:val="18"/>
                <w:lang w:val="en-US" w:eastAsia="es-ES"/>
              </w:rPr>
              <w:t>1,425</w:t>
            </w:r>
          </w:p>
        </w:tc>
        <w:tc>
          <w:tcPr>
            <w:tcW w:w="1701" w:type="dxa"/>
            <w:shd w:val="clear" w:color="auto" w:fill="FFFFFF" w:themeFill="background1"/>
            <w:vAlign w:val="center"/>
          </w:tcPr>
          <w:p w14:paraId="7F7625FF" w14:textId="55C84666" w:rsidR="003417D7" w:rsidRDefault="003417D7" w:rsidP="003417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D12BCD">
              <w:rPr>
                <w:rFonts w:ascii="Arial" w:eastAsia="Times New Roman" w:hAnsi="Arial" w:cs="Arial"/>
                <w:color w:val="000000"/>
                <w:sz w:val="18"/>
                <w:szCs w:val="18"/>
                <w:lang w:val="en-US" w:eastAsia="es-ES"/>
              </w:rPr>
              <w:t>10,175</w:t>
            </w:r>
          </w:p>
        </w:tc>
        <w:tc>
          <w:tcPr>
            <w:tcW w:w="1701" w:type="dxa"/>
            <w:shd w:val="clear" w:color="auto" w:fill="FFFFFF" w:themeFill="background1"/>
            <w:vAlign w:val="center"/>
          </w:tcPr>
          <w:p w14:paraId="729CA24B" w14:textId="16883B5D" w:rsidR="003417D7" w:rsidRDefault="003417D7" w:rsidP="003417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D12BCD">
              <w:rPr>
                <w:rFonts w:ascii="Arial" w:eastAsia="Times New Roman" w:hAnsi="Arial" w:cs="Arial"/>
                <w:color w:val="000000"/>
                <w:sz w:val="18"/>
                <w:szCs w:val="18"/>
                <w:lang w:val="en-US" w:eastAsia="es-ES"/>
              </w:rPr>
              <w:t>11,112</w:t>
            </w:r>
          </w:p>
        </w:tc>
        <w:tc>
          <w:tcPr>
            <w:tcW w:w="1798" w:type="dxa"/>
            <w:shd w:val="clear" w:color="auto" w:fill="FFFFFF" w:themeFill="background1"/>
            <w:vAlign w:val="center"/>
          </w:tcPr>
          <w:p w14:paraId="7E0AFE6B" w14:textId="6C8DB337" w:rsidR="003417D7" w:rsidRDefault="003417D7" w:rsidP="003417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6,99</w:t>
            </w:r>
            <w:r w:rsidR="00236D6B">
              <w:rPr>
                <w:rFonts w:ascii="Arial" w:eastAsia="Times New Roman" w:hAnsi="Arial" w:cs="Arial"/>
                <w:color w:val="000000"/>
                <w:sz w:val="18"/>
                <w:szCs w:val="18"/>
                <w:lang w:val="en-US" w:eastAsia="es-ES"/>
              </w:rPr>
              <w:t>3</w:t>
            </w:r>
          </w:p>
        </w:tc>
      </w:tr>
      <w:tr w:rsidR="003417D7" w:rsidRPr="00F97125" w14:paraId="1A4D1D7D" w14:textId="77777777" w:rsidTr="009F5BE3">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FFFFFF" w:themeFill="background1"/>
            <w:vAlign w:val="center"/>
          </w:tcPr>
          <w:p w14:paraId="4A68A23F" w14:textId="77777777" w:rsidR="003417D7" w:rsidRPr="00A7627B" w:rsidRDefault="003417D7" w:rsidP="003417D7">
            <w:pPr>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2B2514C5" w14:textId="77777777" w:rsidR="003417D7" w:rsidRPr="00A7627B" w:rsidRDefault="003417D7" w:rsidP="003417D7">
            <w:pPr>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489A80CA" w14:textId="77777777" w:rsidR="003417D7" w:rsidRPr="00A7627B" w:rsidRDefault="003417D7" w:rsidP="003417D7">
            <w:pPr>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6A84FB4A" w14:textId="6A4B9A33" w:rsidR="003417D7" w:rsidRPr="00567CD9" w:rsidRDefault="003417D7" w:rsidP="003417D7">
            <w:pPr>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370" w:type="dxa"/>
            <w:shd w:val="clear" w:color="auto" w:fill="FFFFFF" w:themeFill="background1"/>
            <w:vAlign w:val="center"/>
          </w:tcPr>
          <w:p w14:paraId="0AA9292B" w14:textId="53434E15" w:rsidR="003417D7" w:rsidRPr="0062318E" w:rsidRDefault="003417D7" w:rsidP="003417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D12BCD">
              <w:rPr>
                <w:rFonts w:ascii="Arial" w:eastAsia="Times New Roman" w:hAnsi="Arial" w:cs="Arial"/>
                <w:color w:val="000000"/>
                <w:sz w:val="18"/>
                <w:szCs w:val="18"/>
                <w:lang w:val="en-US" w:eastAsia="es-ES"/>
              </w:rPr>
              <w:t>7,258</w:t>
            </w:r>
          </w:p>
        </w:tc>
        <w:tc>
          <w:tcPr>
            <w:tcW w:w="1417" w:type="dxa"/>
            <w:shd w:val="clear" w:color="auto" w:fill="FFFFFF" w:themeFill="background1"/>
            <w:vAlign w:val="center"/>
          </w:tcPr>
          <w:p w14:paraId="169CFD96" w14:textId="711F8B16" w:rsidR="003417D7" w:rsidRDefault="003417D7" w:rsidP="003417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D12BCD">
              <w:rPr>
                <w:rFonts w:ascii="Arial" w:eastAsia="Times New Roman" w:hAnsi="Arial" w:cs="Arial"/>
                <w:color w:val="000000"/>
                <w:sz w:val="18"/>
                <w:szCs w:val="18"/>
                <w:lang w:val="en-US" w:eastAsia="es-ES"/>
              </w:rPr>
              <w:t>2,362</w:t>
            </w:r>
          </w:p>
        </w:tc>
        <w:tc>
          <w:tcPr>
            <w:tcW w:w="1701" w:type="dxa"/>
            <w:shd w:val="clear" w:color="auto" w:fill="FFFFFF" w:themeFill="background1"/>
            <w:vAlign w:val="center"/>
          </w:tcPr>
          <w:p w14:paraId="1FB9285B" w14:textId="62DD7916" w:rsidR="003417D7" w:rsidRDefault="003417D7" w:rsidP="003417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236D6B">
              <w:rPr>
                <w:rFonts w:ascii="Arial" w:eastAsia="Times New Roman" w:hAnsi="Arial" w:cs="Arial"/>
                <w:color w:val="000000"/>
                <w:sz w:val="18"/>
                <w:szCs w:val="18"/>
                <w:lang w:val="en-US" w:eastAsia="es-ES"/>
              </w:rPr>
              <w:t>10,</w:t>
            </w:r>
            <w:r w:rsidR="00D12BCD">
              <w:rPr>
                <w:rFonts w:ascii="Arial" w:eastAsia="Times New Roman" w:hAnsi="Arial" w:cs="Arial"/>
                <w:color w:val="000000"/>
                <w:sz w:val="18"/>
                <w:szCs w:val="18"/>
                <w:lang w:val="en-US" w:eastAsia="es-ES"/>
              </w:rPr>
              <w:t>800</w:t>
            </w:r>
          </w:p>
        </w:tc>
        <w:tc>
          <w:tcPr>
            <w:tcW w:w="1701" w:type="dxa"/>
            <w:shd w:val="clear" w:color="auto" w:fill="FFFFFF" w:themeFill="background1"/>
            <w:vAlign w:val="center"/>
          </w:tcPr>
          <w:p w14:paraId="1D4DDBC4" w14:textId="524F12AC" w:rsidR="003417D7" w:rsidRDefault="003417D7" w:rsidP="003417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D12BCD">
              <w:rPr>
                <w:rFonts w:ascii="Arial" w:eastAsia="Times New Roman" w:hAnsi="Arial" w:cs="Arial"/>
                <w:color w:val="000000"/>
                <w:sz w:val="18"/>
                <w:szCs w:val="18"/>
                <w:lang w:val="en-US" w:eastAsia="es-ES"/>
              </w:rPr>
              <w:t>10,209</w:t>
            </w:r>
          </w:p>
        </w:tc>
        <w:tc>
          <w:tcPr>
            <w:tcW w:w="1798" w:type="dxa"/>
            <w:shd w:val="clear" w:color="auto" w:fill="FFFFFF" w:themeFill="background1"/>
            <w:vAlign w:val="center"/>
          </w:tcPr>
          <w:p w14:paraId="4EF4A43A" w14:textId="2AB059D5" w:rsidR="003417D7" w:rsidRDefault="003417D7" w:rsidP="003417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6,993</w:t>
            </w:r>
          </w:p>
        </w:tc>
      </w:tr>
    </w:tbl>
    <w:p w14:paraId="23527533" w14:textId="77777777" w:rsidR="009B5A45" w:rsidRDefault="009B5A45">
      <w:pPr>
        <w:spacing w:after="0" w:line="240" w:lineRule="auto"/>
        <w:jc w:val="both"/>
        <w:rPr>
          <w:rFonts w:ascii="Arial" w:eastAsia="Arial" w:hAnsi="Arial" w:cs="Arial"/>
          <w:b/>
          <w:color w:val="000000"/>
          <w:sz w:val="18"/>
          <w:szCs w:val="18"/>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451"/>
        <w:gridCol w:w="250"/>
        <w:gridCol w:w="1408"/>
        <w:gridCol w:w="1417"/>
        <w:gridCol w:w="1701"/>
        <w:gridCol w:w="1701"/>
        <w:gridCol w:w="1798"/>
      </w:tblGrid>
      <w:tr w:rsidR="00DD7A06" w:rsidRPr="00D33A49" w14:paraId="748063DF" w14:textId="77777777" w:rsidTr="009F5BE3">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51" w:type="dxa"/>
            <w:shd w:val="clear" w:color="auto" w:fill="FABF8F" w:themeFill="accent6" w:themeFillTint="99"/>
          </w:tcPr>
          <w:p w14:paraId="5725C1AA" w14:textId="77777777" w:rsidR="00DD7A06" w:rsidRPr="00367343" w:rsidRDefault="00DD7A06" w:rsidP="009F5BE3">
            <w:pPr>
              <w:widowControl w:val="0"/>
              <w:spacing w:line="360" w:lineRule="auto"/>
              <w:jc w:val="center"/>
              <w:rPr>
                <w:rFonts w:ascii="Arial" w:hAnsi="Arial" w:cs="Arial"/>
                <w:sz w:val="18"/>
                <w:szCs w:val="18"/>
                <w:u w:val="single"/>
                <w:lang w:val="es-AR"/>
              </w:rPr>
            </w:pPr>
          </w:p>
        </w:tc>
        <w:tc>
          <w:tcPr>
            <w:tcW w:w="8275" w:type="dxa"/>
            <w:gridSpan w:val="6"/>
            <w:shd w:val="clear" w:color="auto" w:fill="FABF8F" w:themeFill="accent6" w:themeFillTint="99"/>
            <w:vAlign w:val="center"/>
          </w:tcPr>
          <w:p w14:paraId="5E837730" w14:textId="77777777" w:rsidR="00DD7A06" w:rsidRPr="00367343" w:rsidRDefault="00DD7A06" w:rsidP="009F5BE3">
            <w:pPr>
              <w:widowControl w:val="0"/>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u w:val="single"/>
                <w:lang w:val="es-AR"/>
              </w:rPr>
            </w:pPr>
            <w:r>
              <w:rPr>
                <w:rFonts w:ascii="Arial" w:hAnsi="Arial" w:cs="Arial"/>
                <w:sz w:val="18"/>
                <w:szCs w:val="18"/>
                <w:lang w:val="es-AR"/>
              </w:rPr>
              <w:t xml:space="preserve">                                     </w:t>
            </w:r>
            <w:r w:rsidRPr="00367343">
              <w:rPr>
                <w:rFonts w:ascii="Arial" w:hAnsi="Arial" w:cs="Arial"/>
                <w:sz w:val="18"/>
                <w:szCs w:val="18"/>
                <w:u w:val="single"/>
                <w:lang w:val="es-AR"/>
              </w:rPr>
              <w:t xml:space="preserve">CATEGORIA </w:t>
            </w:r>
            <w:r>
              <w:rPr>
                <w:rFonts w:ascii="Arial" w:hAnsi="Arial" w:cs="Arial"/>
                <w:sz w:val="18"/>
                <w:szCs w:val="18"/>
                <w:u w:val="single"/>
                <w:lang w:val="es-AR"/>
              </w:rPr>
              <w:t>TURISTA SUPERIOR</w:t>
            </w:r>
          </w:p>
        </w:tc>
      </w:tr>
      <w:tr w:rsidR="00DD7A06" w:rsidRPr="00D33A49" w14:paraId="3DD92B42" w14:textId="77777777" w:rsidTr="009F5BE3">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E36C0A" w:themeFill="accent6" w:themeFillShade="BF"/>
            <w:vAlign w:val="center"/>
          </w:tcPr>
          <w:p w14:paraId="7C845061" w14:textId="77777777" w:rsidR="00DD7A06" w:rsidRPr="00AF7BCC" w:rsidRDefault="00DD7A06" w:rsidP="009F5BE3">
            <w:pPr>
              <w:widowControl w:val="0"/>
              <w:jc w:val="center"/>
              <w:rPr>
                <w:rFonts w:ascii="Arial" w:hAnsi="Arial" w:cs="Arial"/>
                <w:bCs w:val="0"/>
                <w:color w:val="FFFFFF" w:themeColor="background1"/>
                <w:sz w:val="18"/>
                <w:szCs w:val="18"/>
                <w:lang w:val="es-AR"/>
              </w:rPr>
            </w:pPr>
            <w:r w:rsidRPr="00AF7BCC">
              <w:rPr>
                <w:rFonts w:ascii="Arial" w:hAnsi="Arial" w:cs="Arial"/>
                <w:bCs w:val="0"/>
                <w:color w:val="FFFFFF" w:themeColor="background1"/>
                <w:sz w:val="18"/>
                <w:szCs w:val="18"/>
                <w:lang w:val="es-AR"/>
              </w:rPr>
              <w:t>Salidas: diarias</w:t>
            </w:r>
          </w:p>
        </w:tc>
        <w:tc>
          <w:tcPr>
            <w:tcW w:w="1408" w:type="dxa"/>
            <w:shd w:val="clear" w:color="auto" w:fill="E36C0A" w:themeFill="accent6" w:themeFillShade="BF"/>
            <w:vAlign w:val="center"/>
          </w:tcPr>
          <w:p w14:paraId="7B0C8881" w14:textId="77777777" w:rsidR="00DD7A06" w:rsidRPr="00AF7BCC"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Sencilla</w:t>
            </w:r>
          </w:p>
        </w:tc>
        <w:tc>
          <w:tcPr>
            <w:tcW w:w="1417" w:type="dxa"/>
            <w:shd w:val="clear" w:color="auto" w:fill="E36C0A" w:themeFill="accent6" w:themeFillShade="BF"/>
            <w:vAlign w:val="center"/>
          </w:tcPr>
          <w:p w14:paraId="2ADDB307" w14:textId="77777777" w:rsidR="00DD7A06" w:rsidRPr="00AF7BCC"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Doble</w:t>
            </w:r>
          </w:p>
        </w:tc>
        <w:tc>
          <w:tcPr>
            <w:tcW w:w="1701" w:type="dxa"/>
            <w:shd w:val="clear" w:color="auto" w:fill="E36C0A" w:themeFill="accent6" w:themeFillShade="BF"/>
            <w:vAlign w:val="center"/>
          </w:tcPr>
          <w:p w14:paraId="1629D841" w14:textId="77777777" w:rsidR="00DD7A06" w:rsidRPr="00AF7BCC"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Triple</w:t>
            </w:r>
          </w:p>
        </w:tc>
        <w:tc>
          <w:tcPr>
            <w:tcW w:w="1701" w:type="dxa"/>
            <w:shd w:val="clear" w:color="auto" w:fill="E36C0A" w:themeFill="accent6" w:themeFillShade="BF"/>
          </w:tcPr>
          <w:p w14:paraId="5E59FEBE" w14:textId="77777777" w:rsidR="00DD7A06"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p>
          <w:p w14:paraId="3D8EA3A7" w14:textId="77777777" w:rsidR="00DD7A06"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Cuádruple</w:t>
            </w:r>
          </w:p>
          <w:p w14:paraId="24291556" w14:textId="77777777" w:rsidR="00DD7A06" w:rsidRDefault="00DD7A06" w:rsidP="009F5BE3">
            <w:pPr>
              <w:widowControl w:val="0"/>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p>
        </w:tc>
        <w:tc>
          <w:tcPr>
            <w:tcW w:w="1798" w:type="dxa"/>
            <w:shd w:val="clear" w:color="auto" w:fill="E36C0A" w:themeFill="accent6" w:themeFillShade="BF"/>
            <w:vAlign w:val="center"/>
          </w:tcPr>
          <w:p w14:paraId="57244BA6" w14:textId="77777777" w:rsidR="00DD7A06"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 xml:space="preserve">Precio por menor  </w:t>
            </w:r>
          </w:p>
          <w:p w14:paraId="2676FD1E" w14:textId="77777777" w:rsidR="00DD7A06" w:rsidRPr="00AF7BCC"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(2 a 9 años)</w:t>
            </w:r>
          </w:p>
        </w:tc>
      </w:tr>
      <w:tr w:rsidR="003417D7" w:rsidRPr="00F97125" w14:paraId="73B4B27C" w14:textId="77777777" w:rsidTr="009F5BE3">
        <w:trPr>
          <w:trHeight w:val="360"/>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FFFFFF" w:themeFill="background1"/>
            <w:vAlign w:val="center"/>
          </w:tcPr>
          <w:p w14:paraId="735B3AF1" w14:textId="77777777" w:rsidR="003417D7" w:rsidRPr="00A7627B" w:rsidRDefault="003417D7" w:rsidP="003417D7">
            <w:pPr>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0DF120D9" w14:textId="77777777" w:rsidR="003417D7" w:rsidRPr="00A7627B" w:rsidRDefault="003417D7" w:rsidP="003417D7">
            <w:pPr>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74202F75" w14:textId="7685CA85" w:rsidR="003417D7" w:rsidRPr="00ED1D99" w:rsidRDefault="003417D7" w:rsidP="003417D7">
            <w:pPr>
              <w:jc w:val="center"/>
              <w:rPr>
                <w:rFonts w:ascii="Arial" w:eastAsia="Times New Roman" w:hAnsi="Arial" w:cs="Arial"/>
                <w:b w:val="0"/>
                <w:bCs w:val="0"/>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408" w:type="dxa"/>
            <w:shd w:val="clear" w:color="auto" w:fill="FFFFFF" w:themeFill="background1"/>
            <w:vAlign w:val="center"/>
          </w:tcPr>
          <w:p w14:paraId="11C9A24E" w14:textId="66F7DFE2" w:rsidR="003417D7" w:rsidRPr="00811D5A" w:rsidRDefault="003417D7" w:rsidP="003417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16,966</w:t>
            </w:r>
          </w:p>
        </w:tc>
        <w:tc>
          <w:tcPr>
            <w:tcW w:w="1417" w:type="dxa"/>
            <w:shd w:val="clear" w:color="auto" w:fill="FFFFFF" w:themeFill="background1"/>
            <w:vAlign w:val="center"/>
          </w:tcPr>
          <w:p w14:paraId="7F64351E" w14:textId="01F7C9A3" w:rsidR="003417D7" w:rsidRPr="00E63A4D" w:rsidRDefault="003417D7" w:rsidP="003417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11,</w:t>
            </w:r>
            <w:r w:rsidR="00686BB0">
              <w:rPr>
                <w:rFonts w:ascii="Arial" w:eastAsia="Times New Roman" w:hAnsi="Arial" w:cs="Arial"/>
                <w:color w:val="000000"/>
                <w:sz w:val="18"/>
                <w:szCs w:val="18"/>
                <w:lang w:val="en-US" w:eastAsia="es-ES"/>
              </w:rPr>
              <w:t>702</w:t>
            </w:r>
          </w:p>
        </w:tc>
        <w:tc>
          <w:tcPr>
            <w:tcW w:w="1701" w:type="dxa"/>
            <w:shd w:val="clear" w:color="auto" w:fill="FFFFFF" w:themeFill="background1"/>
            <w:vAlign w:val="center"/>
          </w:tcPr>
          <w:p w14:paraId="4256B53D" w14:textId="2CB7C23D" w:rsidR="003417D7" w:rsidRDefault="003417D7" w:rsidP="003417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10,</w:t>
            </w:r>
            <w:r w:rsidR="00686BB0">
              <w:rPr>
                <w:rFonts w:ascii="Arial" w:eastAsia="Times New Roman" w:hAnsi="Arial" w:cs="Arial"/>
                <w:color w:val="000000"/>
                <w:sz w:val="18"/>
                <w:szCs w:val="18"/>
                <w:lang w:val="en-US" w:eastAsia="es-ES"/>
              </w:rPr>
              <w:t>730</w:t>
            </w:r>
          </w:p>
        </w:tc>
        <w:tc>
          <w:tcPr>
            <w:tcW w:w="1701" w:type="dxa"/>
            <w:shd w:val="clear" w:color="auto" w:fill="FFFFFF" w:themeFill="background1"/>
            <w:vAlign w:val="center"/>
          </w:tcPr>
          <w:p w14:paraId="1373AA06" w14:textId="019F856D" w:rsidR="003417D7" w:rsidRDefault="003417D7" w:rsidP="003417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686BB0">
              <w:rPr>
                <w:rFonts w:ascii="Arial" w:eastAsia="Times New Roman" w:hAnsi="Arial" w:cs="Arial"/>
                <w:color w:val="000000"/>
                <w:sz w:val="18"/>
                <w:szCs w:val="18"/>
                <w:lang w:val="en-US" w:eastAsia="es-ES"/>
              </w:rPr>
              <w:t>10,209</w:t>
            </w:r>
          </w:p>
        </w:tc>
        <w:tc>
          <w:tcPr>
            <w:tcW w:w="1798" w:type="dxa"/>
            <w:shd w:val="clear" w:color="auto" w:fill="FFFFFF" w:themeFill="background1"/>
            <w:vAlign w:val="center"/>
          </w:tcPr>
          <w:p w14:paraId="574E58E2" w14:textId="5D19B005" w:rsidR="003417D7" w:rsidRDefault="003417D7" w:rsidP="003417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6,993</w:t>
            </w:r>
          </w:p>
        </w:tc>
      </w:tr>
      <w:tr w:rsidR="003417D7" w:rsidRPr="00F97125" w14:paraId="08E94D4E" w14:textId="77777777" w:rsidTr="009F5BE3">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FFFFFF" w:themeFill="background1"/>
            <w:vAlign w:val="center"/>
          </w:tcPr>
          <w:p w14:paraId="60F29A2B" w14:textId="77777777" w:rsidR="003417D7" w:rsidRPr="00A7627B" w:rsidRDefault="003417D7" w:rsidP="003417D7">
            <w:pPr>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56114793" w14:textId="77777777" w:rsidR="003417D7" w:rsidRPr="00A7627B" w:rsidRDefault="003417D7" w:rsidP="003417D7">
            <w:pPr>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6FF3B814" w14:textId="77777777" w:rsidR="003417D7" w:rsidRPr="00A7627B" w:rsidRDefault="003417D7" w:rsidP="003417D7">
            <w:pPr>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39A163DE" w14:textId="73E9C3C2" w:rsidR="003417D7" w:rsidRPr="00567CD9" w:rsidRDefault="003417D7" w:rsidP="003417D7">
            <w:pPr>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408" w:type="dxa"/>
            <w:shd w:val="clear" w:color="auto" w:fill="FFFFFF" w:themeFill="background1"/>
            <w:vAlign w:val="center"/>
          </w:tcPr>
          <w:p w14:paraId="7F811FD4" w14:textId="708A7BB1" w:rsidR="003417D7" w:rsidRPr="0062318E" w:rsidRDefault="003417D7" w:rsidP="003417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w:t>
            </w:r>
            <w:r w:rsidR="00686BB0">
              <w:rPr>
                <w:rFonts w:ascii="Arial" w:eastAsia="Times New Roman" w:hAnsi="Arial" w:cs="Arial"/>
                <w:color w:val="000000"/>
                <w:sz w:val="18"/>
                <w:szCs w:val="18"/>
                <w:lang w:val="en-US" w:eastAsia="es-ES"/>
              </w:rPr>
              <w:t>0,869</w:t>
            </w:r>
          </w:p>
        </w:tc>
        <w:tc>
          <w:tcPr>
            <w:tcW w:w="1417" w:type="dxa"/>
            <w:shd w:val="clear" w:color="auto" w:fill="FFFFFF" w:themeFill="background1"/>
            <w:vAlign w:val="center"/>
          </w:tcPr>
          <w:p w14:paraId="17AEF33E" w14:textId="60390E3B" w:rsidR="003417D7" w:rsidRDefault="003417D7" w:rsidP="003417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686BB0">
              <w:rPr>
                <w:rFonts w:ascii="Arial" w:eastAsia="Times New Roman" w:hAnsi="Arial" w:cs="Arial"/>
                <w:color w:val="000000"/>
                <w:sz w:val="18"/>
                <w:szCs w:val="18"/>
                <w:lang w:val="en-US" w:eastAsia="es-ES"/>
              </w:rPr>
              <w:t>3,925</w:t>
            </w:r>
          </w:p>
        </w:tc>
        <w:tc>
          <w:tcPr>
            <w:tcW w:w="1701" w:type="dxa"/>
            <w:shd w:val="clear" w:color="auto" w:fill="FFFFFF" w:themeFill="background1"/>
            <w:vAlign w:val="center"/>
          </w:tcPr>
          <w:p w14:paraId="2DB6424E" w14:textId="7B8152C3" w:rsidR="003417D7" w:rsidRDefault="003417D7" w:rsidP="003417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12,</w:t>
            </w:r>
            <w:r w:rsidR="00686BB0">
              <w:rPr>
                <w:rFonts w:ascii="Arial" w:eastAsia="Times New Roman" w:hAnsi="Arial" w:cs="Arial"/>
                <w:color w:val="000000"/>
                <w:sz w:val="18"/>
                <w:szCs w:val="18"/>
                <w:lang w:val="en-US" w:eastAsia="es-ES"/>
              </w:rPr>
              <w:t>397</w:t>
            </w:r>
          </w:p>
        </w:tc>
        <w:tc>
          <w:tcPr>
            <w:tcW w:w="1701" w:type="dxa"/>
            <w:shd w:val="clear" w:color="auto" w:fill="FFFFFF" w:themeFill="background1"/>
            <w:vAlign w:val="center"/>
          </w:tcPr>
          <w:p w14:paraId="441A6754" w14:textId="7A781B1E" w:rsidR="003417D7" w:rsidRDefault="003417D7" w:rsidP="003417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11,</w:t>
            </w:r>
            <w:r w:rsidR="00686BB0">
              <w:rPr>
                <w:rFonts w:ascii="Arial" w:eastAsia="Times New Roman" w:hAnsi="Arial" w:cs="Arial"/>
                <w:color w:val="000000"/>
                <w:sz w:val="18"/>
                <w:szCs w:val="18"/>
                <w:lang w:val="en-US" w:eastAsia="es-ES"/>
              </w:rPr>
              <w:t>633</w:t>
            </w:r>
          </w:p>
        </w:tc>
        <w:tc>
          <w:tcPr>
            <w:tcW w:w="1798" w:type="dxa"/>
            <w:shd w:val="clear" w:color="auto" w:fill="FFFFFF" w:themeFill="background1"/>
            <w:vAlign w:val="center"/>
          </w:tcPr>
          <w:p w14:paraId="43FAD5CF" w14:textId="507EEE1D" w:rsidR="003417D7" w:rsidRDefault="003417D7" w:rsidP="003417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MNX 6,993</w:t>
            </w:r>
          </w:p>
        </w:tc>
      </w:tr>
    </w:tbl>
    <w:p w14:paraId="373DE2A2" w14:textId="77777777" w:rsidR="00317693" w:rsidRDefault="00317693" w:rsidP="00317693">
      <w:pPr>
        <w:spacing w:after="0" w:line="240" w:lineRule="auto"/>
        <w:jc w:val="both"/>
        <w:rPr>
          <w:rFonts w:ascii="Arial" w:eastAsia="Times New Roman" w:hAnsi="Arial" w:cs="Arial"/>
          <w:b/>
          <w:color w:val="000000"/>
          <w:sz w:val="18"/>
          <w:szCs w:val="18"/>
          <w:lang w:eastAsia="es-ES"/>
        </w:rPr>
      </w:pPr>
    </w:p>
    <w:p w14:paraId="3DE8FEB8" w14:textId="5CDF01B8" w:rsidR="00317693" w:rsidRPr="008009D1" w:rsidRDefault="00317693" w:rsidP="00317693">
      <w:pPr>
        <w:spacing w:after="0" w:line="240" w:lineRule="auto"/>
        <w:jc w:val="both"/>
        <w:rPr>
          <w:rFonts w:ascii="Arial" w:eastAsia="Times New Roman" w:hAnsi="Arial" w:cs="Arial"/>
          <w:b/>
          <w:color w:val="000000"/>
          <w:sz w:val="18"/>
          <w:szCs w:val="18"/>
          <w:lang w:eastAsia="es-ES"/>
        </w:rPr>
      </w:pPr>
      <w:r w:rsidRPr="008009D1">
        <w:rPr>
          <w:rFonts w:ascii="Arial" w:eastAsia="Times New Roman" w:hAnsi="Arial" w:cs="Arial"/>
          <w:b/>
          <w:color w:val="000000"/>
          <w:sz w:val="18"/>
          <w:szCs w:val="18"/>
          <w:lang w:eastAsia="es-ES"/>
        </w:rPr>
        <w:t xml:space="preserve">Notas: </w:t>
      </w:r>
    </w:p>
    <w:p w14:paraId="2E80A9EB" w14:textId="77777777" w:rsidR="00317693" w:rsidRPr="008009D1" w:rsidRDefault="00317693" w:rsidP="00317693">
      <w:pPr>
        <w:pStyle w:val="Prrafodelista"/>
        <w:numPr>
          <w:ilvl w:val="0"/>
          <w:numId w:val="10"/>
        </w:numPr>
        <w:spacing w:after="0" w:line="240" w:lineRule="auto"/>
        <w:jc w:val="both"/>
        <w:rPr>
          <w:rFonts w:ascii="Arial" w:eastAsia="Times New Roman" w:hAnsi="Arial" w:cs="Arial"/>
          <w:b/>
          <w:color w:val="000000"/>
          <w:sz w:val="18"/>
          <w:szCs w:val="18"/>
          <w:lang w:eastAsia="es-ES"/>
        </w:rPr>
      </w:pPr>
      <w:r w:rsidRPr="008009D1">
        <w:rPr>
          <w:rFonts w:ascii="Arial" w:eastAsia="Times New Roman" w:hAnsi="Arial" w:cs="Arial"/>
          <w:b/>
          <w:color w:val="000000"/>
          <w:sz w:val="18"/>
          <w:szCs w:val="18"/>
          <w:lang w:eastAsia="es-ES"/>
        </w:rPr>
        <w:t>Máximo 2 menores entre 2 y 9 años por habitación compartiendo con 2 adultos, ocupando las camas existentes. No incluye alimentos a los menores.</w:t>
      </w:r>
    </w:p>
    <w:p w14:paraId="19036461" w14:textId="77777777" w:rsidR="00317693" w:rsidRPr="008009D1" w:rsidRDefault="00317693" w:rsidP="00317693">
      <w:pPr>
        <w:pStyle w:val="Prrafodelista"/>
        <w:numPr>
          <w:ilvl w:val="0"/>
          <w:numId w:val="10"/>
        </w:numPr>
        <w:spacing w:after="0" w:line="240" w:lineRule="auto"/>
        <w:jc w:val="both"/>
        <w:rPr>
          <w:rFonts w:ascii="Arial" w:eastAsia="Times New Roman" w:hAnsi="Arial" w:cs="Arial"/>
          <w:b/>
          <w:color w:val="000000"/>
          <w:sz w:val="18"/>
          <w:szCs w:val="18"/>
          <w:lang w:eastAsia="es-ES"/>
        </w:rPr>
      </w:pPr>
      <w:r w:rsidRPr="008009D1">
        <w:rPr>
          <w:rFonts w:ascii="Arial" w:eastAsia="Times New Roman" w:hAnsi="Arial" w:cs="Arial"/>
          <w:b/>
          <w:color w:val="000000"/>
          <w:sz w:val="18"/>
          <w:szCs w:val="18"/>
          <w:lang w:eastAsia="es-ES"/>
        </w:rPr>
        <w:t xml:space="preserve">Se permite un máximo por habitación de 4 personas, entre adultos y menores. </w:t>
      </w:r>
    </w:p>
    <w:p w14:paraId="322EA612" w14:textId="77777777" w:rsidR="00317693" w:rsidRPr="008009D1" w:rsidRDefault="00317693" w:rsidP="00317693">
      <w:pPr>
        <w:pStyle w:val="Prrafodelista"/>
        <w:numPr>
          <w:ilvl w:val="0"/>
          <w:numId w:val="10"/>
        </w:numPr>
        <w:spacing w:after="0" w:line="240" w:lineRule="auto"/>
        <w:jc w:val="both"/>
        <w:rPr>
          <w:rFonts w:ascii="Arial" w:eastAsia="Times New Roman" w:hAnsi="Arial" w:cs="Arial"/>
          <w:b/>
          <w:color w:val="000000"/>
          <w:sz w:val="18"/>
          <w:szCs w:val="18"/>
          <w:lang w:eastAsia="es-ES"/>
        </w:rPr>
      </w:pPr>
      <w:r w:rsidRPr="008009D1">
        <w:rPr>
          <w:rFonts w:ascii="Arial" w:eastAsia="Times New Roman" w:hAnsi="Arial" w:cs="Arial"/>
          <w:b/>
          <w:color w:val="000000"/>
          <w:sz w:val="18"/>
          <w:szCs w:val="18"/>
          <w:lang w:eastAsia="es-ES"/>
        </w:rPr>
        <w:t>Precio para infantes (menores de 2 años) es de MXN 359</w:t>
      </w:r>
    </w:p>
    <w:p w14:paraId="24E90B99" w14:textId="77777777" w:rsidR="00317693" w:rsidRDefault="00317693">
      <w:pPr>
        <w:spacing w:after="0" w:line="240" w:lineRule="auto"/>
        <w:jc w:val="both"/>
        <w:rPr>
          <w:rFonts w:ascii="Arial" w:eastAsia="Arial" w:hAnsi="Arial" w:cs="Arial"/>
          <w:b/>
          <w:color w:val="000000"/>
          <w:sz w:val="18"/>
          <w:szCs w:val="18"/>
        </w:rPr>
      </w:pPr>
      <w:bookmarkStart w:id="0" w:name="_heading=h.gjdgxs" w:colFirst="0" w:colLast="0"/>
      <w:bookmarkEnd w:id="0"/>
    </w:p>
    <w:p w14:paraId="773AEABE" w14:textId="77777777" w:rsidR="00486FA4" w:rsidRDefault="00486FA4">
      <w:pPr>
        <w:spacing w:after="0" w:line="240" w:lineRule="auto"/>
        <w:rPr>
          <w:rFonts w:ascii="Arial" w:eastAsia="Arial" w:hAnsi="Arial" w:cs="Arial"/>
          <w:b/>
          <w:color w:val="E36C09"/>
          <w:sz w:val="18"/>
          <w:szCs w:val="18"/>
          <w:u w:val="single"/>
        </w:rPr>
      </w:pPr>
    </w:p>
    <w:p w14:paraId="22AFD104" w14:textId="466E135A" w:rsidR="0048307B" w:rsidRDefault="00907E28">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07E92D0E" w14:textId="77777777" w:rsidR="00DD7A06" w:rsidRDefault="00DD7A06">
      <w:pPr>
        <w:spacing w:after="0" w:line="240" w:lineRule="auto"/>
        <w:rPr>
          <w:rFonts w:ascii="Arial" w:eastAsia="Arial" w:hAnsi="Arial" w:cs="Arial"/>
          <w:b/>
          <w:color w:val="E36C09"/>
          <w:sz w:val="18"/>
          <w:szCs w:val="18"/>
          <w:u w:val="single"/>
        </w:rPr>
      </w:pPr>
    </w:p>
    <w:p w14:paraId="09115CA8" w14:textId="428B6A49" w:rsidR="00C409E1" w:rsidRPr="00DD7A06" w:rsidRDefault="00C409E1" w:rsidP="00DD7A06">
      <w:pPr>
        <w:pStyle w:val="Prrafodelista"/>
        <w:widowControl w:val="0"/>
        <w:numPr>
          <w:ilvl w:val="0"/>
          <w:numId w:val="32"/>
        </w:numPr>
        <w:pBdr>
          <w:top w:val="nil"/>
          <w:left w:val="nil"/>
          <w:bottom w:val="nil"/>
          <w:right w:val="nil"/>
          <w:between w:val="nil"/>
        </w:pBdr>
        <w:suppressAutoHyphens/>
        <w:spacing w:after="0" w:line="240" w:lineRule="auto"/>
        <w:jc w:val="both"/>
        <w:rPr>
          <w:rFonts w:ascii="Arial" w:eastAsia="Arial" w:hAnsi="Arial" w:cs="Arial"/>
          <w:b/>
          <w:i/>
          <w:color w:val="000000"/>
          <w:sz w:val="18"/>
          <w:szCs w:val="18"/>
        </w:rPr>
      </w:pPr>
      <w:r>
        <w:rPr>
          <w:rFonts w:ascii="Arial" w:hAnsi="Arial" w:cs="Arial"/>
          <w:sz w:val="18"/>
          <w:szCs w:val="18"/>
          <w:lang w:eastAsia="es-ES"/>
        </w:rPr>
        <w:t>Traslado A</w:t>
      </w:r>
      <w:r w:rsidRPr="001D7F65">
        <w:rPr>
          <w:rFonts w:ascii="Arial" w:hAnsi="Arial" w:cs="Arial"/>
          <w:sz w:val="18"/>
          <w:szCs w:val="18"/>
          <w:lang w:eastAsia="es-ES"/>
        </w:rPr>
        <w:t xml:space="preserve">eropuerto </w:t>
      </w:r>
      <w:r>
        <w:rPr>
          <w:rFonts w:ascii="Arial" w:hAnsi="Arial" w:cs="Arial"/>
          <w:sz w:val="18"/>
          <w:szCs w:val="18"/>
          <w:lang w:eastAsia="es-ES"/>
        </w:rPr>
        <w:t>Tuxtla Gutiérrez - H</w:t>
      </w:r>
      <w:r w:rsidRPr="001D7F65">
        <w:rPr>
          <w:rFonts w:ascii="Arial" w:hAnsi="Arial" w:cs="Arial"/>
          <w:sz w:val="18"/>
          <w:szCs w:val="18"/>
          <w:lang w:eastAsia="es-ES"/>
        </w:rPr>
        <w:t xml:space="preserve">otel </w:t>
      </w:r>
      <w:r>
        <w:rPr>
          <w:rFonts w:ascii="Arial" w:hAnsi="Arial" w:cs="Arial"/>
          <w:sz w:val="18"/>
          <w:szCs w:val="18"/>
          <w:lang w:eastAsia="es-ES"/>
        </w:rPr>
        <w:t>San Cristóba</w:t>
      </w:r>
      <w:r w:rsidR="00DD7A06">
        <w:rPr>
          <w:rFonts w:ascii="Arial" w:hAnsi="Arial" w:cs="Arial"/>
          <w:sz w:val="18"/>
          <w:szCs w:val="18"/>
          <w:lang w:eastAsia="es-ES"/>
        </w:rPr>
        <w:t xml:space="preserve">l </w:t>
      </w:r>
      <w:r w:rsidR="00DD7A06" w:rsidRPr="00B3464F">
        <w:rPr>
          <w:rFonts w:ascii="Arial" w:eastAsia="Arial" w:hAnsi="Arial" w:cs="Arial"/>
          <w:b/>
          <w:i/>
          <w:color w:val="000000"/>
          <w:sz w:val="18"/>
          <w:szCs w:val="18"/>
        </w:rPr>
        <w:t xml:space="preserve">servicio </w:t>
      </w:r>
      <w:r w:rsidR="00DD7A06">
        <w:rPr>
          <w:rFonts w:ascii="Arial" w:eastAsia="Arial" w:hAnsi="Arial" w:cs="Arial"/>
          <w:b/>
          <w:i/>
          <w:color w:val="000000"/>
          <w:sz w:val="18"/>
          <w:szCs w:val="18"/>
        </w:rPr>
        <w:t xml:space="preserve">compartido </w:t>
      </w:r>
      <w:r w:rsidR="00DD7A06" w:rsidRPr="00B3464F">
        <w:rPr>
          <w:rFonts w:ascii="Arial" w:eastAsia="Arial" w:hAnsi="Arial" w:cs="Arial"/>
          <w:b/>
          <w:i/>
          <w:color w:val="000000"/>
          <w:sz w:val="18"/>
          <w:szCs w:val="18"/>
        </w:rPr>
        <w:t>(antes de las</w:t>
      </w:r>
      <w:r w:rsidR="00DD7A06">
        <w:rPr>
          <w:rFonts w:ascii="Arial" w:eastAsia="Arial" w:hAnsi="Arial" w:cs="Arial"/>
          <w:b/>
          <w:i/>
          <w:color w:val="000000"/>
          <w:sz w:val="18"/>
          <w:szCs w:val="18"/>
        </w:rPr>
        <w:t xml:space="preserve"> 20</w:t>
      </w:r>
      <w:r w:rsidR="00DD7A06" w:rsidRPr="00B3464F">
        <w:rPr>
          <w:rFonts w:ascii="Arial" w:eastAsia="Arial" w:hAnsi="Arial" w:cs="Arial"/>
          <w:b/>
          <w:i/>
          <w:color w:val="000000"/>
          <w:sz w:val="18"/>
          <w:szCs w:val="18"/>
        </w:rPr>
        <w:t>:00hrs)</w:t>
      </w:r>
    </w:p>
    <w:p w14:paraId="7A1C5366" w14:textId="676EAE9A" w:rsidR="00C409E1" w:rsidRPr="00DD7A06" w:rsidRDefault="00C409E1" w:rsidP="00DD7A06">
      <w:pPr>
        <w:pStyle w:val="Prrafodelista"/>
        <w:widowControl w:val="0"/>
        <w:numPr>
          <w:ilvl w:val="0"/>
          <w:numId w:val="32"/>
        </w:numPr>
        <w:pBdr>
          <w:top w:val="nil"/>
          <w:left w:val="nil"/>
          <w:bottom w:val="nil"/>
          <w:right w:val="nil"/>
          <w:between w:val="nil"/>
        </w:pBdr>
        <w:suppressAutoHyphens/>
        <w:spacing w:after="0" w:line="240" w:lineRule="auto"/>
        <w:jc w:val="both"/>
        <w:rPr>
          <w:rFonts w:ascii="Arial" w:eastAsia="Arial" w:hAnsi="Arial" w:cs="Arial"/>
          <w:b/>
          <w:i/>
          <w:color w:val="000000"/>
          <w:sz w:val="18"/>
          <w:szCs w:val="18"/>
        </w:rPr>
      </w:pPr>
      <w:r>
        <w:rPr>
          <w:rFonts w:ascii="Arial" w:hAnsi="Arial" w:cs="Arial"/>
          <w:sz w:val="18"/>
          <w:szCs w:val="18"/>
          <w:lang w:eastAsia="es-ES"/>
        </w:rPr>
        <w:t>Traslado Hotel Palenque - Aeropuerto Villahermosa</w:t>
      </w:r>
      <w:r w:rsidRPr="0073209D">
        <w:rPr>
          <w:rFonts w:ascii="Arial" w:hAnsi="Arial" w:cs="Arial"/>
          <w:sz w:val="18"/>
          <w:szCs w:val="18"/>
          <w:lang w:eastAsia="es-ES"/>
        </w:rPr>
        <w:t xml:space="preserve"> </w:t>
      </w:r>
      <w:r w:rsidR="00DD7A06" w:rsidRPr="00B3464F">
        <w:rPr>
          <w:rFonts w:ascii="Arial" w:eastAsia="Arial" w:hAnsi="Arial" w:cs="Arial"/>
          <w:b/>
          <w:i/>
          <w:color w:val="000000"/>
          <w:sz w:val="18"/>
          <w:szCs w:val="18"/>
        </w:rPr>
        <w:t xml:space="preserve">servicio </w:t>
      </w:r>
      <w:r w:rsidR="00DD7A06">
        <w:rPr>
          <w:rFonts w:ascii="Arial" w:eastAsia="Arial" w:hAnsi="Arial" w:cs="Arial"/>
          <w:b/>
          <w:i/>
          <w:color w:val="000000"/>
          <w:sz w:val="18"/>
          <w:szCs w:val="18"/>
        </w:rPr>
        <w:t>compartido.</w:t>
      </w:r>
    </w:p>
    <w:p w14:paraId="2BB85D01" w14:textId="77777777" w:rsidR="00C409E1" w:rsidRDefault="00C409E1" w:rsidP="009C05E6">
      <w:pPr>
        <w:pStyle w:val="Sinespaciado"/>
        <w:widowControl w:val="0"/>
        <w:numPr>
          <w:ilvl w:val="0"/>
          <w:numId w:val="31"/>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4</w:t>
      </w:r>
      <w:r w:rsidRPr="001D7F65">
        <w:rPr>
          <w:rFonts w:ascii="Arial" w:hAnsi="Arial" w:cs="Arial"/>
          <w:sz w:val="18"/>
          <w:szCs w:val="18"/>
          <w:lang w:val="es-ES_tradnl" w:eastAsia="es-ES"/>
        </w:rPr>
        <w:t xml:space="preserve"> noches de alojamiento en San Cristóbal de Las Casas.</w:t>
      </w:r>
    </w:p>
    <w:p w14:paraId="5AD4A709" w14:textId="5C37134E" w:rsidR="00C409E1" w:rsidRDefault="00C409E1" w:rsidP="009C05E6">
      <w:pPr>
        <w:pStyle w:val="Sinespaciado"/>
        <w:widowControl w:val="0"/>
        <w:numPr>
          <w:ilvl w:val="0"/>
          <w:numId w:val="31"/>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2 noche de alojamiento en Palenque</w:t>
      </w:r>
    </w:p>
    <w:p w14:paraId="73D14C8F" w14:textId="3FEFB77B" w:rsidR="00C409E1" w:rsidRPr="007A3FD0" w:rsidRDefault="00C409E1" w:rsidP="007A3FD0">
      <w:pPr>
        <w:pStyle w:val="Sinespaciado"/>
        <w:widowControl w:val="0"/>
        <w:numPr>
          <w:ilvl w:val="0"/>
          <w:numId w:val="31"/>
        </w:numPr>
        <w:adjustRightInd w:val="0"/>
        <w:jc w:val="both"/>
        <w:textAlignment w:val="baseline"/>
        <w:rPr>
          <w:rFonts w:ascii="Arial" w:hAnsi="Arial" w:cs="Arial"/>
          <w:i/>
          <w:sz w:val="18"/>
          <w:szCs w:val="18"/>
          <w:lang w:val="es-ES_tradnl" w:eastAsia="es-ES"/>
        </w:rPr>
      </w:pPr>
      <w:r w:rsidRPr="005B160E">
        <w:rPr>
          <w:rFonts w:ascii="Arial" w:hAnsi="Arial" w:cs="Arial"/>
          <w:i/>
          <w:sz w:val="18"/>
          <w:szCs w:val="18"/>
          <w:lang w:val="es-ES_tradnl" w:eastAsia="es-ES"/>
        </w:rPr>
        <w:t xml:space="preserve">3 desayunos </w:t>
      </w:r>
      <w:r w:rsidR="0045124D" w:rsidRPr="005B160E">
        <w:rPr>
          <w:rFonts w:ascii="Arial" w:hAnsi="Arial" w:cs="Arial"/>
          <w:i/>
          <w:sz w:val="18"/>
          <w:szCs w:val="18"/>
          <w:lang w:val="es-ES_tradnl" w:eastAsia="es-ES"/>
        </w:rPr>
        <w:t>americanos</w:t>
      </w:r>
      <w:r w:rsidRPr="005B160E">
        <w:rPr>
          <w:rFonts w:ascii="Arial" w:hAnsi="Arial" w:cs="Arial"/>
          <w:i/>
          <w:sz w:val="18"/>
          <w:szCs w:val="18"/>
          <w:lang w:val="es-ES_tradnl" w:eastAsia="es-ES"/>
        </w:rPr>
        <w:t xml:space="preserve"> en San Cristóbal</w:t>
      </w:r>
    </w:p>
    <w:p w14:paraId="3F72ED28" w14:textId="2F0A5844" w:rsidR="00C409E1" w:rsidRPr="005B160E" w:rsidRDefault="00C409E1" w:rsidP="009C05E6">
      <w:pPr>
        <w:pStyle w:val="Sinespaciado"/>
        <w:widowControl w:val="0"/>
        <w:numPr>
          <w:ilvl w:val="0"/>
          <w:numId w:val="31"/>
        </w:numPr>
        <w:adjustRightInd w:val="0"/>
        <w:jc w:val="both"/>
        <w:textAlignment w:val="baseline"/>
        <w:rPr>
          <w:rFonts w:ascii="Arial" w:hAnsi="Arial" w:cs="Arial"/>
          <w:i/>
          <w:sz w:val="18"/>
          <w:szCs w:val="18"/>
          <w:lang w:val="es-ES_tradnl" w:eastAsia="es-ES"/>
        </w:rPr>
      </w:pPr>
      <w:r w:rsidRPr="005B160E">
        <w:rPr>
          <w:rFonts w:ascii="Arial" w:hAnsi="Arial" w:cs="Arial"/>
          <w:i/>
          <w:sz w:val="18"/>
          <w:szCs w:val="18"/>
          <w:lang w:val="es-ES_tradnl" w:eastAsia="es-ES"/>
        </w:rPr>
        <w:t xml:space="preserve">1 desayuno </w:t>
      </w:r>
      <w:r w:rsidR="0045124D" w:rsidRPr="005B160E">
        <w:rPr>
          <w:rFonts w:ascii="Arial" w:hAnsi="Arial" w:cs="Arial"/>
          <w:i/>
          <w:sz w:val="18"/>
          <w:szCs w:val="18"/>
          <w:lang w:val="es-ES_tradnl" w:eastAsia="es-ES"/>
        </w:rPr>
        <w:t>americano</w:t>
      </w:r>
      <w:r w:rsidRPr="005B160E">
        <w:rPr>
          <w:rFonts w:ascii="Arial" w:hAnsi="Arial" w:cs="Arial"/>
          <w:i/>
          <w:sz w:val="18"/>
          <w:szCs w:val="18"/>
          <w:lang w:val="es-ES_tradnl" w:eastAsia="es-ES"/>
        </w:rPr>
        <w:t xml:space="preserve"> en Ruta a </w:t>
      </w:r>
      <w:proofErr w:type="spellStart"/>
      <w:r w:rsidRPr="005B160E">
        <w:rPr>
          <w:rFonts w:ascii="Arial" w:hAnsi="Arial" w:cs="Arial"/>
          <w:i/>
          <w:sz w:val="18"/>
          <w:szCs w:val="18"/>
          <w:lang w:val="es-ES_tradnl" w:eastAsia="es-ES"/>
        </w:rPr>
        <w:t>Yaxchilan</w:t>
      </w:r>
      <w:proofErr w:type="spellEnd"/>
      <w:r w:rsidRPr="005B160E">
        <w:rPr>
          <w:rFonts w:ascii="Arial" w:hAnsi="Arial" w:cs="Arial"/>
          <w:i/>
          <w:sz w:val="18"/>
          <w:szCs w:val="18"/>
          <w:lang w:val="es-ES_tradnl" w:eastAsia="es-ES"/>
        </w:rPr>
        <w:t>.</w:t>
      </w:r>
    </w:p>
    <w:p w14:paraId="3700DDE4" w14:textId="164494FE" w:rsidR="00C409E1" w:rsidRPr="005B160E" w:rsidRDefault="00C409E1" w:rsidP="009C05E6">
      <w:pPr>
        <w:pStyle w:val="Sinespaciado"/>
        <w:widowControl w:val="0"/>
        <w:numPr>
          <w:ilvl w:val="0"/>
          <w:numId w:val="31"/>
        </w:numPr>
        <w:adjustRightInd w:val="0"/>
        <w:jc w:val="both"/>
        <w:textAlignment w:val="baseline"/>
        <w:rPr>
          <w:rFonts w:ascii="Arial" w:hAnsi="Arial" w:cs="Arial"/>
          <w:i/>
          <w:sz w:val="18"/>
          <w:szCs w:val="18"/>
          <w:lang w:val="es-ES_tradnl" w:eastAsia="es-ES"/>
        </w:rPr>
      </w:pPr>
      <w:r w:rsidRPr="005B160E">
        <w:rPr>
          <w:rFonts w:ascii="Arial" w:hAnsi="Arial" w:cs="Arial"/>
          <w:i/>
          <w:sz w:val="18"/>
          <w:szCs w:val="18"/>
          <w:lang w:val="es-ES_tradnl" w:eastAsia="es-ES"/>
        </w:rPr>
        <w:t xml:space="preserve">1 desayuno </w:t>
      </w:r>
      <w:r w:rsidR="0045124D" w:rsidRPr="005B160E">
        <w:rPr>
          <w:rFonts w:ascii="Arial" w:hAnsi="Arial" w:cs="Arial"/>
          <w:i/>
          <w:sz w:val="18"/>
          <w:szCs w:val="18"/>
          <w:lang w:val="es-ES_tradnl" w:eastAsia="es-ES"/>
        </w:rPr>
        <w:t>americano</w:t>
      </w:r>
      <w:r w:rsidRPr="005B160E">
        <w:rPr>
          <w:rFonts w:ascii="Arial" w:hAnsi="Arial" w:cs="Arial"/>
          <w:i/>
          <w:sz w:val="18"/>
          <w:szCs w:val="18"/>
          <w:lang w:val="es-ES_tradnl" w:eastAsia="es-ES"/>
        </w:rPr>
        <w:t xml:space="preserve"> en Palenque </w:t>
      </w:r>
    </w:p>
    <w:p w14:paraId="374D3CCF" w14:textId="002BFFD5" w:rsidR="00C409E1" w:rsidRPr="005C5228" w:rsidRDefault="00C409E1" w:rsidP="009C05E6">
      <w:pPr>
        <w:pStyle w:val="Sinespaciado"/>
        <w:widowControl w:val="0"/>
        <w:numPr>
          <w:ilvl w:val="0"/>
          <w:numId w:val="31"/>
        </w:numPr>
        <w:adjustRightInd w:val="0"/>
        <w:jc w:val="both"/>
        <w:textAlignment w:val="baseline"/>
        <w:rPr>
          <w:rFonts w:ascii="Arial" w:hAnsi="Arial" w:cs="Arial"/>
          <w:sz w:val="18"/>
          <w:szCs w:val="18"/>
          <w:lang w:val="es-ES_tradnl" w:eastAsia="es-ES"/>
        </w:rPr>
      </w:pPr>
      <w:r w:rsidRPr="005C5228">
        <w:rPr>
          <w:rFonts w:ascii="Arial" w:hAnsi="Arial" w:cs="Arial"/>
          <w:sz w:val="18"/>
          <w:szCs w:val="18"/>
          <w:lang w:val="es-ES_tradnl" w:eastAsia="es-ES"/>
        </w:rPr>
        <w:t>Visitas a: Cañón</w:t>
      </w:r>
      <w:r>
        <w:rPr>
          <w:rFonts w:ascii="Arial" w:hAnsi="Arial" w:cs="Arial"/>
          <w:sz w:val="18"/>
          <w:szCs w:val="18"/>
          <w:lang w:val="es-ES_tradnl" w:eastAsia="es-ES"/>
        </w:rPr>
        <w:t xml:space="preserve"> del Sumidero. Chiapa de Corzo. </w:t>
      </w:r>
      <w:r w:rsidRPr="0073209D">
        <w:rPr>
          <w:rFonts w:ascii="Arial" w:hAnsi="Arial" w:cs="Arial"/>
          <w:sz w:val="18"/>
          <w:szCs w:val="18"/>
          <w:lang w:val="es-ES_tradnl" w:eastAsia="es-ES"/>
        </w:rPr>
        <w:t>Lagunas de Montebello</w:t>
      </w:r>
      <w:r>
        <w:rPr>
          <w:rFonts w:ascii="Arial" w:hAnsi="Arial" w:cs="Arial"/>
          <w:sz w:val="18"/>
          <w:szCs w:val="18"/>
          <w:lang w:val="es-ES_tradnl" w:eastAsia="es-ES"/>
        </w:rPr>
        <w:t xml:space="preserve">, </w:t>
      </w:r>
      <w:r w:rsidRPr="0073209D">
        <w:rPr>
          <w:rFonts w:ascii="Arial" w:hAnsi="Arial" w:cs="Arial"/>
          <w:sz w:val="18"/>
          <w:szCs w:val="18"/>
          <w:lang w:val="es-ES_tradnl" w:eastAsia="es-ES"/>
        </w:rPr>
        <w:t>Cascadas el Chiflón</w:t>
      </w:r>
      <w:r>
        <w:rPr>
          <w:rFonts w:ascii="Arial" w:hAnsi="Arial" w:cs="Arial"/>
          <w:sz w:val="18"/>
          <w:szCs w:val="18"/>
          <w:lang w:val="es-ES_tradnl" w:eastAsia="es-ES"/>
        </w:rPr>
        <w:t xml:space="preserve">, </w:t>
      </w:r>
      <w:r w:rsidRPr="005B3A34">
        <w:rPr>
          <w:rFonts w:ascii="Arial" w:hAnsi="Arial" w:cs="Arial"/>
          <w:sz w:val="18"/>
          <w:szCs w:val="18"/>
          <w:lang w:val="es-ES_tradnl" w:eastAsia="es-ES"/>
        </w:rPr>
        <w:t>Comunidades indígenas (Chamula y Zinacantán)</w:t>
      </w:r>
      <w:r>
        <w:rPr>
          <w:rFonts w:ascii="Arial" w:hAnsi="Arial" w:cs="Arial"/>
          <w:sz w:val="18"/>
          <w:szCs w:val="18"/>
          <w:lang w:val="es-ES_tradnl" w:eastAsia="es-ES"/>
        </w:rPr>
        <w:t xml:space="preserve">, </w:t>
      </w:r>
      <w:r w:rsidRPr="00116C0B">
        <w:rPr>
          <w:rFonts w:ascii="Arial" w:hAnsi="Arial" w:cs="Arial"/>
          <w:sz w:val="18"/>
          <w:szCs w:val="18"/>
          <w:lang w:val="es-ES_tradnl" w:eastAsia="es-ES"/>
        </w:rPr>
        <w:t>Cascadas de Agua Azul</w:t>
      </w:r>
      <w:r>
        <w:rPr>
          <w:rFonts w:ascii="Arial" w:hAnsi="Arial" w:cs="Arial"/>
          <w:sz w:val="18"/>
          <w:szCs w:val="18"/>
          <w:lang w:val="es-ES_tradnl" w:eastAsia="es-ES"/>
        </w:rPr>
        <w:t xml:space="preserve">, </w:t>
      </w:r>
      <w:r w:rsidRPr="00116C0B">
        <w:rPr>
          <w:rFonts w:ascii="Arial" w:hAnsi="Arial" w:cs="Arial"/>
          <w:sz w:val="18"/>
          <w:szCs w:val="18"/>
          <w:lang w:val="es-ES_tradnl" w:eastAsia="es-ES"/>
        </w:rPr>
        <w:t>Cascada Misol-Ha</w:t>
      </w:r>
      <w:r>
        <w:rPr>
          <w:rFonts w:ascii="Arial" w:hAnsi="Arial" w:cs="Arial"/>
          <w:sz w:val="18"/>
          <w:szCs w:val="18"/>
          <w:lang w:val="es-ES_tradnl" w:eastAsia="es-ES"/>
        </w:rPr>
        <w:t xml:space="preserve">, </w:t>
      </w:r>
      <w:r w:rsidRPr="00116C0B">
        <w:rPr>
          <w:rFonts w:ascii="Arial" w:hAnsi="Arial" w:cs="Arial"/>
          <w:sz w:val="18"/>
          <w:szCs w:val="18"/>
          <w:lang w:val="es-ES_tradnl" w:eastAsia="es-ES"/>
        </w:rPr>
        <w:t>Palenque</w:t>
      </w:r>
      <w:r w:rsidR="00486FA4">
        <w:rPr>
          <w:rFonts w:ascii="Arial" w:hAnsi="Arial" w:cs="Arial"/>
          <w:sz w:val="18"/>
          <w:szCs w:val="18"/>
          <w:lang w:val="es-ES_tradnl" w:eastAsia="es-ES"/>
        </w:rPr>
        <w:t xml:space="preserve">, </w:t>
      </w:r>
      <w:r>
        <w:rPr>
          <w:rFonts w:ascii="Arial" w:hAnsi="Arial" w:cs="Arial"/>
          <w:sz w:val="18"/>
          <w:szCs w:val="18"/>
          <w:lang w:val="es-ES_tradnl" w:eastAsia="es-ES"/>
        </w:rPr>
        <w:t>Bonampak y Yaxchilán</w:t>
      </w:r>
      <w:r w:rsidR="00486FA4">
        <w:rPr>
          <w:rFonts w:ascii="Arial" w:hAnsi="Arial" w:cs="Arial"/>
          <w:sz w:val="18"/>
          <w:szCs w:val="18"/>
          <w:lang w:val="es-ES_tradnl" w:eastAsia="es-ES"/>
        </w:rPr>
        <w:t xml:space="preserve">, </w:t>
      </w:r>
      <w:r>
        <w:rPr>
          <w:rFonts w:ascii="Arial" w:hAnsi="Arial" w:cs="Arial"/>
          <w:sz w:val="18"/>
          <w:szCs w:val="18"/>
          <w:lang w:val="es-ES_tradnl" w:eastAsia="es-ES"/>
        </w:rPr>
        <w:t>con entradas incluidas</w:t>
      </w:r>
      <w:r w:rsidR="00486FA4">
        <w:rPr>
          <w:rFonts w:ascii="Arial" w:hAnsi="Arial" w:cs="Arial"/>
          <w:sz w:val="18"/>
          <w:szCs w:val="18"/>
          <w:lang w:val="es-ES_tradnl" w:eastAsia="es-ES"/>
        </w:rPr>
        <w:t xml:space="preserve"> y caminata por la Selva Lacandona  </w:t>
      </w:r>
    </w:p>
    <w:p w14:paraId="2922A7E5" w14:textId="77777777" w:rsidR="00C409E1" w:rsidRDefault="00C409E1" w:rsidP="009C05E6">
      <w:pPr>
        <w:pStyle w:val="Sinespaciado"/>
        <w:widowControl w:val="0"/>
        <w:numPr>
          <w:ilvl w:val="0"/>
          <w:numId w:val="31"/>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Operador turístico</w:t>
      </w:r>
    </w:p>
    <w:p w14:paraId="318FB5BD" w14:textId="77777777" w:rsidR="00C409E1" w:rsidRPr="00DD7A06" w:rsidRDefault="00C409E1" w:rsidP="009C05E6">
      <w:pPr>
        <w:pStyle w:val="Sinespaciado"/>
        <w:widowControl w:val="0"/>
        <w:numPr>
          <w:ilvl w:val="0"/>
          <w:numId w:val="31"/>
        </w:numPr>
        <w:adjustRightInd w:val="0"/>
        <w:jc w:val="both"/>
        <w:textAlignment w:val="baseline"/>
        <w:rPr>
          <w:rFonts w:ascii="Arial" w:hAnsi="Arial" w:cs="Arial"/>
          <w:sz w:val="18"/>
          <w:szCs w:val="18"/>
          <w:lang w:val="es-ES_tradnl" w:eastAsia="es-ES"/>
        </w:rPr>
      </w:pPr>
      <w:r w:rsidRPr="00DD7A06">
        <w:rPr>
          <w:rFonts w:ascii="Arial" w:hAnsi="Arial" w:cs="Arial"/>
          <w:sz w:val="18"/>
          <w:szCs w:val="18"/>
          <w:lang w:val="es-ES_tradnl" w:eastAsia="es-ES"/>
        </w:rPr>
        <w:t>Seguro de viaje con protección COVID</w:t>
      </w:r>
    </w:p>
    <w:p w14:paraId="252FFC90" w14:textId="77777777" w:rsidR="00486FA4" w:rsidRPr="001D7F65" w:rsidRDefault="00486FA4" w:rsidP="009C05E6">
      <w:pPr>
        <w:pStyle w:val="Sinespaciado"/>
        <w:widowControl w:val="0"/>
        <w:numPr>
          <w:ilvl w:val="0"/>
          <w:numId w:val="31"/>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A</w:t>
      </w:r>
      <w:r w:rsidRPr="001D7F65">
        <w:rPr>
          <w:rFonts w:ascii="Arial" w:hAnsi="Arial" w:cs="Arial"/>
          <w:sz w:val="18"/>
          <w:szCs w:val="18"/>
          <w:lang w:val="es-ES_tradnl" w:eastAsia="es-ES"/>
        </w:rPr>
        <w:t>sistenci</w:t>
      </w:r>
      <w:r>
        <w:rPr>
          <w:rFonts w:ascii="Arial" w:hAnsi="Arial" w:cs="Arial"/>
          <w:sz w:val="18"/>
          <w:szCs w:val="18"/>
          <w:lang w:val="es-ES_tradnl" w:eastAsia="es-ES"/>
        </w:rPr>
        <w:t xml:space="preserve">a 24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w:t>
      </w:r>
    </w:p>
    <w:p w14:paraId="4FA0BFAD" w14:textId="77777777" w:rsidR="0048307B" w:rsidRDefault="0048307B">
      <w:pPr>
        <w:spacing w:after="0" w:line="240" w:lineRule="auto"/>
        <w:jc w:val="both"/>
        <w:rPr>
          <w:rFonts w:ascii="Arial" w:eastAsia="Arial" w:hAnsi="Arial" w:cs="Arial"/>
          <w:b/>
          <w:color w:val="FF0000"/>
          <w:sz w:val="18"/>
          <w:szCs w:val="18"/>
          <w:u w:val="single"/>
        </w:rPr>
      </w:pPr>
    </w:p>
    <w:p w14:paraId="40634ABC" w14:textId="77777777" w:rsidR="00DF43C9" w:rsidRDefault="00DF43C9">
      <w:pPr>
        <w:spacing w:after="0" w:line="240" w:lineRule="auto"/>
        <w:rPr>
          <w:rFonts w:ascii="Arial" w:eastAsia="Arial" w:hAnsi="Arial" w:cs="Arial"/>
          <w:b/>
          <w:color w:val="E36C09"/>
          <w:sz w:val="18"/>
          <w:szCs w:val="18"/>
          <w:u w:val="single"/>
        </w:rPr>
      </w:pPr>
    </w:p>
    <w:p w14:paraId="64E63A52" w14:textId="1C2D383E" w:rsidR="0048307B" w:rsidRDefault="00907E28">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0DD36464" w14:textId="77777777" w:rsidR="00DD7A06" w:rsidRDefault="00DD7A06">
      <w:pPr>
        <w:spacing w:after="0" w:line="240" w:lineRule="auto"/>
        <w:rPr>
          <w:rFonts w:ascii="Arial" w:eastAsia="Arial" w:hAnsi="Arial" w:cs="Arial"/>
          <w:b/>
          <w:color w:val="E36C09"/>
          <w:sz w:val="18"/>
          <w:szCs w:val="18"/>
          <w:u w:val="single"/>
        </w:rPr>
      </w:pPr>
    </w:p>
    <w:p w14:paraId="6F5839E5" w14:textId="5116125E"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 xml:space="preserve">Boleto de avión México –Tuxtla </w:t>
      </w:r>
      <w:r w:rsidR="00172E22" w:rsidRPr="009C05E6">
        <w:rPr>
          <w:rFonts w:ascii="Arial" w:eastAsia="Arial" w:hAnsi="Arial" w:cs="Arial"/>
          <w:color w:val="000000"/>
          <w:sz w:val="18"/>
          <w:szCs w:val="18"/>
        </w:rPr>
        <w:t>Gutiérrez</w:t>
      </w:r>
      <w:r w:rsidR="00486FA4" w:rsidRPr="009C05E6">
        <w:rPr>
          <w:rFonts w:ascii="Arial" w:eastAsia="Arial" w:hAnsi="Arial" w:cs="Arial"/>
          <w:color w:val="000000"/>
          <w:sz w:val="18"/>
          <w:szCs w:val="18"/>
        </w:rPr>
        <w:t xml:space="preserve"> / Villahermosa</w:t>
      </w:r>
      <w:r w:rsidR="00172E22" w:rsidRPr="009C05E6">
        <w:rPr>
          <w:rFonts w:ascii="Arial" w:eastAsia="Arial" w:hAnsi="Arial" w:cs="Arial"/>
          <w:color w:val="000000"/>
          <w:sz w:val="18"/>
          <w:szCs w:val="18"/>
        </w:rPr>
        <w:t xml:space="preserve"> –</w:t>
      </w:r>
      <w:r w:rsidRPr="009C05E6">
        <w:rPr>
          <w:rFonts w:ascii="Arial" w:eastAsia="Arial" w:hAnsi="Arial" w:cs="Arial"/>
          <w:color w:val="000000"/>
          <w:sz w:val="18"/>
          <w:szCs w:val="18"/>
        </w:rPr>
        <w:t xml:space="preserve"> México </w:t>
      </w:r>
    </w:p>
    <w:p w14:paraId="26B20BCA" w14:textId="77777777"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Gastos personales</w:t>
      </w:r>
    </w:p>
    <w:p w14:paraId="177B1921" w14:textId="77777777"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Servicios opcionales</w:t>
      </w:r>
    </w:p>
    <w:p w14:paraId="687FCB2C" w14:textId="77777777"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No incluye Guía en las zonas arqueológicas</w:t>
      </w:r>
    </w:p>
    <w:p w14:paraId="09A23C11" w14:textId="77777777"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 xml:space="preserve">Ningún servicio no especificado </w:t>
      </w:r>
    </w:p>
    <w:p w14:paraId="2FE70CED" w14:textId="77777777"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 xml:space="preserve">Propinas  </w:t>
      </w:r>
    </w:p>
    <w:p w14:paraId="4DE7B524" w14:textId="77777777"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Alimentos y bebidas no especificados</w:t>
      </w:r>
    </w:p>
    <w:p w14:paraId="531A7213" w14:textId="4B7FB679" w:rsidR="00486FA4" w:rsidRPr="00136CCB" w:rsidRDefault="00907E28" w:rsidP="00136CCB">
      <w:pPr>
        <w:widowControl w:val="0"/>
        <w:pBdr>
          <w:top w:val="nil"/>
          <w:left w:val="nil"/>
          <w:bottom w:val="nil"/>
          <w:right w:val="nil"/>
          <w:between w:val="nil"/>
        </w:pBdr>
        <w:spacing w:after="0" w:line="240" w:lineRule="auto"/>
        <w:ind w:left="720"/>
        <w:jc w:val="both"/>
        <w:rPr>
          <w:rFonts w:ascii="Arial" w:eastAsia="Arial" w:hAnsi="Arial" w:cs="Arial"/>
          <w:b/>
          <w:color w:val="E36C09"/>
          <w:sz w:val="18"/>
          <w:szCs w:val="18"/>
          <w:u w:val="single"/>
        </w:rPr>
      </w:pPr>
      <w:r>
        <w:rPr>
          <w:rFonts w:ascii="Arial" w:eastAsia="Arial" w:hAnsi="Arial" w:cs="Arial"/>
          <w:color w:val="000000"/>
          <w:sz w:val="18"/>
          <w:szCs w:val="18"/>
        </w:rPr>
        <w:tab/>
      </w:r>
    </w:p>
    <w:p w14:paraId="1A6CBD38" w14:textId="77777777" w:rsidR="00486FA4" w:rsidRDefault="00486FA4" w:rsidP="0051246A">
      <w:pPr>
        <w:spacing w:after="0" w:line="240" w:lineRule="auto"/>
        <w:jc w:val="both"/>
        <w:rPr>
          <w:rFonts w:ascii="Arial" w:eastAsia="Times New Roman" w:hAnsi="Arial" w:cs="Arial"/>
          <w:b/>
          <w:color w:val="E36C0A" w:themeColor="accent6" w:themeShade="BF"/>
          <w:sz w:val="18"/>
          <w:szCs w:val="18"/>
          <w:u w:val="single"/>
          <w:lang w:eastAsia="es-ES"/>
        </w:rPr>
      </w:pPr>
    </w:p>
    <w:p w14:paraId="16107DE2" w14:textId="77777777" w:rsidR="00DD7A06" w:rsidRDefault="00DD7A06" w:rsidP="0051246A">
      <w:pPr>
        <w:spacing w:after="0" w:line="240" w:lineRule="auto"/>
        <w:jc w:val="both"/>
        <w:rPr>
          <w:rFonts w:ascii="Arial" w:eastAsia="Times New Roman" w:hAnsi="Arial" w:cs="Arial"/>
          <w:b/>
          <w:color w:val="E36C0A" w:themeColor="accent6" w:themeShade="BF"/>
          <w:sz w:val="18"/>
          <w:szCs w:val="18"/>
          <w:u w:val="single"/>
          <w:lang w:eastAsia="es-ES"/>
        </w:rPr>
      </w:pPr>
    </w:p>
    <w:p w14:paraId="2A19228D" w14:textId="77777777" w:rsidR="00DD7A06" w:rsidRDefault="00DD7A06" w:rsidP="0051246A">
      <w:pPr>
        <w:spacing w:after="0" w:line="240" w:lineRule="auto"/>
        <w:jc w:val="both"/>
        <w:rPr>
          <w:rFonts w:ascii="Arial" w:eastAsia="Times New Roman" w:hAnsi="Arial" w:cs="Arial"/>
          <w:b/>
          <w:color w:val="E36C0A" w:themeColor="accent6" w:themeShade="BF"/>
          <w:sz w:val="18"/>
          <w:szCs w:val="18"/>
          <w:u w:val="single"/>
          <w:lang w:eastAsia="es-ES"/>
        </w:rPr>
      </w:pPr>
    </w:p>
    <w:p w14:paraId="68848040" w14:textId="11BA1089" w:rsidR="0051246A" w:rsidRPr="008A6A38" w:rsidRDefault="0051246A" w:rsidP="0051246A">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lastRenderedPageBreak/>
        <w:t>NOTAS IMPORTANTES:</w:t>
      </w:r>
    </w:p>
    <w:p w14:paraId="3E38F390" w14:textId="77777777" w:rsidR="0051246A" w:rsidRDefault="0051246A" w:rsidP="0051246A">
      <w:pPr>
        <w:pStyle w:val="Sinespaciado"/>
        <w:widowControl w:val="0"/>
        <w:adjustRightInd w:val="0"/>
        <w:jc w:val="both"/>
        <w:textAlignment w:val="baseline"/>
        <w:rPr>
          <w:rFonts w:ascii="Arial" w:hAnsi="Arial" w:cs="Arial"/>
          <w:color w:val="000000"/>
          <w:sz w:val="18"/>
          <w:szCs w:val="18"/>
          <w:lang w:val="es-ES_tradnl" w:eastAsia="es-ES"/>
        </w:rPr>
      </w:pPr>
    </w:p>
    <w:p w14:paraId="29E4ACC3" w14:textId="77777777" w:rsidR="0051246A" w:rsidRDefault="0051246A" w:rsidP="0051246A">
      <w:pPr>
        <w:pStyle w:val="Sinespaciado"/>
        <w:widowControl w:val="0"/>
        <w:numPr>
          <w:ilvl w:val="0"/>
          <w:numId w:val="13"/>
        </w:numPr>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44C47953" w14:textId="77777777" w:rsidR="0051246A" w:rsidRDefault="0051246A" w:rsidP="0051246A">
      <w:pPr>
        <w:pStyle w:val="Sinespaciado"/>
        <w:widowControl w:val="0"/>
        <w:adjustRightInd w:val="0"/>
        <w:jc w:val="both"/>
        <w:textAlignment w:val="baseline"/>
        <w:rPr>
          <w:rFonts w:ascii="Arial" w:hAnsi="Arial" w:cs="Arial"/>
          <w:color w:val="000000"/>
          <w:sz w:val="18"/>
          <w:szCs w:val="18"/>
          <w:lang w:val="es-ES_tradnl" w:eastAsia="es-ES"/>
        </w:rPr>
      </w:pPr>
    </w:p>
    <w:p w14:paraId="406F3FBE"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06ED26A8"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2F0AB36"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5E50896"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6E8757C1"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593E6B4B" w14:textId="77777777" w:rsidR="0051246A" w:rsidRPr="008E4C0B" w:rsidRDefault="0051246A" w:rsidP="0051246A">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4AA6F08A" w14:textId="77777777" w:rsidR="0051246A" w:rsidRPr="007E547A" w:rsidRDefault="0051246A" w:rsidP="0051246A">
      <w:pPr>
        <w:pStyle w:val="Sinespaciado"/>
        <w:widowControl w:val="0"/>
        <w:numPr>
          <w:ilvl w:val="0"/>
          <w:numId w:val="12"/>
        </w:numPr>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0166C53D" w14:textId="77777777" w:rsidR="0051246A" w:rsidRPr="007E547A" w:rsidRDefault="0051246A" w:rsidP="0051246A">
      <w:pPr>
        <w:pStyle w:val="Sinespaciado"/>
        <w:widowControl w:val="0"/>
        <w:numPr>
          <w:ilvl w:val="0"/>
          <w:numId w:val="12"/>
        </w:numPr>
        <w:adjustRightInd w:val="0"/>
        <w:ind w:left="360"/>
        <w:jc w:val="both"/>
        <w:textAlignment w:val="baseline"/>
        <w:rPr>
          <w:rFonts w:ascii="Arial" w:hAnsi="Arial" w:cs="Arial"/>
          <w:color w:val="000000"/>
          <w:sz w:val="18"/>
          <w:szCs w:val="18"/>
          <w:lang w:val="es-ES_tradnl" w:eastAsia="es-ES"/>
        </w:rPr>
      </w:pPr>
      <w:r w:rsidRPr="00B718E5">
        <w:rPr>
          <w:rFonts w:ascii="Arial" w:hAnsi="Arial" w:cs="Arial"/>
          <w:color w:val="000000"/>
          <w:sz w:val="18"/>
          <w:szCs w:val="18"/>
          <w:lang w:val="es-ES_tradnl" w:eastAsia="es-ES"/>
        </w:rPr>
        <w:t xml:space="preserve">El </w:t>
      </w:r>
      <w:r>
        <w:rPr>
          <w:rFonts w:ascii="Arial" w:hAnsi="Arial" w:cs="Arial"/>
          <w:color w:val="000000"/>
          <w:sz w:val="18"/>
          <w:szCs w:val="18"/>
          <w:lang w:val="es-ES_tradnl" w:eastAsia="es-ES"/>
        </w:rPr>
        <w:t>p</w:t>
      </w:r>
      <w:r w:rsidRPr="00B718E5">
        <w:rPr>
          <w:rFonts w:ascii="Arial" w:hAnsi="Arial" w:cs="Arial"/>
          <w:color w:val="000000"/>
          <w:sz w:val="18"/>
          <w:szCs w:val="18"/>
          <w:lang w:val="es-ES_tradnl" w:eastAsia="es-ES"/>
        </w:rPr>
        <w:t>roveedor de servicios en destino esperar</w:t>
      </w:r>
      <w:r>
        <w:rPr>
          <w:rFonts w:ascii="Arial" w:hAnsi="Arial" w:cs="Arial"/>
          <w:color w:val="000000"/>
          <w:sz w:val="18"/>
          <w:szCs w:val="18"/>
          <w:lang w:val="es-ES_tradnl" w:eastAsia="es-ES"/>
        </w:rPr>
        <w:t>á</w:t>
      </w:r>
      <w:r w:rsidRPr="00B718E5">
        <w:rPr>
          <w:rFonts w:ascii="Arial" w:hAnsi="Arial" w:cs="Arial"/>
          <w:color w:val="000000"/>
          <w:sz w:val="18"/>
          <w:szCs w:val="18"/>
          <w:lang w:val="es-ES_tradnl" w:eastAsia="es-ES"/>
        </w:rPr>
        <w:t xml:space="preserve"> hasta 25 minutos después del horario de vuelo estipulado de llegada, fuera de este tiempo es responsabilidad del pasajero trasladarse y/o alcanzar el tour.</w:t>
      </w:r>
      <w:r>
        <w:rPr>
          <w:rFonts w:ascii="Arial" w:hAnsi="Arial" w:cs="Arial"/>
          <w:color w:val="000000"/>
          <w:sz w:val="18"/>
          <w:szCs w:val="18"/>
          <w:lang w:val="es-ES_tradnl" w:eastAsia="es-ES"/>
        </w:rPr>
        <w:t xml:space="preserve"> </w:t>
      </w:r>
    </w:p>
    <w:p w14:paraId="5EA9663D" w14:textId="77777777" w:rsidR="0051246A" w:rsidRPr="007E547A"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iCs/>
          <w:color w:val="000000"/>
          <w:sz w:val="18"/>
          <w:szCs w:val="18"/>
          <w:lang w:eastAsia="es-ES"/>
        </w:rPr>
      </w:pPr>
      <w:r w:rsidRPr="007E547A">
        <w:rPr>
          <w:rFonts w:ascii="Arial" w:hAnsi="Arial" w:cs="Arial"/>
          <w:color w:val="000000"/>
          <w:sz w:val="18"/>
          <w:szCs w:val="18"/>
          <w:lang w:eastAsia="es-ES"/>
        </w:rPr>
        <w:t xml:space="preserve">Algunas ocasiones a la llegada al aeropuerto los pasajeros deberán de esperar máximo una hora para reunirse con otros pasajeros que viajen en el mismo transporte al hotel, esto será indicado por el personal a su llegada. En el caso de excursiones y visitas, esperara al pasajero hasta 10 minutos después del horario estipulado de pick up en el hotel, fuera de este tiempo es responsabilidad del pasajero trasladarse por su cuenta y/o alcanzar el tour. Los servicios no utilizados no serán </w:t>
      </w:r>
      <w:r w:rsidRPr="007E547A">
        <w:rPr>
          <w:rFonts w:ascii="Arial" w:hAnsi="Arial" w:cs="Arial"/>
          <w:iCs/>
          <w:color w:val="000000"/>
          <w:sz w:val="18"/>
          <w:szCs w:val="18"/>
          <w:lang w:eastAsia="es-ES"/>
        </w:rPr>
        <w:t>reembolsables.</w:t>
      </w:r>
    </w:p>
    <w:p w14:paraId="23C40B07" w14:textId="77777777" w:rsidR="0051246A" w:rsidRPr="008E4C0B"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32E7DAD1" w14:textId="77777777" w:rsidR="0051246A"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03C26483" w14:textId="77777777" w:rsidR="0051246A"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5396AE3C" w14:textId="77777777" w:rsidR="0051246A" w:rsidRPr="007E547A"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56A719EC" w14:textId="77777777" w:rsidR="0051246A" w:rsidRPr="008E4C0B" w:rsidRDefault="0051246A" w:rsidP="0051246A">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39A62AD" w14:textId="77777777" w:rsidR="0051246A" w:rsidRPr="007E547A" w:rsidRDefault="0051246A" w:rsidP="0051246A">
      <w:pPr>
        <w:pStyle w:val="Sinespaciado"/>
        <w:widowControl w:val="0"/>
        <w:numPr>
          <w:ilvl w:val="0"/>
          <w:numId w:val="14"/>
        </w:numPr>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34C86EED" w14:textId="77777777" w:rsidR="0051246A" w:rsidRPr="008009D1" w:rsidRDefault="0051246A" w:rsidP="0051246A">
      <w:pPr>
        <w:pStyle w:val="Prrafodelista"/>
        <w:widowControl w:val="0"/>
        <w:numPr>
          <w:ilvl w:val="0"/>
          <w:numId w:val="14"/>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0854390B" w14:textId="4ACE6B17" w:rsidR="0051246A" w:rsidRPr="008E4C0B" w:rsidRDefault="0051246A" w:rsidP="0051246A">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221CFE4A" w14:textId="77777777" w:rsidR="0051246A" w:rsidRDefault="0051246A" w:rsidP="0051246A">
      <w:pPr>
        <w:pStyle w:val="Sinespaciado"/>
        <w:widowControl w:val="0"/>
        <w:numPr>
          <w:ilvl w:val="0"/>
          <w:numId w:val="15"/>
        </w:numPr>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4D542590" w14:textId="77777777" w:rsidR="0051246A" w:rsidRDefault="0051246A" w:rsidP="0051246A">
      <w:pPr>
        <w:pStyle w:val="Sinespaciado"/>
        <w:widowControl w:val="0"/>
        <w:adjustRightInd w:val="0"/>
        <w:jc w:val="both"/>
        <w:textAlignment w:val="baseline"/>
        <w:rPr>
          <w:rFonts w:ascii="Arial" w:hAnsi="Arial" w:cs="Arial"/>
          <w:color w:val="000000"/>
          <w:sz w:val="18"/>
          <w:szCs w:val="18"/>
          <w:lang w:val="es-ES_tradnl" w:eastAsia="es-ES"/>
        </w:rPr>
      </w:pPr>
    </w:p>
    <w:p w14:paraId="3031E67F" w14:textId="77777777" w:rsidR="0051246A" w:rsidRPr="008E4C0B" w:rsidRDefault="0051246A" w:rsidP="0051246A">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0564602B" w14:textId="77777777" w:rsidR="0051246A" w:rsidRPr="007E547A" w:rsidRDefault="0051246A" w:rsidP="0051246A">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76CA16C7" w14:textId="77777777" w:rsidR="0051246A" w:rsidRPr="007E547A" w:rsidRDefault="0051246A" w:rsidP="0051246A">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41D8C33C" w14:textId="77777777" w:rsidR="0051246A" w:rsidRPr="007E547A" w:rsidRDefault="0051246A" w:rsidP="0051246A">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4D297460" w14:textId="37392417" w:rsidR="0051246A" w:rsidRPr="00DF43C9" w:rsidRDefault="0051246A" w:rsidP="00DF43C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3CB78C0C" w14:textId="77777777" w:rsidR="0051246A" w:rsidRDefault="0051246A">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147EBC53" w14:textId="77777777" w:rsidR="0048307B" w:rsidRDefault="00907E28">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5D0B83C8" w14:textId="77777777" w:rsidR="0048307B" w:rsidRDefault="0048307B">
      <w:pPr>
        <w:spacing w:after="0" w:line="240" w:lineRule="auto"/>
        <w:jc w:val="both"/>
        <w:rPr>
          <w:rFonts w:ascii="Arial" w:eastAsia="Arial" w:hAnsi="Arial" w:cs="Arial"/>
          <w:b/>
          <w:sz w:val="18"/>
          <w:szCs w:val="18"/>
          <w:u w:val="single"/>
        </w:rPr>
      </w:pPr>
    </w:p>
    <w:p w14:paraId="1DCB8260" w14:textId="77777777" w:rsidR="0048307B" w:rsidRDefault="00907E28">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w:t>
      </w:r>
      <w:r>
        <w:rPr>
          <w:rFonts w:ascii="Arial" w:eastAsia="Arial" w:hAnsi="Arial" w:cs="Arial"/>
          <w:color w:val="000000"/>
          <w:sz w:val="18"/>
          <w:szCs w:val="18"/>
        </w:rPr>
        <w:lastRenderedPageBreak/>
        <w:t xml:space="preserve">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5">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235553E0" w14:textId="77777777" w:rsidR="0048307B" w:rsidRDefault="0048307B">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327BBB06" w14:textId="77777777" w:rsidR="004E489E" w:rsidRDefault="004E489E" w:rsidP="004E489E">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7AB884DF" w14:textId="77777777" w:rsidR="004E489E" w:rsidRDefault="004E489E" w:rsidP="004E489E">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1B7F784B" w14:textId="3B072373" w:rsidR="0048307B" w:rsidRDefault="00907E28" w:rsidP="004E489E">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4E489E">
        <w:rPr>
          <w:rFonts w:ascii="Arial" w:eastAsia="Arial" w:hAnsi="Arial" w:cs="Arial"/>
          <w:b/>
          <w:color w:val="E36C09"/>
          <w:sz w:val="18"/>
          <w:szCs w:val="18"/>
          <w:u w:val="single"/>
        </w:rPr>
        <w:t>31</w:t>
      </w:r>
      <w:r w:rsidR="00DD7A06">
        <w:rPr>
          <w:rFonts w:ascii="Arial" w:eastAsia="Arial" w:hAnsi="Arial" w:cs="Arial"/>
          <w:b/>
          <w:color w:val="E36C09"/>
          <w:sz w:val="18"/>
          <w:szCs w:val="18"/>
          <w:u w:val="single"/>
        </w:rPr>
        <w:t xml:space="preserve"> DICIEMBRE</w:t>
      </w:r>
      <w:r w:rsidR="00EA23CE">
        <w:rPr>
          <w:rFonts w:ascii="Arial" w:eastAsia="Arial" w:hAnsi="Arial" w:cs="Arial"/>
          <w:b/>
          <w:color w:val="E36C09"/>
          <w:sz w:val="18"/>
          <w:szCs w:val="18"/>
          <w:u w:val="single"/>
        </w:rPr>
        <w:t xml:space="preserve"> 202</w:t>
      </w:r>
      <w:r w:rsidR="00136CCB">
        <w:rPr>
          <w:rFonts w:ascii="Arial" w:eastAsia="Arial" w:hAnsi="Arial" w:cs="Arial"/>
          <w:b/>
          <w:color w:val="E36C09"/>
          <w:sz w:val="18"/>
          <w:szCs w:val="18"/>
          <w:u w:val="single"/>
        </w:rPr>
        <w:t>5</w:t>
      </w:r>
    </w:p>
    <w:p w14:paraId="04368667" w14:textId="77777777" w:rsidR="0048307B" w:rsidRDefault="00907E28">
      <w:pPr>
        <w:widowControl w:val="0"/>
        <w:pBdr>
          <w:top w:val="nil"/>
          <w:left w:val="nil"/>
          <w:bottom w:val="nil"/>
          <w:right w:val="nil"/>
          <w:between w:val="nil"/>
        </w:pBdr>
        <w:spacing w:after="0" w:line="240" w:lineRule="auto"/>
        <w:jc w:val="center"/>
        <w:rPr>
          <w:rFonts w:ascii="Arial" w:eastAsia="Arial" w:hAnsi="Arial" w:cs="Arial"/>
          <w:b/>
          <w:color w:val="FFFFFF"/>
          <w:sz w:val="18"/>
          <w:szCs w:val="18"/>
          <w:u w:val="single"/>
        </w:rPr>
      </w:pPr>
      <w:r>
        <w:rPr>
          <w:rFonts w:ascii="Arial" w:eastAsia="Arial" w:hAnsi="Arial" w:cs="Arial"/>
          <w:b/>
          <w:color w:val="FFFFFF"/>
          <w:sz w:val="18"/>
          <w:szCs w:val="18"/>
          <w:highlight w:val="blue"/>
          <w:u w:val="single"/>
        </w:rPr>
        <w:t>SE REQUIERE DE PREPAGO</w:t>
      </w:r>
    </w:p>
    <w:p w14:paraId="3ACED6E3" w14:textId="77777777" w:rsidR="0048307B" w:rsidRDefault="0048307B">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tbl>
      <w:tblPr>
        <w:tblStyle w:val="a4"/>
        <w:tblW w:w="8847" w:type="dxa"/>
        <w:jc w:val="cente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400" w:firstRow="0" w:lastRow="0" w:firstColumn="0" w:lastColumn="0" w:noHBand="0" w:noVBand="1"/>
      </w:tblPr>
      <w:tblGrid>
        <w:gridCol w:w="8847"/>
      </w:tblGrid>
      <w:tr w:rsidR="0048307B" w14:paraId="7C4BB8ED" w14:textId="77777777">
        <w:trPr>
          <w:trHeight w:val="441"/>
          <w:jc w:val="center"/>
        </w:trPr>
        <w:tc>
          <w:tcPr>
            <w:tcW w:w="8847" w:type="dxa"/>
            <w:tcBorders>
              <w:bottom w:val="single" w:sz="4" w:space="0" w:color="F79646"/>
            </w:tcBorders>
            <w:shd w:val="clear" w:color="auto" w:fill="F79646"/>
            <w:vAlign w:val="center"/>
          </w:tcPr>
          <w:p w14:paraId="2C16A885" w14:textId="77777777" w:rsidR="0048307B" w:rsidRDefault="00907E28">
            <w:pPr>
              <w:pBdr>
                <w:top w:val="nil"/>
                <w:left w:val="nil"/>
                <w:bottom w:val="nil"/>
                <w:right w:val="nil"/>
                <w:between w:val="nil"/>
              </w:pBdr>
              <w:jc w:val="center"/>
              <w:rPr>
                <w:rFonts w:ascii="Arial" w:eastAsia="Arial" w:hAnsi="Arial" w:cs="Arial"/>
                <w:b/>
                <w:color w:val="FFFFFF"/>
                <w:sz w:val="17"/>
                <w:szCs w:val="17"/>
                <w:u w:val="single"/>
              </w:rPr>
            </w:pPr>
            <w:r>
              <w:rPr>
                <w:rFonts w:ascii="Arial" w:eastAsia="Arial" w:hAnsi="Arial" w:cs="Arial"/>
                <w:b/>
                <w:color w:val="FFFFFF"/>
                <w:sz w:val="17"/>
                <w:szCs w:val="17"/>
                <w:u w:val="single"/>
              </w:rPr>
              <w:t>POLÍTICAS DE CANCELACIÓN</w:t>
            </w:r>
          </w:p>
        </w:tc>
      </w:tr>
      <w:tr w:rsidR="0048307B" w14:paraId="43B65E8E" w14:textId="77777777">
        <w:trPr>
          <w:trHeight w:val="1345"/>
          <w:jc w:val="center"/>
        </w:trPr>
        <w:tc>
          <w:tcPr>
            <w:tcW w:w="8847" w:type="dxa"/>
            <w:shd w:val="clear" w:color="auto" w:fill="FDE4D0"/>
            <w:vAlign w:val="center"/>
          </w:tcPr>
          <w:p w14:paraId="78799E23" w14:textId="2CEA1202" w:rsidR="00327FAE" w:rsidRDefault="00327FAE">
            <w:pPr>
              <w:widowControl w:val="0"/>
              <w:numPr>
                <w:ilvl w:val="0"/>
                <w:numId w:val="1"/>
              </w:numPr>
              <w:pBdr>
                <w:top w:val="nil"/>
                <w:left w:val="nil"/>
                <w:bottom w:val="nil"/>
                <w:right w:val="nil"/>
                <w:between w:val="nil"/>
              </w:pBdr>
              <w:rPr>
                <w:rFonts w:ascii="Arial" w:eastAsia="Arial" w:hAnsi="Arial" w:cs="Arial"/>
                <w:sz w:val="17"/>
                <w:szCs w:val="17"/>
              </w:rPr>
            </w:pPr>
            <w:r>
              <w:rPr>
                <w:rFonts w:ascii="Arial" w:eastAsia="Arial" w:hAnsi="Arial" w:cs="Arial"/>
                <w:sz w:val="17"/>
                <w:szCs w:val="17"/>
              </w:rPr>
              <w:t>Una vez confirmada la reserva aplica 100% de cargos del total del paquete.</w:t>
            </w:r>
          </w:p>
          <w:p w14:paraId="6101BA7B" w14:textId="2D617A03" w:rsidR="00327FAE" w:rsidRDefault="00327FAE">
            <w:pPr>
              <w:widowControl w:val="0"/>
              <w:numPr>
                <w:ilvl w:val="0"/>
                <w:numId w:val="1"/>
              </w:numPr>
              <w:pBdr>
                <w:top w:val="nil"/>
                <w:left w:val="nil"/>
                <w:bottom w:val="nil"/>
                <w:right w:val="nil"/>
                <w:between w:val="nil"/>
              </w:pBdr>
              <w:rPr>
                <w:rFonts w:ascii="Arial" w:eastAsia="Arial" w:hAnsi="Arial" w:cs="Arial"/>
                <w:sz w:val="17"/>
                <w:szCs w:val="17"/>
              </w:rPr>
            </w:pPr>
            <w:r>
              <w:rPr>
                <w:rFonts w:ascii="Arial" w:eastAsia="Arial" w:hAnsi="Arial" w:cs="Arial"/>
                <w:sz w:val="17"/>
                <w:szCs w:val="17"/>
              </w:rPr>
              <w:t>Únicamente se permitirá cambios por fecha o nombre con un cargo del 15% del total de la reserva por pasajero, expresado por escrito mediante correo.</w:t>
            </w:r>
          </w:p>
          <w:p w14:paraId="1282EC77" w14:textId="77777777" w:rsidR="0048307B" w:rsidRDefault="00907E28">
            <w:pPr>
              <w:widowControl w:val="0"/>
              <w:numPr>
                <w:ilvl w:val="0"/>
                <w:numId w:val="2"/>
              </w:numPr>
              <w:pBdr>
                <w:top w:val="nil"/>
                <w:left w:val="nil"/>
                <w:bottom w:val="nil"/>
                <w:right w:val="nil"/>
                <w:between w:val="nil"/>
              </w:pBdr>
              <w:rPr>
                <w:rFonts w:ascii="Arial" w:eastAsia="Arial" w:hAnsi="Arial" w:cs="Arial"/>
                <w:b/>
                <w:sz w:val="17"/>
                <w:szCs w:val="17"/>
              </w:rPr>
            </w:pPr>
            <w:r>
              <w:rPr>
                <w:rFonts w:ascii="Arial" w:eastAsia="Arial" w:hAnsi="Arial" w:cs="Arial"/>
                <w:sz w:val="17"/>
                <w:szCs w:val="17"/>
              </w:rPr>
              <w:t>Los servicios no utilizados no son reembolsables.</w:t>
            </w:r>
          </w:p>
        </w:tc>
      </w:tr>
    </w:tbl>
    <w:p w14:paraId="465658CF" w14:textId="77777777" w:rsidR="0048307B" w:rsidRDefault="0048307B">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p w14:paraId="7999D443" w14:textId="77777777" w:rsidR="0048307B" w:rsidRDefault="00907E28">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b/>
          <w:color w:val="000000"/>
          <w:sz w:val="18"/>
          <w:szCs w:val="18"/>
          <w:u w:val="single"/>
        </w:rPr>
        <w:t>El presente documento es de carácter informativo, más no una confirmación.</w:t>
      </w:r>
    </w:p>
    <w:sectPr w:rsidR="0048307B" w:rsidSect="00317693">
      <w:headerReference w:type="default" r:id="rId16"/>
      <w:footerReference w:type="default" r:id="rId17"/>
      <w:pgSz w:w="11906" w:h="16838" w:code="9"/>
      <w:pgMar w:top="1985" w:right="1077" w:bottom="1134" w:left="1077" w:header="709"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86733" w14:textId="77777777" w:rsidR="00B31D3F" w:rsidRDefault="00B31D3F">
      <w:pPr>
        <w:spacing w:after="0" w:line="240" w:lineRule="auto"/>
      </w:pPr>
      <w:r>
        <w:separator/>
      </w:r>
    </w:p>
  </w:endnote>
  <w:endnote w:type="continuationSeparator" w:id="0">
    <w:p w14:paraId="4C86081C" w14:textId="77777777" w:rsidR="00B31D3F" w:rsidRDefault="00B3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FF45" w14:textId="77777777" w:rsidR="0048307B" w:rsidRDefault="00907E28">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3"/>
        <w:szCs w:val="13"/>
      </w:rPr>
    </w:pPr>
    <w:r>
      <w:rPr>
        <w:rFonts w:ascii="Arial" w:eastAsia="Arial" w:hAnsi="Arial" w:cs="Arial"/>
        <w:color w:val="000000"/>
        <w:sz w:val="13"/>
        <w:szCs w:val="13"/>
      </w:rPr>
      <w:t xml:space="preserve"> Tel.(52) (55) 4147 – 5780</w:t>
    </w:r>
  </w:p>
  <w:p w14:paraId="62D3DBB2" w14:textId="77777777" w:rsidR="0048307B" w:rsidRDefault="00907E28">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3"/>
        <w:szCs w:val="13"/>
      </w:rPr>
    </w:pPr>
    <w:r>
      <w:rPr>
        <w:rFonts w:ascii="Arial" w:eastAsia="Arial" w:hAnsi="Arial" w:cs="Arial"/>
        <w:color w:val="000000"/>
        <w:sz w:val="13"/>
        <w:szCs w:val="13"/>
      </w:rPr>
      <w:t xml:space="preserve">   </w:t>
    </w:r>
    <w:hyperlink r:id="rId1">
      <w:r>
        <w:rPr>
          <w:rFonts w:ascii="Arial" w:eastAsia="Arial" w:hAnsi="Arial" w:cs="Arial"/>
          <w:color w:val="0000FF"/>
          <w:sz w:val="13"/>
          <w:szCs w:val="13"/>
          <w:u w:val="single"/>
        </w:rPr>
        <w:t>www.tourmundial.mx</w:t>
      </w:r>
    </w:hyperlink>
    <w:r>
      <w:rPr>
        <w:rFonts w:ascii="Arial" w:eastAsia="Arial" w:hAnsi="Arial" w:cs="Arial"/>
        <w:color w:val="000000"/>
        <w:sz w:val="13"/>
        <w:szCs w:val="13"/>
      </w:rPr>
      <w:t xml:space="preserve">   </w:t>
    </w:r>
    <w:hyperlink r:id="rId2">
      <w:r>
        <w:rPr>
          <w:rFonts w:ascii="Arial" w:eastAsia="Arial" w:hAnsi="Arial" w:cs="Arial"/>
          <w:color w:val="0000FF"/>
          <w:sz w:val="13"/>
          <w:szCs w:val="13"/>
          <w:u w:val="single"/>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C0561" w14:textId="77777777" w:rsidR="00B31D3F" w:rsidRDefault="00B31D3F">
      <w:pPr>
        <w:spacing w:after="0" w:line="240" w:lineRule="auto"/>
      </w:pPr>
      <w:r>
        <w:separator/>
      </w:r>
    </w:p>
  </w:footnote>
  <w:footnote w:type="continuationSeparator" w:id="0">
    <w:p w14:paraId="2A6DC35E" w14:textId="77777777" w:rsidR="00B31D3F" w:rsidRDefault="00B31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F4C5C" w14:textId="54F8EA09" w:rsidR="0048307B" w:rsidRDefault="00256AC8">
    <w:pPr>
      <w:pBdr>
        <w:top w:val="nil"/>
        <w:left w:val="nil"/>
        <w:bottom w:val="nil"/>
        <w:right w:val="nil"/>
        <w:between w:val="nil"/>
      </w:pBdr>
      <w:tabs>
        <w:tab w:val="center" w:pos="4252"/>
        <w:tab w:val="right" w:pos="8504"/>
      </w:tabs>
      <w:spacing w:after="0" w:line="240" w:lineRule="auto"/>
      <w:rPr>
        <w:color w:val="000000"/>
      </w:rPr>
    </w:pPr>
    <w:r>
      <w:rPr>
        <w:noProof/>
        <w:lang w:val="es-MX"/>
      </w:rPr>
      <w:drawing>
        <wp:anchor distT="0" distB="0" distL="114300" distR="114300" simplePos="0" relativeHeight="251660288" behindDoc="0" locked="0" layoutInCell="1" hidden="0" allowOverlap="1" wp14:anchorId="2116344C" wp14:editId="6C374584">
          <wp:simplePos x="0" y="0"/>
          <wp:positionH relativeFrom="margin">
            <wp:posOffset>-391501</wp:posOffset>
          </wp:positionH>
          <wp:positionV relativeFrom="paragraph">
            <wp:posOffset>-233870</wp:posOffset>
          </wp:positionV>
          <wp:extent cx="2224405" cy="518160"/>
          <wp:effectExtent l="0" t="0" r="4445" b="0"/>
          <wp:wrapSquare wrapText="bothSides" distT="0" distB="0" distL="114300" distR="11430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224405" cy="518160"/>
                  </a:xfrm>
                  <a:prstGeom prst="rect">
                    <a:avLst/>
                  </a:prstGeom>
                  <a:ln/>
                </pic:spPr>
              </pic:pic>
            </a:graphicData>
          </a:graphic>
          <wp14:sizeRelH relativeFrom="margin">
            <wp14:pctWidth>0</wp14:pctWidth>
          </wp14:sizeRelH>
          <wp14:sizeRelV relativeFrom="margin">
            <wp14:pctHeight>0</wp14:pctHeight>
          </wp14:sizeRelV>
        </wp:anchor>
      </w:drawing>
    </w:r>
    <w:r>
      <w:rPr>
        <w:noProof/>
        <w:lang w:val="es-MX"/>
      </w:rPr>
      <mc:AlternateContent>
        <mc:Choice Requires="wps">
          <w:drawing>
            <wp:anchor distT="0" distB="0" distL="114300" distR="114300" simplePos="0" relativeHeight="251659775" behindDoc="1" locked="0" layoutInCell="1" allowOverlap="1" wp14:anchorId="69F7399E" wp14:editId="663C3C9A">
              <wp:simplePos x="0" y="0"/>
              <wp:positionH relativeFrom="page">
                <wp:align>right</wp:align>
              </wp:positionH>
              <wp:positionV relativeFrom="paragraph">
                <wp:posOffset>-516203</wp:posOffset>
              </wp:positionV>
              <wp:extent cx="8841740" cy="970961"/>
              <wp:effectExtent l="0" t="0" r="16510" b="19685"/>
              <wp:wrapNone/>
              <wp:docPr id="1" name="Rectángulo 1"/>
              <wp:cNvGraphicFramePr/>
              <a:graphic xmlns:a="http://schemas.openxmlformats.org/drawingml/2006/main">
                <a:graphicData uri="http://schemas.microsoft.com/office/word/2010/wordprocessingShape">
                  <wps:wsp>
                    <wps:cNvSpPr/>
                    <wps:spPr>
                      <a:xfrm>
                        <a:off x="0" y="0"/>
                        <a:ext cx="8841740" cy="970961"/>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8A3B9" id="Rectángulo 1" o:spid="_x0000_s1026" style="position:absolute;margin-left:645pt;margin-top:-40.65pt;width:696.2pt;height:76.45pt;z-index:-25165670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" fillcolor="#bfbfbf [2412]" strokecolor="#bfbfbf [2412]"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pt;height:7pt" o:bullet="t">
        <v:imagedata r:id="rId1" o:title="MC900065725[1]"/>
      </v:shape>
    </w:pict>
  </w:numPicBullet>
  <w:abstractNum w:abstractNumId="0" w15:restartNumberingAfterBreak="0">
    <w:nsid w:val="06D70CF8"/>
    <w:multiLevelType w:val="multilevel"/>
    <w:tmpl w:val="9332855A"/>
    <w:lvl w:ilvl="0">
      <w:start w:val="1"/>
      <w:numFmt w:val="bullet"/>
      <w:lvlText w:val="-"/>
      <w:lvlJc w:val="left"/>
      <w:pPr>
        <w:ind w:left="720" w:hanging="360"/>
      </w:pPr>
      <w:rPr>
        <w:rFonts w:ascii="Lucida Sans" w:eastAsia="Lucida Sans" w:hAnsi="Lucida Sans" w:cs="Lucida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B055BF"/>
    <w:multiLevelType w:val="hybridMultilevel"/>
    <w:tmpl w:val="522E3674"/>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1F1488"/>
    <w:multiLevelType w:val="multilevel"/>
    <w:tmpl w:val="9D1246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1610A9"/>
    <w:multiLevelType w:val="hybridMultilevel"/>
    <w:tmpl w:val="96C80C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76211B"/>
    <w:multiLevelType w:val="multilevel"/>
    <w:tmpl w:val="FC864F62"/>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D5381E"/>
    <w:multiLevelType w:val="multilevel"/>
    <w:tmpl w:val="3E909F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CE51719"/>
    <w:multiLevelType w:val="multilevel"/>
    <w:tmpl w:val="A412E6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D555B94"/>
    <w:multiLevelType w:val="hybridMultilevel"/>
    <w:tmpl w:val="FAA29C56"/>
    <w:lvl w:ilvl="0" w:tplc="9E04944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DC75FFC"/>
    <w:multiLevelType w:val="multilevel"/>
    <w:tmpl w:val="1340DAF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CA3C4C"/>
    <w:multiLevelType w:val="hybridMultilevel"/>
    <w:tmpl w:val="D4EE6226"/>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96936A3"/>
    <w:multiLevelType w:val="hybridMultilevel"/>
    <w:tmpl w:val="A50081E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3AE518EA"/>
    <w:multiLevelType w:val="hybridMultilevel"/>
    <w:tmpl w:val="03D69280"/>
    <w:lvl w:ilvl="0" w:tplc="9E049448">
      <w:numFmt w:val="bullet"/>
      <w:lvlText w:val=""/>
      <w:lvlJc w:val="left"/>
      <w:pPr>
        <w:ind w:left="1080" w:hanging="360"/>
      </w:pPr>
      <w:rPr>
        <w:rFonts w:ascii="Symbol" w:eastAsia="Times New Roman"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3FC9448F"/>
    <w:multiLevelType w:val="hybridMultilevel"/>
    <w:tmpl w:val="E7F43272"/>
    <w:lvl w:ilvl="0" w:tplc="9E049448">
      <w:numFmt w:val="bullet"/>
      <w:lvlText w:val=""/>
      <w:lvlJc w:val="left"/>
      <w:pPr>
        <w:ind w:left="1080" w:hanging="360"/>
      </w:pPr>
      <w:rPr>
        <w:rFonts w:ascii="Symbol" w:eastAsia="Times New Roman"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4231125C"/>
    <w:multiLevelType w:val="hybridMultilevel"/>
    <w:tmpl w:val="1EB2109E"/>
    <w:lvl w:ilvl="0" w:tplc="7A4E5E46">
      <w:numFmt w:val="bullet"/>
      <w:lvlText w:val=""/>
      <w:lvlJc w:val="left"/>
      <w:pPr>
        <w:ind w:left="1080" w:hanging="360"/>
      </w:pPr>
      <w:rPr>
        <w:rFonts w:ascii="Symbol" w:eastAsia="Calibri"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6D816A5"/>
    <w:multiLevelType w:val="hybridMultilevel"/>
    <w:tmpl w:val="E8B069DA"/>
    <w:lvl w:ilvl="0" w:tplc="45AADF9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8B571F"/>
    <w:multiLevelType w:val="multilevel"/>
    <w:tmpl w:val="36D042AE"/>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9D537E7"/>
    <w:multiLevelType w:val="hybridMultilevel"/>
    <w:tmpl w:val="0A20C31A"/>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B9C6897"/>
    <w:multiLevelType w:val="hybridMultilevel"/>
    <w:tmpl w:val="053C506E"/>
    <w:lvl w:ilvl="0" w:tplc="0C0A000D">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4BF5AE2"/>
    <w:multiLevelType w:val="hybridMultilevel"/>
    <w:tmpl w:val="D1565E5A"/>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57C90D95"/>
    <w:multiLevelType w:val="multilevel"/>
    <w:tmpl w:val="9672415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DCF206C"/>
    <w:multiLevelType w:val="multilevel"/>
    <w:tmpl w:val="2CA64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761367B"/>
    <w:multiLevelType w:val="hybridMultilevel"/>
    <w:tmpl w:val="B258816A"/>
    <w:lvl w:ilvl="0" w:tplc="28FEEDF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CD90951"/>
    <w:multiLevelType w:val="hybridMultilevel"/>
    <w:tmpl w:val="2D3802DA"/>
    <w:lvl w:ilvl="0" w:tplc="9E049448">
      <w:numFmt w:val="bullet"/>
      <w:lvlText w:val=""/>
      <w:lvlJc w:val="left"/>
      <w:pPr>
        <w:ind w:left="1440" w:hanging="360"/>
      </w:pPr>
      <w:rPr>
        <w:rFonts w:ascii="Symbol" w:eastAsia="Times New Roman" w:hAnsi="Symbo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6F5264DF"/>
    <w:multiLevelType w:val="multilevel"/>
    <w:tmpl w:val="FA786D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70327FE9"/>
    <w:multiLevelType w:val="hybridMultilevel"/>
    <w:tmpl w:val="B1103B58"/>
    <w:lvl w:ilvl="0" w:tplc="9E04944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99E04F6"/>
    <w:multiLevelType w:val="hybridMultilevel"/>
    <w:tmpl w:val="EFEA7DA8"/>
    <w:lvl w:ilvl="0" w:tplc="9E049448">
      <w:numFmt w:val="bullet"/>
      <w:lvlText w:val=""/>
      <w:lvlJc w:val="left"/>
      <w:pPr>
        <w:ind w:left="1080" w:hanging="360"/>
      </w:pPr>
      <w:rPr>
        <w:rFonts w:ascii="Symbol" w:eastAsia="Times New Roman"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072703052">
    <w:abstractNumId w:val="7"/>
  </w:num>
  <w:num w:numId="2" w16cid:durableId="1639340158">
    <w:abstractNumId w:val="26"/>
  </w:num>
  <w:num w:numId="3" w16cid:durableId="1396859709">
    <w:abstractNumId w:val="29"/>
  </w:num>
  <w:num w:numId="4" w16cid:durableId="816342450">
    <w:abstractNumId w:val="10"/>
  </w:num>
  <w:num w:numId="5" w16cid:durableId="454522968">
    <w:abstractNumId w:val="13"/>
  </w:num>
  <w:num w:numId="6" w16cid:durableId="462846383">
    <w:abstractNumId w:val="25"/>
  </w:num>
  <w:num w:numId="7" w16cid:durableId="857698528">
    <w:abstractNumId w:val="0"/>
  </w:num>
  <w:num w:numId="8" w16cid:durableId="2110734955">
    <w:abstractNumId w:val="6"/>
  </w:num>
  <w:num w:numId="9" w16cid:durableId="1787843009">
    <w:abstractNumId w:val="11"/>
  </w:num>
  <w:num w:numId="10" w16cid:durableId="1153914639">
    <w:abstractNumId w:val="2"/>
  </w:num>
  <w:num w:numId="11" w16cid:durableId="455489495">
    <w:abstractNumId w:val="21"/>
  </w:num>
  <w:num w:numId="12" w16cid:durableId="271059452">
    <w:abstractNumId w:val="15"/>
  </w:num>
  <w:num w:numId="13" w16cid:durableId="1578518751">
    <w:abstractNumId w:val="3"/>
  </w:num>
  <w:num w:numId="14" w16cid:durableId="535848158">
    <w:abstractNumId w:val="5"/>
  </w:num>
  <w:num w:numId="15" w16cid:durableId="1916082686">
    <w:abstractNumId w:val="1"/>
  </w:num>
  <w:num w:numId="16" w16cid:durableId="1166749541">
    <w:abstractNumId w:val="9"/>
  </w:num>
  <w:num w:numId="17" w16cid:durableId="1841462956">
    <w:abstractNumId w:val="20"/>
  </w:num>
  <w:num w:numId="18" w16cid:durableId="1727682631">
    <w:abstractNumId w:val="4"/>
  </w:num>
  <w:num w:numId="19" w16cid:durableId="2024548251">
    <w:abstractNumId w:val="23"/>
  </w:num>
  <w:num w:numId="20" w16cid:durableId="1717777931">
    <w:abstractNumId w:val="24"/>
  </w:num>
  <w:num w:numId="21" w16cid:durableId="1664702345">
    <w:abstractNumId w:val="18"/>
  </w:num>
  <w:num w:numId="22" w16cid:durableId="2104909829">
    <w:abstractNumId w:val="31"/>
  </w:num>
  <w:num w:numId="23" w16cid:durableId="1573464304">
    <w:abstractNumId w:val="17"/>
  </w:num>
  <w:num w:numId="24" w16cid:durableId="431321380">
    <w:abstractNumId w:val="30"/>
  </w:num>
  <w:num w:numId="25" w16cid:durableId="924802332">
    <w:abstractNumId w:val="28"/>
  </w:num>
  <w:num w:numId="26" w16cid:durableId="875774073">
    <w:abstractNumId w:val="12"/>
  </w:num>
  <w:num w:numId="27" w16cid:durableId="1688365521">
    <w:abstractNumId w:val="8"/>
  </w:num>
  <w:num w:numId="28" w16cid:durableId="1369915704">
    <w:abstractNumId w:val="19"/>
  </w:num>
  <w:num w:numId="29" w16cid:durableId="70469431">
    <w:abstractNumId w:val="16"/>
  </w:num>
  <w:num w:numId="30" w16cid:durableId="1334259665">
    <w:abstractNumId w:val="27"/>
  </w:num>
  <w:num w:numId="31" w16cid:durableId="2094088175">
    <w:abstractNumId w:val="14"/>
  </w:num>
  <w:num w:numId="32" w16cid:durableId="2445375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7B"/>
    <w:rsid w:val="00071E12"/>
    <w:rsid w:val="000725F0"/>
    <w:rsid w:val="000A180D"/>
    <w:rsid w:val="000A2F20"/>
    <w:rsid w:val="000C02C7"/>
    <w:rsid w:val="000E1F20"/>
    <w:rsid w:val="00112C90"/>
    <w:rsid w:val="00115063"/>
    <w:rsid w:val="00136CCB"/>
    <w:rsid w:val="00143811"/>
    <w:rsid w:val="00172E22"/>
    <w:rsid w:val="001D495E"/>
    <w:rsid w:val="001F73FE"/>
    <w:rsid w:val="00236D6B"/>
    <w:rsid w:val="00256AC8"/>
    <w:rsid w:val="002D204A"/>
    <w:rsid w:val="002D7B5B"/>
    <w:rsid w:val="002F1D33"/>
    <w:rsid w:val="00317693"/>
    <w:rsid w:val="00327FAE"/>
    <w:rsid w:val="0034006C"/>
    <w:rsid w:val="003417D7"/>
    <w:rsid w:val="003420D2"/>
    <w:rsid w:val="003C6E92"/>
    <w:rsid w:val="003F16CF"/>
    <w:rsid w:val="00425F82"/>
    <w:rsid w:val="0042611D"/>
    <w:rsid w:val="00440776"/>
    <w:rsid w:val="0045124D"/>
    <w:rsid w:val="0048307B"/>
    <w:rsid w:val="00486FA4"/>
    <w:rsid w:val="0049567D"/>
    <w:rsid w:val="0049795C"/>
    <w:rsid w:val="004D5223"/>
    <w:rsid w:val="004E489E"/>
    <w:rsid w:val="004F4B77"/>
    <w:rsid w:val="0051246A"/>
    <w:rsid w:val="0051280D"/>
    <w:rsid w:val="00513116"/>
    <w:rsid w:val="00547737"/>
    <w:rsid w:val="00552906"/>
    <w:rsid w:val="0059791D"/>
    <w:rsid w:val="005F222B"/>
    <w:rsid w:val="005F7A10"/>
    <w:rsid w:val="00686BB0"/>
    <w:rsid w:val="006E08EA"/>
    <w:rsid w:val="00715699"/>
    <w:rsid w:val="00783C75"/>
    <w:rsid w:val="007A2382"/>
    <w:rsid w:val="007A3FD0"/>
    <w:rsid w:val="007C0BB4"/>
    <w:rsid w:val="008325FA"/>
    <w:rsid w:val="008377AD"/>
    <w:rsid w:val="00855B82"/>
    <w:rsid w:val="0086581B"/>
    <w:rsid w:val="00872074"/>
    <w:rsid w:val="00894091"/>
    <w:rsid w:val="008F7754"/>
    <w:rsid w:val="00907E28"/>
    <w:rsid w:val="00960242"/>
    <w:rsid w:val="00960321"/>
    <w:rsid w:val="009A5321"/>
    <w:rsid w:val="009B5A45"/>
    <w:rsid w:val="009C05E6"/>
    <w:rsid w:val="00A62EF0"/>
    <w:rsid w:val="00A8035B"/>
    <w:rsid w:val="00AD6292"/>
    <w:rsid w:val="00AE33BB"/>
    <w:rsid w:val="00B31D3F"/>
    <w:rsid w:val="00BA5788"/>
    <w:rsid w:val="00BD527C"/>
    <w:rsid w:val="00C14576"/>
    <w:rsid w:val="00C15815"/>
    <w:rsid w:val="00C26FD8"/>
    <w:rsid w:val="00C34C33"/>
    <w:rsid w:val="00C409E1"/>
    <w:rsid w:val="00C42DD8"/>
    <w:rsid w:val="00C95D40"/>
    <w:rsid w:val="00CD3601"/>
    <w:rsid w:val="00CD49E7"/>
    <w:rsid w:val="00D12BCD"/>
    <w:rsid w:val="00D12C17"/>
    <w:rsid w:val="00D1570F"/>
    <w:rsid w:val="00D61CB6"/>
    <w:rsid w:val="00D74FE2"/>
    <w:rsid w:val="00D76EA5"/>
    <w:rsid w:val="00D76EB5"/>
    <w:rsid w:val="00DC05C7"/>
    <w:rsid w:val="00DD7A06"/>
    <w:rsid w:val="00DE2061"/>
    <w:rsid w:val="00DF43C9"/>
    <w:rsid w:val="00E011BD"/>
    <w:rsid w:val="00E12DBB"/>
    <w:rsid w:val="00E35F3C"/>
    <w:rsid w:val="00E751D5"/>
    <w:rsid w:val="00E93B56"/>
    <w:rsid w:val="00EA23CE"/>
    <w:rsid w:val="00EC2C59"/>
    <w:rsid w:val="00EF5739"/>
    <w:rsid w:val="00EF79B2"/>
    <w:rsid w:val="00F50732"/>
    <w:rsid w:val="00F73EF3"/>
    <w:rsid w:val="00F93B4A"/>
    <w:rsid w:val="00FD0844"/>
    <w:rsid w:val="00FE48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0D11A"/>
  <w15:docId w15:val="{8E9E9804-5750-4910-9600-34DB0966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_tradnl"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8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ar"/>
    <w:qFormat/>
    <w:rsid w:val="00891C16"/>
    <w:pPr>
      <w:keepNext/>
      <w:spacing w:after="0" w:line="240" w:lineRule="auto"/>
      <w:jc w:val="both"/>
      <w:outlineLvl w:val="3"/>
    </w:pPr>
    <w:rPr>
      <w:rFonts w:ascii="Times New Roman" w:eastAsia="Times New Roman" w:hAnsi="Times New Roman" w:cs="Times New Roman"/>
      <w:b/>
      <w:bCs/>
      <w:sz w:val="20"/>
      <w:szCs w:val="20"/>
      <w:lang w:eastAsia="es-ES"/>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inespaciado">
    <w:name w:val="No Spacing"/>
    <w:link w:val="SinespaciadoCar"/>
    <w:uiPriority w:val="1"/>
    <w:qFormat/>
    <w:rsid w:val="0040038F"/>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1"/>
    <w:rsid w:val="0040038F"/>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4003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038F"/>
  </w:style>
  <w:style w:type="character" w:styleId="Hipervnculo">
    <w:name w:val="Hyperlink"/>
    <w:basedOn w:val="Fuentedeprrafopredeter"/>
    <w:uiPriority w:val="99"/>
    <w:unhideWhenUsed/>
    <w:rsid w:val="0040038F"/>
    <w:rPr>
      <w:color w:val="0000FF" w:themeColor="hyperlink"/>
      <w:u w:val="single"/>
    </w:rPr>
  </w:style>
  <w:style w:type="table" w:styleId="Tablaconcuadrcula">
    <w:name w:val="Table Grid"/>
    <w:basedOn w:val="Tablanormal"/>
    <w:uiPriority w:val="59"/>
    <w:rsid w:val="00400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0038F"/>
    <w:pPr>
      <w:tabs>
        <w:tab w:val="center" w:pos="4252"/>
        <w:tab w:val="right" w:pos="8504"/>
      </w:tabs>
      <w:spacing w:after="0" w:line="240" w:lineRule="auto"/>
    </w:pPr>
  </w:style>
  <w:style w:type="character" w:customStyle="1" w:styleId="EncabezadoCar">
    <w:name w:val="Encabezado Car"/>
    <w:basedOn w:val="Fuentedeprrafopredeter"/>
    <w:link w:val="Encabezado"/>
    <w:rsid w:val="0040038F"/>
  </w:style>
  <w:style w:type="paragraph" w:styleId="Textoindependiente">
    <w:name w:val="Body Text"/>
    <w:basedOn w:val="Normal"/>
    <w:link w:val="TextoindependienteCar"/>
    <w:unhideWhenUsed/>
    <w:rsid w:val="00465269"/>
    <w:pPr>
      <w:suppressAutoHyphens/>
      <w:spacing w:after="0" w:line="240" w:lineRule="auto"/>
    </w:pPr>
    <w:rPr>
      <w:rFonts w:ascii="Tahoma" w:eastAsia="Times New Roman" w:hAnsi="Tahoma" w:cs="Tahoma"/>
      <w:color w:val="000000"/>
      <w:sz w:val="16"/>
      <w:szCs w:val="24"/>
      <w:lang w:val="es-MX" w:eastAsia="ar-SA"/>
    </w:rPr>
  </w:style>
  <w:style w:type="character" w:customStyle="1" w:styleId="TextoindependienteCar">
    <w:name w:val="Texto independiente Car"/>
    <w:basedOn w:val="Fuentedeprrafopredeter"/>
    <w:link w:val="Textoindependiente"/>
    <w:rsid w:val="00465269"/>
    <w:rPr>
      <w:rFonts w:ascii="Tahoma" w:eastAsia="Times New Roman" w:hAnsi="Tahoma" w:cs="Tahoma"/>
      <w:color w:val="000000"/>
      <w:sz w:val="16"/>
      <w:szCs w:val="24"/>
      <w:lang w:val="es-MX" w:eastAsia="ar-SA"/>
    </w:rPr>
  </w:style>
  <w:style w:type="paragraph" w:styleId="Prrafodelista">
    <w:name w:val="List Paragraph"/>
    <w:basedOn w:val="Normal"/>
    <w:uiPriority w:val="34"/>
    <w:qFormat/>
    <w:rsid w:val="00196105"/>
    <w:pPr>
      <w:ind w:left="720"/>
      <w:contextualSpacing/>
    </w:pPr>
  </w:style>
  <w:style w:type="character" w:customStyle="1" w:styleId="hps">
    <w:name w:val="hps"/>
    <w:basedOn w:val="Fuentedeprrafopredeter"/>
    <w:rsid w:val="00E73987"/>
  </w:style>
  <w:style w:type="character" w:customStyle="1" w:styleId="hpsatn">
    <w:name w:val="hps atn"/>
    <w:basedOn w:val="Fuentedeprrafopredeter"/>
    <w:rsid w:val="00E73987"/>
  </w:style>
  <w:style w:type="table" w:styleId="Cuadrculamedia1-nfasis6">
    <w:name w:val="Medium Grid 1 Accent 6"/>
    <w:basedOn w:val="Tablanormal"/>
    <w:uiPriority w:val="67"/>
    <w:rsid w:val="00273C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273C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273C9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6">
    <w:name w:val="Medium List 1 Accent 6"/>
    <w:basedOn w:val="Tablanormal"/>
    <w:uiPriority w:val="65"/>
    <w:rsid w:val="00273C98"/>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apple-converted-space">
    <w:name w:val="apple-converted-space"/>
    <w:basedOn w:val="Fuentedeprrafopredeter"/>
    <w:rsid w:val="00857804"/>
  </w:style>
  <w:style w:type="character" w:customStyle="1" w:styleId="Ttulo4Car">
    <w:name w:val="Título 4 Car"/>
    <w:basedOn w:val="Fuentedeprrafopredeter"/>
    <w:link w:val="Ttulo4"/>
    <w:rsid w:val="00891C16"/>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E833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3361"/>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tblStylePr w:type="firstRow">
      <w:rPr>
        <w:rFonts w:ascii="Cambria" w:eastAsia="Cambria" w:hAnsi="Cambria" w:cs="Cambria"/>
      </w:rPr>
      <w:tblPr/>
      <w:tcPr>
        <w:tcBorders>
          <w:top w:val="nil"/>
          <w:bottom w:val="single" w:sz="8" w:space="0" w:color="F79646"/>
        </w:tcBorders>
      </w:tcPr>
    </w:tblStylePr>
    <w:tblStylePr w:type="lastRow">
      <w:rPr>
        <w:b/>
        <w:color w:val="1F497D"/>
      </w:rPr>
      <w:tblPr/>
      <w:tcPr>
        <w:tcBorders>
          <w:top w:val="single" w:sz="8" w:space="0" w:color="F79646"/>
          <w:bottom w:val="single" w:sz="8" w:space="0" w:color="F79646"/>
        </w:tcBorders>
      </w:tcPr>
    </w:tblStylePr>
    <w:tblStylePr w:type="firstCol">
      <w:rPr>
        <w:b/>
      </w:rPr>
    </w:tblStylePr>
    <w:tblStylePr w:type="lastCol">
      <w:rPr>
        <w:b/>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customStyle="1" w:styleId="a0">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tblStylePr w:type="firstRow">
      <w:rPr>
        <w:b/>
      </w:rPr>
    </w:tblStylePr>
    <w:tblStylePr w:type="lastRow">
      <w:rPr>
        <w:b/>
      </w:rPr>
      <w:tblPr/>
      <w:tcPr>
        <w:tcBorders>
          <w:top w:val="single" w:sz="18" w:space="0" w:color="F9B074"/>
        </w:tcBorders>
      </w:tcPr>
    </w:tblStylePr>
    <w:tblStylePr w:type="firstCol">
      <w:rPr>
        <w:b/>
      </w:rPr>
    </w:tblStylePr>
    <w:tblStylePr w:type="lastCol">
      <w:rPr>
        <w:b/>
      </w:rPr>
    </w:tblStylePr>
    <w:tblStylePr w:type="band1Vert">
      <w:tblPr/>
      <w:tcPr>
        <w:shd w:val="clear" w:color="auto" w:fill="FBCAA2"/>
      </w:tcPr>
    </w:tblStylePr>
    <w:tblStylePr w:type="band1Horz">
      <w:tblPr/>
      <w:tcPr>
        <w:shd w:val="clear" w:color="auto" w:fill="FBCAA2"/>
      </w:tcPr>
    </w:tblStylePr>
  </w:style>
  <w:style w:type="table" w:customStyle="1" w:styleId="a1">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style>
  <w:style w:type="table" w:customStyle="1" w:styleId="a2">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tblStylePr w:type="firstRow">
      <w:rPr>
        <w:b/>
      </w:rPr>
    </w:tblStylePr>
    <w:tblStylePr w:type="lastRow">
      <w:rPr>
        <w:b/>
      </w:rPr>
      <w:tblPr/>
      <w:tcPr>
        <w:tcBorders>
          <w:top w:val="single" w:sz="18" w:space="0" w:color="F9B074"/>
        </w:tcBorders>
      </w:tcPr>
    </w:tblStylePr>
    <w:tblStylePr w:type="firstCol">
      <w:rPr>
        <w:b/>
      </w:rPr>
    </w:tblStylePr>
    <w:tblStylePr w:type="lastCol">
      <w:rPr>
        <w:b/>
      </w:rPr>
    </w:tblStylePr>
    <w:tblStylePr w:type="band1Vert">
      <w:tblPr/>
      <w:tcPr>
        <w:shd w:val="clear" w:color="auto" w:fill="FBCAA2"/>
      </w:tcPr>
    </w:tblStylePr>
    <w:tblStylePr w:type="band1Horz">
      <w:tblPr/>
      <w:tcPr>
        <w:shd w:val="clear" w:color="auto" w:fill="FBCAA2"/>
      </w:tcPr>
    </w:tblStylePr>
  </w:style>
  <w:style w:type="table" w:customStyle="1" w:styleId="a3">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tblStylePr w:type="firstRow">
      <w:rPr>
        <w:b/>
      </w:rPr>
    </w:tblStylePr>
    <w:tblStylePr w:type="lastRow">
      <w:rPr>
        <w:b/>
      </w:rPr>
      <w:tblPr/>
      <w:tcPr>
        <w:tcBorders>
          <w:top w:val="single" w:sz="18" w:space="0" w:color="F9B074"/>
        </w:tcBorders>
      </w:tcPr>
    </w:tblStylePr>
    <w:tblStylePr w:type="firstCol">
      <w:rPr>
        <w:b/>
      </w:rPr>
    </w:tblStylePr>
    <w:tblStylePr w:type="lastCol">
      <w:rPr>
        <w:b/>
      </w:rPr>
    </w:tblStylePr>
    <w:tblStylePr w:type="band1Vert">
      <w:tblPr/>
      <w:tcPr>
        <w:shd w:val="clear" w:color="auto" w:fill="FBCAA2"/>
      </w:tcPr>
    </w:tblStylePr>
    <w:tblStylePr w:type="band1Horz">
      <w:tblPr/>
      <w:tcPr>
        <w:shd w:val="clear" w:color="auto" w:fill="FBCAA2"/>
      </w:tcPr>
    </w:tblStylePr>
  </w:style>
  <w:style w:type="table" w:customStyle="1" w:styleId="a4">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style>
  <w:style w:type="character" w:customStyle="1" w:styleId="jsgrdq">
    <w:name w:val="jsgrdq"/>
    <w:basedOn w:val="Fuentedeprrafopredeter"/>
    <w:rsid w:val="00D76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61645">
      <w:bodyDiv w:val="1"/>
      <w:marLeft w:val="0"/>
      <w:marRight w:val="0"/>
      <w:marTop w:val="0"/>
      <w:marBottom w:val="0"/>
      <w:divBdr>
        <w:top w:val="none" w:sz="0" w:space="0" w:color="auto"/>
        <w:left w:val="none" w:sz="0" w:space="0" w:color="auto"/>
        <w:bottom w:val="none" w:sz="0" w:space="0" w:color="auto"/>
        <w:right w:val="none" w:sz="0" w:space="0" w:color="auto"/>
      </w:divBdr>
    </w:div>
    <w:div w:id="586840828">
      <w:bodyDiv w:val="1"/>
      <w:marLeft w:val="0"/>
      <w:marRight w:val="0"/>
      <w:marTop w:val="0"/>
      <w:marBottom w:val="0"/>
      <w:divBdr>
        <w:top w:val="none" w:sz="0" w:space="0" w:color="auto"/>
        <w:left w:val="none" w:sz="0" w:space="0" w:color="auto"/>
        <w:bottom w:val="none" w:sz="0" w:space="0" w:color="auto"/>
        <w:right w:val="none" w:sz="0" w:space="0" w:color="auto"/>
      </w:divBdr>
    </w:div>
    <w:div w:id="1794444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tourmundial.m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YriJjVcws0Jh7o9PFQ9Pd+ezRA==">AMUW2mU2XtJ6TIzDkUDEakPn+459jfSV9qvk5qtxECO+8sw+Yam/LvRdT1/R66ERDA8h1xcDLbpYHXAaAaCiyQEHfa40Pvc7p9aRY1gBZXMhIEtreXgDjMWvWKdcAv8Cqu5bI0V3zQOb</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659cc251-b91d-49c8-941e-02346b220505" xsi:nil="true"/>
    <lcf76f155ced4ddcb4097134ff3c332f xmlns="9b544927-d984-4834-83db-9a85f41353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364B3C-70C2-40D4-AE52-6287458D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7B03E3-923B-40A7-AE31-06494E9B6441}">
  <ds:schemaRefs>
    <ds:schemaRef ds:uri="http://schemas.openxmlformats.org/officeDocument/2006/bibliography"/>
  </ds:schemaRefs>
</ds:datastoreItem>
</file>

<file path=customXml/itemProps4.xml><?xml version="1.0" encoding="utf-8"?>
<ds:datastoreItem xmlns:ds="http://schemas.openxmlformats.org/officeDocument/2006/customXml" ds:itemID="{484D70B0-0253-4CF6-902A-7372B93A5C19}">
  <ds:schemaRefs>
    <ds:schemaRef ds:uri="http://schemas.microsoft.com/sharepoint/v3/contenttype/forms"/>
  </ds:schemaRefs>
</ds:datastoreItem>
</file>

<file path=customXml/itemProps5.xml><?xml version="1.0" encoding="utf-8"?>
<ds:datastoreItem xmlns:ds="http://schemas.openxmlformats.org/officeDocument/2006/customXml" ds:itemID="{A3E7BA58-10A1-4C37-B8CE-8BFE8C9F602A}">
  <ds:schemaRefs>
    <ds:schemaRef ds:uri="http://schemas.microsoft.com/office/2006/metadata/properties"/>
    <ds:schemaRef ds:uri="http://schemas.microsoft.com/office/infopath/2007/PartnerControls"/>
    <ds:schemaRef ds:uri="659cc251-b91d-49c8-941e-02346b220505"/>
    <ds:schemaRef ds:uri="9b544927-d984-4834-83db-9a85f4135322"/>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2457</Words>
  <Characters>13517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 Lara</dc:creator>
  <cp:lastModifiedBy>KARLA GEORGI MARTINEZ ROCHA</cp:lastModifiedBy>
  <cp:revision>5</cp:revision>
  <cp:lastPrinted>2024-12-30T18:12:00Z</cp:lastPrinted>
  <dcterms:created xsi:type="dcterms:W3CDTF">2025-02-12T16:18:00Z</dcterms:created>
  <dcterms:modified xsi:type="dcterms:W3CDTF">2025-07-04T17:09:00Z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8631883a681b59ca5da13f2306c3f0853cfd3ae80e131d022a897a24e9baa995</vt:lpwstr>
  </property>
</Properties>
</file>