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55CC026E" w:rsidR="00A84DA9" w:rsidRPr="006B49D6" w:rsidRDefault="00401A47" w:rsidP="009246E5">
      <w:pPr>
        <w:spacing w:line="360" w:lineRule="auto"/>
        <w:ind w:left="284" w:hanging="284"/>
      </w:pPr>
      <w:r>
        <w:rPr>
          <w:noProof/>
          <w:lang w:val="es-CL" w:eastAsia="es-CL"/>
        </w:rPr>
        <w:drawing>
          <wp:anchor distT="0" distB="0" distL="114300" distR="114300" simplePos="0" relativeHeight="251660289" behindDoc="1" locked="0" layoutInCell="1" allowOverlap="1" wp14:anchorId="0E860E4E" wp14:editId="64D2E060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833674" cy="2894028"/>
            <wp:effectExtent l="0" t="0" r="0" b="1905"/>
            <wp:wrapNone/>
            <wp:docPr id="1" name="Imagen 1" descr="Resultado de imagen para yosem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yosem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02"/>
                    <a:stretch/>
                  </pic:blipFill>
                  <pic:spPr bwMode="auto">
                    <a:xfrm>
                      <a:off x="0" y="0"/>
                      <a:ext cx="7833674" cy="28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5F9E3F0A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79EC2" w14:textId="03D0ABED" w:rsidR="00D27014" w:rsidRDefault="000F480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OEST</w:t>
                            </w:r>
                            <w:r w:rsidR="00D27BC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PANORAMICO</w:t>
                            </w:r>
                          </w:p>
                          <w:p w14:paraId="061452EA" w14:textId="54C67A43" w:rsidR="006C6CAA" w:rsidRPr="006C6CAA" w:rsidRDefault="00C64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2.1</w:t>
                            </w:r>
                            <w:r w:rsidR="005B7C1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4C779EC2" w14:textId="03D0ABED" w:rsidR="00D27014" w:rsidRDefault="000F480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OEST</w:t>
                      </w:r>
                      <w:r w:rsidR="00D27BC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PANORAMICO</w:t>
                      </w:r>
                    </w:p>
                    <w:p w14:paraId="061452EA" w14:textId="54C67A43" w:rsidR="006C6CAA" w:rsidRPr="006C6CAA" w:rsidRDefault="00C64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2.1</w:t>
                      </w:r>
                      <w:r w:rsidR="005B7C1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40735F9C" w:rsidR="00526E9C" w:rsidRPr="006B49D6" w:rsidRDefault="00526E9C" w:rsidP="009246E5">
      <w:pPr>
        <w:spacing w:line="360" w:lineRule="auto"/>
        <w:ind w:left="284" w:hanging="284"/>
      </w:pPr>
    </w:p>
    <w:p w14:paraId="3BAE7506" w14:textId="216E18BF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093C3031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692DF3F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529D962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021870E1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6B49D6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F635F7A" w14:textId="77777777" w:rsidR="00962C2D" w:rsidRPr="00CA3115" w:rsidRDefault="00962C2D" w:rsidP="00355718">
      <w:pPr>
        <w:spacing w:line="360" w:lineRule="auto"/>
        <w:ind w:left="284" w:hanging="284"/>
        <w:rPr>
          <w:b/>
          <w:bCs/>
          <w:color w:val="F05B52"/>
        </w:rPr>
      </w:pPr>
    </w:p>
    <w:p w14:paraId="6E2B3B08" w14:textId="02B7C73F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257A64CC" w14:textId="18AE19BC" w:rsidR="005F0B38" w:rsidRPr="0003670B" w:rsidRDefault="00C238A5" w:rsidP="005F0B38">
      <w:pPr>
        <w:spacing w:line="360" w:lineRule="auto"/>
        <w:rPr>
          <w:b/>
          <w:bCs/>
          <w:sz w:val="20"/>
          <w:szCs w:val="20"/>
        </w:rPr>
      </w:pPr>
      <w:r w:rsidRPr="0003670B">
        <w:rPr>
          <w:b/>
          <w:bCs/>
          <w:sz w:val="20"/>
          <w:szCs w:val="20"/>
        </w:rPr>
        <w:t xml:space="preserve">SALIDAS FIJAS: </w:t>
      </w:r>
      <w:r w:rsidR="005B7C10">
        <w:rPr>
          <w:b/>
          <w:bCs/>
          <w:sz w:val="20"/>
          <w:szCs w:val="20"/>
        </w:rPr>
        <w:t>04 mayo 2026 a 26 abril 2027</w:t>
      </w:r>
      <w:r w:rsidR="00326BD3">
        <w:rPr>
          <w:b/>
          <w:bCs/>
          <w:sz w:val="20"/>
          <w:szCs w:val="20"/>
        </w:rPr>
        <w:t>.</w:t>
      </w:r>
    </w:p>
    <w:p w14:paraId="3D98518B" w14:textId="77777777" w:rsidR="005F0B38" w:rsidRPr="006B49D6" w:rsidRDefault="005F0B38" w:rsidP="0049299F">
      <w:pPr>
        <w:spacing w:line="360" w:lineRule="auto"/>
        <w:rPr>
          <w:sz w:val="19"/>
          <w:szCs w:val="19"/>
        </w:rPr>
      </w:pPr>
    </w:p>
    <w:p w14:paraId="014C4FC6" w14:textId="230D0411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7C3B31C1" w14:textId="2B1393FF" w:rsidR="00EA7ADE" w:rsidRDefault="009C0CDA" w:rsidP="00F538C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</w:t>
      </w:r>
      <w:r w:rsidR="0098570A" w:rsidRPr="00CB5AEC">
        <w:rPr>
          <w:rFonts w:ascii="Arial" w:hAnsi="Arial" w:cs="Arial"/>
          <w:sz w:val="20"/>
          <w:szCs w:val="20"/>
          <w:lang w:val="es-ES"/>
        </w:rPr>
        <w:t xml:space="preserve"> noches</w:t>
      </w:r>
      <w:r w:rsidR="00CB5AEC" w:rsidRPr="00CB5AEC">
        <w:rPr>
          <w:rFonts w:ascii="Arial" w:hAnsi="Arial" w:cs="Arial"/>
          <w:sz w:val="20"/>
          <w:szCs w:val="20"/>
          <w:lang w:val="es-ES"/>
        </w:rPr>
        <w:t xml:space="preserve"> de alojamiento con desayuno (</w:t>
      </w:r>
      <w:r w:rsidR="000478B5">
        <w:rPr>
          <w:rFonts w:ascii="Arial" w:hAnsi="Arial" w:cs="Arial"/>
          <w:sz w:val="20"/>
          <w:szCs w:val="20"/>
          <w:lang w:val="es-ES"/>
        </w:rPr>
        <w:t>6</w:t>
      </w:r>
      <w:r w:rsidR="004A0BD8" w:rsidRPr="00CB5AEC">
        <w:rPr>
          <w:rFonts w:ascii="Arial" w:hAnsi="Arial" w:cs="Arial"/>
          <w:sz w:val="20"/>
          <w:szCs w:val="20"/>
          <w:lang w:val="es-ES"/>
        </w:rPr>
        <w:t xml:space="preserve"> Americanos y 1 Continental</w:t>
      </w:r>
      <w:r w:rsidR="00CB5AEC">
        <w:rPr>
          <w:rFonts w:ascii="Arial" w:hAnsi="Arial" w:cs="Arial"/>
          <w:sz w:val="20"/>
          <w:szCs w:val="20"/>
          <w:lang w:val="es-ES"/>
        </w:rPr>
        <w:t>)</w:t>
      </w:r>
    </w:p>
    <w:p w14:paraId="6CBD70BE" w14:textId="6EEDF9E7" w:rsidR="00565767" w:rsidRDefault="00565767" w:rsidP="00F538C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565767">
        <w:rPr>
          <w:rFonts w:ascii="Arial" w:hAnsi="Arial" w:cs="Arial"/>
          <w:sz w:val="20"/>
          <w:szCs w:val="20"/>
          <w:lang w:val="es-ES" w:bidi="es-ES"/>
        </w:rPr>
        <w:t>Visita Nocturna de Las Vegas</w:t>
      </w:r>
      <w:r w:rsidR="00585426">
        <w:rPr>
          <w:rFonts w:ascii="Arial" w:hAnsi="Arial" w:cs="Arial"/>
          <w:sz w:val="20"/>
          <w:szCs w:val="20"/>
          <w:lang w:val="es-ES" w:bidi="es-ES"/>
        </w:rPr>
        <w:t>.</w:t>
      </w:r>
    </w:p>
    <w:p w14:paraId="641767F7" w14:textId="5A182E84" w:rsidR="00540113" w:rsidRDefault="00540113" w:rsidP="00F538C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Visita de la ciudad de San Francisco</w:t>
      </w:r>
    </w:p>
    <w:p w14:paraId="74BC7540" w14:textId="6EB9663C" w:rsidR="00540113" w:rsidRPr="00CB5AEC" w:rsidRDefault="00540113" w:rsidP="00F538C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Tour en Los </w:t>
      </w:r>
      <w:r w:rsidR="00ED238D">
        <w:rPr>
          <w:rFonts w:ascii="Arial" w:hAnsi="Arial" w:cs="Arial"/>
          <w:sz w:val="20"/>
          <w:szCs w:val="20"/>
          <w:lang w:val="es-ES"/>
        </w:rPr>
        <w:t>Ángeles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1681AF20" w14:textId="049E9D5F" w:rsidR="000478B5" w:rsidRDefault="000478B5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0478B5">
        <w:rPr>
          <w:rFonts w:ascii="Arial" w:hAnsi="Arial" w:cs="Arial"/>
          <w:sz w:val="20"/>
          <w:szCs w:val="20"/>
          <w:lang w:val="es-ES"/>
        </w:rPr>
        <w:t>Incluye admisión a Yosemite National Park</w:t>
      </w:r>
      <w:r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617C220D" w14:textId="2D6FA25D" w:rsidR="00FE70A1" w:rsidRPr="00FE70A1" w:rsidRDefault="00FE70A1" w:rsidP="00D94EF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E70A1">
        <w:rPr>
          <w:rFonts w:ascii="Arial" w:hAnsi="Arial" w:cs="Arial"/>
          <w:sz w:val="20"/>
          <w:szCs w:val="20"/>
          <w:lang w:val="es-ES"/>
        </w:rPr>
        <w:t>Incluye manejo de 1 maleta por pasajero durante el recorrido, maletas adicionales serán cobradas</w:t>
      </w:r>
    </w:p>
    <w:p w14:paraId="3AB583ED" w14:textId="60FD5F4F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50BEF9E6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5B7C1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3282C9D3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>Salidas</w:t>
            </w:r>
            <w:r w:rsidR="005F0B38"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 xml:space="preserve"> 2025</w:t>
            </w:r>
            <w:r w:rsidR="00A573F5"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>-2026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7594AD96" w:rsidR="004C4635" w:rsidRPr="006B49D6" w:rsidRDefault="00A573F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5B7C10" w:rsidRPr="005B7C10" w14:paraId="40C739A4" w14:textId="7DD06DAC" w:rsidTr="005B7C1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17559E52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Temporada 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6C1E942D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3.075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3F58948B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2.169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04395C13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1.975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0A568BBF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1.875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50B5B690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1.199</w:t>
            </w:r>
          </w:p>
        </w:tc>
      </w:tr>
      <w:tr w:rsidR="005B7C10" w:rsidRPr="005B7C10" w14:paraId="1163B04C" w14:textId="77777777" w:rsidTr="005B7C1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3A143" w14:textId="4C6274DD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Temporada 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E362C" w14:textId="646DF4C4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3.229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A0FD9E" w14:textId="55F9CB20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2.219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E62C0" w14:textId="72FBD8C2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1.999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F3D1C" w14:textId="14339F46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1.889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84173" w14:textId="7FC064C4" w:rsidR="005B7C10" w:rsidRPr="005B7C10" w:rsidRDefault="005B7C10" w:rsidP="005B7C10">
            <w:pPr>
              <w:jc w:val="center"/>
              <w:rPr>
                <w:sz w:val="18"/>
                <w:szCs w:val="18"/>
              </w:rPr>
            </w:pPr>
            <w:r w:rsidRPr="005B7C10">
              <w:rPr>
                <w:sz w:val="18"/>
                <w:szCs w:val="18"/>
              </w:rPr>
              <w:t>1.199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577CF4BF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954EDEB" w14:textId="77777777" w:rsidR="00585426" w:rsidRDefault="0058542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10F97FC" w14:textId="77777777" w:rsidR="00585426" w:rsidRDefault="0058542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6A37FDC7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3CAFE3AA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18DA815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3101A34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74E090A4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20BC468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01D814C6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389C1929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31C2EC80" w:rsidR="00CD2809" w:rsidRDefault="00386760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386760">
        <w:rPr>
          <w:noProof/>
          <w:sz w:val="18"/>
          <w:szCs w:val="18"/>
        </w:rPr>
        <w:drawing>
          <wp:anchor distT="0" distB="0" distL="114300" distR="114300" simplePos="0" relativeHeight="251661313" behindDoc="1" locked="0" layoutInCell="1" allowOverlap="1" wp14:anchorId="40491245" wp14:editId="7B5A9328">
            <wp:simplePos x="0" y="0"/>
            <wp:positionH relativeFrom="column">
              <wp:posOffset>3257649</wp:posOffset>
            </wp:positionH>
            <wp:positionV relativeFrom="paragraph">
              <wp:posOffset>108585</wp:posOffset>
            </wp:positionV>
            <wp:extent cx="3579946" cy="2736000"/>
            <wp:effectExtent l="0" t="0" r="1905" b="7620"/>
            <wp:wrapNone/>
            <wp:docPr id="699998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9818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946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87">
        <w:rPr>
          <w:b/>
          <w:bCs/>
          <w:color w:val="F05B52"/>
          <w:sz w:val="28"/>
          <w:szCs w:val="28"/>
        </w:rPr>
        <w:t>SALIDAS</w:t>
      </w:r>
    </w:p>
    <w:p w14:paraId="384B7968" w14:textId="7FF76C2A" w:rsidR="000B2097" w:rsidRDefault="000B209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D71907">
        <w:rPr>
          <w:b/>
          <w:bCs/>
          <w:color w:val="002060"/>
          <w:sz w:val="20"/>
          <w:szCs w:val="20"/>
        </w:rPr>
        <w:t>TEMPORADA I</w:t>
      </w:r>
    </w:p>
    <w:p w14:paraId="14224479" w14:textId="7B718F4A" w:rsidR="00D71907" w:rsidRDefault="00D71907" w:rsidP="00D7190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9127CE">
        <w:rPr>
          <w:b/>
          <w:bCs/>
          <w:sz w:val="20"/>
          <w:szCs w:val="20"/>
        </w:rPr>
        <w:t>6</w:t>
      </w:r>
    </w:p>
    <w:p w14:paraId="5BAD956F" w14:textId="66D9D005" w:rsidR="003407E5" w:rsidRPr="00EC7F08" w:rsidRDefault="003407E5" w:rsidP="003407E5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Noviembre </w:t>
      </w:r>
      <w:r w:rsidRPr="00EC7F08">
        <w:rPr>
          <w:sz w:val="20"/>
          <w:szCs w:val="20"/>
        </w:rPr>
        <w:tab/>
      </w:r>
      <w:r w:rsidR="009127CE" w:rsidRPr="00EC7F08">
        <w:rPr>
          <w:sz w:val="20"/>
          <w:szCs w:val="20"/>
        </w:rPr>
        <w:t>9</w:t>
      </w:r>
      <w:r w:rsidR="00E332F5" w:rsidRPr="00EC7F08">
        <w:rPr>
          <w:sz w:val="20"/>
          <w:szCs w:val="20"/>
        </w:rPr>
        <w:t xml:space="preserve"> | </w:t>
      </w:r>
      <w:r w:rsidR="009127CE" w:rsidRPr="00EC7F08">
        <w:rPr>
          <w:sz w:val="20"/>
          <w:szCs w:val="20"/>
        </w:rPr>
        <w:t>23</w:t>
      </w:r>
    </w:p>
    <w:p w14:paraId="2D4A9AC4" w14:textId="1B14FA2C" w:rsidR="003407E5" w:rsidRPr="00EC7F08" w:rsidRDefault="003407E5" w:rsidP="003407E5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Diciembre </w:t>
      </w:r>
      <w:r w:rsidRPr="00EC7F08">
        <w:rPr>
          <w:sz w:val="20"/>
          <w:szCs w:val="20"/>
        </w:rPr>
        <w:tab/>
      </w:r>
      <w:r w:rsidR="009127CE" w:rsidRPr="00EC7F08">
        <w:rPr>
          <w:sz w:val="20"/>
          <w:szCs w:val="20"/>
        </w:rPr>
        <w:t>7</w:t>
      </w:r>
      <w:r w:rsidR="00E332F5" w:rsidRPr="00EC7F08">
        <w:rPr>
          <w:sz w:val="20"/>
          <w:szCs w:val="20"/>
        </w:rPr>
        <w:t xml:space="preserve"> | </w:t>
      </w:r>
      <w:r w:rsidRPr="00EC7F08">
        <w:rPr>
          <w:sz w:val="20"/>
          <w:szCs w:val="20"/>
        </w:rPr>
        <w:t>1</w:t>
      </w:r>
      <w:r w:rsidR="009127CE" w:rsidRPr="00EC7F08">
        <w:rPr>
          <w:sz w:val="20"/>
          <w:szCs w:val="20"/>
        </w:rPr>
        <w:t>4</w:t>
      </w:r>
    </w:p>
    <w:p w14:paraId="22202A12" w14:textId="77B7D99A" w:rsidR="003407E5" w:rsidRPr="00EC7F08" w:rsidRDefault="003407E5" w:rsidP="003407E5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EC7F08">
        <w:rPr>
          <w:b/>
          <w:bCs/>
          <w:sz w:val="20"/>
          <w:szCs w:val="20"/>
        </w:rPr>
        <w:t>202</w:t>
      </w:r>
      <w:r w:rsidR="009127CE" w:rsidRPr="00EC7F08">
        <w:rPr>
          <w:b/>
          <w:bCs/>
          <w:sz w:val="20"/>
          <w:szCs w:val="20"/>
        </w:rPr>
        <w:t>7</w:t>
      </w:r>
    </w:p>
    <w:p w14:paraId="46FAB859" w14:textId="71DEF670" w:rsidR="003407E5" w:rsidRPr="00EC7F08" w:rsidRDefault="003407E5" w:rsidP="003407E5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Enero </w:t>
      </w:r>
      <w:r w:rsidRPr="00EC7F08">
        <w:rPr>
          <w:sz w:val="20"/>
          <w:szCs w:val="20"/>
        </w:rPr>
        <w:tab/>
      </w:r>
      <w:r w:rsidRPr="00EC7F08">
        <w:rPr>
          <w:sz w:val="20"/>
          <w:szCs w:val="20"/>
        </w:rPr>
        <w:tab/>
      </w:r>
      <w:r w:rsidR="009127CE" w:rsidRPr="00EC7F08">
        <w:rPr>
          <w:sz w:val="20"/>
          <w:szCs w:val="20"/>
        </w:rPr>
        <w:t>11</w:t>
      </w:r>
      <w:r w:rsidR="00E332F5" w:rsidRPr="00EC7F08">
        <w:rPr>
          <w:sz w:val="20"/>
          <w:szCs w:val="20"/>
        </w:rPr>
        <w:t xml:space="preserve">| </w:t>
      </w:r>
      <w:r w:rsidRPr="00EC7F08">
        <w:rPr>
          <w:sz w:val="20"/>
          <w:szCs w:val="20"/>
        </w:rPr>
        <w:t>2</w:t>
      </w:r>
      <w:r w:rsidR="009127CE" w:rsidRPr="00EC7F08">
        <w:rPr>
          <w:sz w:val="20"/>
          <w:szCs w:val="20"/>
        </w:rPr>
        <w:t>5</w:t>
      </w:r>
    </w:p>
    <w:p w14:paraId="1B7F16EF" w14:textId="140036D8" w:rsidR="003407E5" w:rsidRPr="00EC7F08" w:rsidRDefault="003407E5" w:rsidP="003407E5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Febrero </w:t>
      </w:r>
      <w:r w:rsidRPr="00EC7F08">
        <w:rPr>
          <w:sz w:val="20"/>
          <w:szCs w:val="20"/>
        </w:rPr>
        <w:tab/>
      </w:r>
      <w:r w:rsidR="009127CE" w:rsidRPr="00EC7F08">
        <w:rPr>
          <w:sz w:val="20"/>
          <w:szCs w:val="20"/>
        </w:rPr>
        <w:t>8 | 22</w:t>
      </w:r>
    </w:p>
    <w:p w14:paraId="577C3288" w14:textId="52AB7401" w:rsidR="004015F9" w:rsidRPr="00EC7F08" w:rsidRDefault="004015F9" w:rsidP="003407E5">
      <w:pPr>
        <w:spacing w:line="360" w:lineRule="auto"/>
        <w:jc w:val="both"/>
        <w:rPr>
          <w:b/>
          <w:bCs/>
          <w:color w:val="00B0F0"/>
          <w:sz w:val="20"/>
          <w:szCs w:val="20"/>
        </w:rPr>
      </w:pPr>
      <w:r w:rsidRPr="00EC7F08">
        <w:rPr>
          <w:b/>
          <w:bCs/>
          <w:color w:val="00B0F0"/>
          <w:sz w:val="20"/>
          <w:szCs w:val="20"/>
        </w:rPr>
        <w:t>TEMPORADA II</w:t>
      </w:r>
    </w:p>
    <w:p w14:paraId="6F89699D" w14:textId="71B75F84" w:rsidR="00C535CF" w:rsidRPr="00EC7F08" w:rsidRDefault="00C535CF" w:rsidP="00C535CF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EC7F08">
        <w:rPr>
          <w:b/>
          <w:bCs/>
          <w:sz w:val="20"/>
          <w:szCs w:val="20"/>
        </w:rPr>
        <w:t>202</w:t>
      </w:r>
      <w:r w:rsidR="009127CE" w:rsidRPr="00EC7F08">
        <w:rPr>
          <w:b/>
          <w:bCs/>
          <w:sz w:val="20"/>
          <w:szCs w:val="20"/>
        </w:rPr>
        <w:t>6</w:t>
      </w:r>
    </w:p>
    <w:p w14:paraId="47EF39D7" w14:textId="3548DC31" w:rsidR="00EC7F08" w:rsidRPr="00EC7F08" w:rsidRDefault="00EC7F08" w:rsidP="00C535CF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Mayo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7F08">
        <w:rPr>
          <w:sz w:val="20"/>
          <w:szCs w:val="20"/>
        </w:rPr>
        <w:t>4 | 11 | 18 | 25</w:t>
      </w:r>
    </w:p>
    <w:p w14:paraId="5208F041" w14:textId="77777777" w:rsidR="00EC7F08" w:rsidRPr="00EC7F08" w:rsidRDefault="00F9738E" w:rsidP="00EC7F08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Junio </w:t>
      </w:r>
      <w:r w:rsidRPr="00EC7F08">
        <w:rPr>
          <w:sz w:val="20"/>
          <w:szCs w:val="20"/>
        </w:rPr>
        <w:tab/>
      </w:r>
      <w:r w:rsidRPr="00EC7F08">
        <w:rPr>
          <w:sz w:val="20"/>
          <w:szCs w:val="20"/>
        </w:rPr>
        <w:tab/>
      </w:r>
      <w:r w:rsidR="00EC7F08" w:rsidRPr="00EC7F08">
        <w:rPr>
          <w:sz w:val="20"/>
          <w:szCs w:val="20"/>
        </w:rPr>
        <w:t>1 | 8 | 15 | 22 | 29</w:t>
      </w:r>
    </w:p>
    <w:p w14:paraId="3D46AF15" w14:textId="05EDB617" w:rsidR="00C535CF" w:rsidRPr="00EC7F08" w:rsidRDefault="00F9738E" w:rsidP="00C535CF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Julio </w:t>
      </w:r>
      <w:r w:rsidRPr="00EC7F08">
        <w:rPr>
          <w:sz w:val="20"/>
          <w:szCs w:val="20"/>
        </w:rPr>
        <w:tab/>
      </w:r>
      <w:r w:rsidRPr="00EC7F08">
        <w:rPr>
          <w:sz w:val="20"/>
          <w:szCs w:val="20"/>
        </w:rPr>
        <w:tab/>
      </w:r>
      <w:r w:rsidR="00EC7F08">
        <w:rPr>
          <w:sz w:val="20"/>
          <w:szCs w:val="20"/>
        </w:rPr>
        <w:t>13</w:t>
      </w:r>
      <w:r w:rsidRPr="00EC7F08">
        <w:rPr>
          <w:sz w:val="20"/>
          <w:szCs w:val="20"/>
        </w:rPr>
        <w:t xml:space="preserve"> | 2</w:t>
      </w:r>
      <w:r w:rsidR="00EC7F08">
        <w:rPr>
          <w:sz w:val="20"/>
          <w:szCs w:val="20"/>
        </w:rPr>
        <w:t>0</w:t>
      </w:r>
      <w:r w:rsidRPr="00EC7F08">
        <w:rPr>
          <w:sz w:val="20"/>
          <w:szCs w:val="20"/>
        </w:rPr>
        <w:t xml:space="preserve"> | 2</w:t>
      </w:r>
      <w:r w:rsidR="00EC7F08">
        <w:rPr>
          <w:sz w:val="20"/>
          <w:szCs w:val="20"/>
        </w:rPr>
        <w:t>7</w:t>
      </w:r>
    </w:p>
    <w:p w14:paraId="1281FF20" w14:textId="67904C59" w:rsidR="00F9738E" w:rsidRPr="00EC7F08" w:rsidRDefault="00F9738E" w:rsidP="00F9738E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Agosto </w:t>
      </w:r>
      <w:r w:rsidRPr="00EC7F08">
        <w:rPr>
          <w:sz w:val="20"/>
          <w:szCs w:val="20"/>
        </w:rPr>
        <w:tab/>
      </w:r>
      <w:r w:rsidRPr="00EC7F08">
        <w:rPr>
          <w:sz w:val="20"/>
          <w:szCs w:val="20"/>
        </w:rPr>
        <w:tab/>
      </w:r>
      <w:r w:rsidR="00350DAF">
        <w:rPr>
          <w:sz w:val="20"/>
          <w:szCs w:val="20"/>
        </w:rPr>
        <w:t>3</w:t>
      </w:r>
      <w:r w:rsidR="00350DAF" w:rsidRPr="00EC7F08">
        <w:rPr>
          <w:sz w:val="20"/>
          <w:szCs w:val="20"/>
        </w:rPr>
        <w:t xml:space="preserve"> |</w:t>
      </w:r>
      <w:r w:rsidR="00350DAF">
        <w:rPr>
          <w:sz w:val="20"/>
          <w:szCs w:val="20"/>
        </w:rPr>
        <w:t xml:space="preserve"> 10</w:t>
      </w:r>
      <w:r w:rsidR="00350DAF" w:rsidRPr="00EC7F08">
        <w:rPr>
          <w:sz w:val="20"/>
          <w:szCs w:val="20"/>
        </w:rPr>
        <w:t xml:space="preserve"> |</w:t>
      </w:r>
      <w:r w:rsidR="00350DAF">
        <w:rPr>
          <w:sz w:val="20"/>
          <w:szCs w:val="20"/>
        </w:rPr>
        <w:t xml:space="preserve"> 17</w:t>
      </w:r>
      <w:r w:rsidR="00350DAF" w:rsidRPr="00EC7F08">
        <w:rPr>
          <w:sz w:val="20"/>
          <w:szCs w:val="20"/>
        </w:rPr>
        <w:t xml:space="preserve"> |</w:t>
      </w:r>
      <w:r w:rsidR="00350DAF">
        <w:rPr>
          <w:sz w:val="20"/>
          <w:szCs w:val="20"/>
        </w:rPr>
        <w:t xml:space="preserve"> 24</w:t>
      </w:r>
      <w:r w:rsidR="00350DAF" w:rsidRPr="00EC7F08">
        <w:rPr>
          <w:sz w:val="20"/>
          <w:szCs w:val="20"/>
        </w:rPr>
        <w:t xml:space="preserve"> |</w:t>
      </w:r>
      <w:r w:rsidR="00350DAF">
        <w:rPr>
          <w:sz w:val="20"/>
          <w:szCs w:val="20"/>
        </w:rPr>
        <w:t xml:space="preserve"> 31</w:t>
      </w:r>
    </w:p>
    <w:p w14:paraId="20253C54" w14:textId="7F647C6D" w:rsidR="00F9738E" w:rsidRPr="00EC7F08" w:rsidRDefault="00F9738E" w:rsidP="00F9738E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Septiembre </w:t>
      </w:r>
      <w:r w:rsidRPr="00EC7F08">
        <w:rPr>
          <w:sz w:val="20"/>
          <w:szCs w:val="20"/>
        </w:rPr>
        <w:tab/>
      </w:r>
      <w:r w:rsidR="00350DAF">
        <w:rPr>
          <w:sz w:val="20"/>
          <w:szCs w:val="20"/>
        </w:rPr>
        <w:t>7</w:t>
      </w:r>
      <w:r w:rsidRPr="00EC7F08">
        <w:rPr>
          <w:sz w:val="20"/>
          <w:szCs w:val="20"/>
        </w:rPr>
        <w:t xml:space="preserve"> | 1</w:t>
      </w:r>
      <w:r w:rsidR="00350DAF">
        <w:rPr>
          <w:sz w:val="20"/>
          <w:szCs w:val="20"/>
        </w:rPr>
        <w:t>4</w:t>
      </w:r>
      <w:r w:rsidRPr="00EC7F08">
        <w:rPr>
          <w:sz w:val="20"/>
          <w:szCs w:val="20"/>
        </w:rPr>
        <w:t xml:space="preserve"> | 2</w:t>
      </w:r>
      <w:r w:rsidR="00350DAF">
        <w:rPr>
          <w:sz w:val="20"/>
          <w:szCs w:val="20"/>
        </w:rPr>
        <w:t>1</w:t>
      </w:r>
      <w:r w:rsidRPr="00EC7F08">
        <w:rPr>
          <w:sz w:val="20"/>
          <w:szCs w:val="20"/>
        </w:rPr>
        <w:t xml:space="preserve"> | 2</w:t>
      </w:r>
      <w:r w:rsidR="00350DAF">
        <w:rPr>
          <w:sz w:val="20"/>
          <w:szCs w:val="20"/>
        </w:rPr>
        <w:t>8</w:t>
      </w:r>
    </w:p>
    <w:p w14:paraId="7FEC0A1D" w14:textId="172B1479" w:rsidR="00F9738E" w:rsidRPr="00EC7F08" w:rsidRDefault="00F9738E" w:rsidP="00F9738E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Octubre </w:t>
      </w:r>
      <w:r w:rsidRPr="00EC7F08">
        <w:rPr>
          <w:sz w:val="20"/>
          <w:szCs w:val="20"/>
        </w:rPr>
        <w:tab/>
        <w:t>1</w:t>
      </w:r>
      <w:r w:rsidR="00350DAF">
        <w:rPr>
          <w:sz w:val="20"/>
          <w:szCs w:val="20"/>
        </w:rPr>
        <w:t>2</w:t>
      </w:r>
      <w:r w:rsidRPr="00EC7F08">
        <w:rPr>
          <w:sz w:val="20"/>
          <w:szCs w:val="20"/>
        </w:rPr>
        <w:t xml:space="preserve"> | 2</w:t>
      </w:r>
      <w:r w:rsidR="00350DAF">
        <w:rPr>
          <w:sz w:val="20"/>
          <w:szCs w:val="20"/>
        </w:rPr>
        <w:t>6</w:t>
      </w:r>
    </w:p>
    <w:p w14:paraId="5BB7801C" w14:textId="5B21D962" w:rsidR="00C535CF" w:rsidRPr="00EC7F08" w:rsidRDefault="00C535CF" w:rsidP="00C535CF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EC7F08">
        <w:rPr>
          <w:b/>
          <w:bCs/>
          <w:sz w:val="20"/>
          <w:szCs w:val="20"/>
        </w:rPr>
        <w:t>202</w:t>
      </w:r>
      <w:r w:rsidR="009127CE" w:rsidRPr="00EC7F08">
        <w:rPr>
          <w:b/>
          <w:bCs/>
          <w:sz w:val="20"/>
          <w:szCs w:val="20"/>
        </w:rPr>
        <w:t>7</w:t>
      </w:r>
    </w:p>
    <w:p w14:paraId="72078DCF" w14:textId="6EA2C11B" w:rsidR="00F9738E" w:rsidRPr="00EC7F08" w:rsidRDefault="00F9738E" w:rsidP="00F9738E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Marzo </w:t>
      </w:r>
      <w:r w:rsidRPr="00EC7F08">
        <w:rPr>
          <w:sz w:val="20"/>
          <w:szCs w:val="20"/>
        </w:rPr>
        <w:tab/>
      </w:r>
      <w:r w:rsidRPr="00EC7F08">
        <w:rPr>
          <w:sz w:val="20"/>
          <w:szCs w:val="20"/>
        </w:rPr>
        <w:tab/>
      </w:r>
      <w:r w:rsidR="00EF002A">
        <w:rPr>
          <w:sz w:val="20"/>
          <w:szCs w:val="20"/>
        </w:rPr>
        <w:t>8</w:t>
      </w:r>
      <w:r w:rsidRPr="00EC7F08">
        <w:rPr>
          <w:sz w:val="20"/>
          <w:szCs w:val="20"/>
        </w:rPr>
        <w:t xml:space="preserve">| </w:t>
      </w:r>
      <w:r w:rsidR="00EF002A">
        <w:rPr>
          <w:sz w:val="20"/>
          <w:szCs w:val="20"/>
        </w:rPr>
        <w:t>2</w:t>
      </w:r>
    </w:p>
    <w:p w14:paraId="13CF3FD0" w14:textId="5A5CC367" w:rsidR="004015F9" w:rsidRPr="00EC7F08" w:rsidRDefault="00F9738E" w:rsidP="00F9738E">
      <w:pPr>
        <w:spacing w:line="360" w:lineRule="auto"/>
        <w:jc w:val="both"/>
        <w:rPr>
          <w:sz w:val="20"/>
          <w:szCs w:val="20"/>
        </w:rPr>
      </w:pPr>
      <w:r w:rsidRPr="00EC7F08">
        <w:rPr>
          <w:sz w:val="20"/>
          <w:szCs w:val="20"/>
        </w:rPr>
        <w:t xml:space="preserve">Abril </w:t>
      </w:r>
      <w:r w:rsidRPr="00EC7F08">
        <w:rPr>
          <w:sz w:val="20"/>
          <w:szCs w:val="20"/>
        </w:rPr>
        <w:tab/>
      </w:r>
      <w:r w:rsidRPr="00EC7F08">
        <w:rPr>
          <w:sz w:val="20"/>
          <w:szCs w:val="20"/>
        </w:rPr>
        <w:tab/>
      </w:r>
      <w:r w:rsidR="00EF002A">
        <w:rPr>
          <w:sz w:val="20"/>
          <w:szCs w:val="20"/>
        </w:rPr>
        <w:t>5</w:t>
      </w:r>
      <w:r w:rsidRPr="00EC7F08">
        <w:rPr>
          <w:sz w:val="20"/>
          <w:szCs w:val="20"/>
        </w:rPr>
        <w:t xml:space="preserve"> | </w:t>
      </w:r>
      <w:r w:rsidR="00EF002A">
        <w:rPr>
          <w:sz w:val="20"/>
          <w:szCs w:val="20"/>
        </w:rPr>
        <w:t>19</w:t>
      </w:r>
      <w:r w:rsidRPr="00EC7F08">
        <w:rPr>
          <w:sz w:val="20"/>
          <w:szCs w:val="20"/>
        </w:rPr>
        <w:t xml:space="preserve"> | 2</w:t>
      </w:r>
      <w:r w:rsidR="00EF002A">
        <w:rPr>
          <w:sz w:val="20"/>
          <w:szCs w:val="20"/>
        </w:rPr>
        <w:t>6</w:t>
      </w:r>
    </w:p>
    <w:p w14:paraId="32B28F28" w14:textId="7229536F" w:rsidR="00D6674B" w:rsidRPr="00D6674B" w:rsidRDefault="00D6674B" w:rsidP="00D6674B">
      <w:pPr>
        <w:spacing w:line="360" w:lineRule="auto"/>
        <w:jc w:val="both"/>
        <w:rPr>
          <w:sz w:val="20"/>
          <w:szCs w:val="20"/>
        </w:rPr>
      </w:pPr>
      <w:r w:rsidRPr="00D6674B">
        <w:rPr>
          <w:sz w:val="20"/>
          <w:szCs w:val="20"/>
        </w:rPr>
        <w:tab/>
      </w:r>
      <w:r w:rsidRPr="00D6674B">
        <w:rPr>
          <w:sz w:val="20"/>
          <w:szCs w:val="20"/>
        </w:rPr>
        <w:tab/>
      </w:r>
    </w:p>
    <w:p w14:paraId="362E2F20" w14:textId="3672BDD7" w:rsidR="001F7A87" w:rsidRPr="005B7C10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5B7C10">
        <w:rPr>
          <w:b/>
          <w:bCs/>
          <w:color w:val="F05B52"/>
          <w:sz w:val="28"/>
          <w:szCs w:val="28"/>
          <w:lang w:val="es-CL"/>
        </w:rPr>
        <w:t xml:space="preserve">HOTELES PREVISTOS </w:t>
      </w:r>
      <w:r w:rsidR="00B514C4" w:rsidRPr="005B7C10">
        <w:rPr>
          <w:b/>
          <w:bCs/>
          <w:color w:val="F05B52"/>
          <w:sz w:val="28"/>
          <w:szCs w:val="28"/>
          <w:lang w:val="es-CL"/>
        </w:rPr>
        <w:t>O SIMILARES</w:t>
      </w:r>
    </w:p>
    <w:p w14:paraId="5155E1FD" w14:textId="276A9F2F" w:rsidR="008122E3" w:rsidRPr="00ED30FC" w:rsidRDefault="008122E3" w:rsidP="00806E88">
      <w:pPr>
        <w:spacing w:line="360" w:lineRule="auto"/>
        <w:jc w:val="both"/>
        <w:rPr>
          <w:sz w:val="20"/>
          <w:szCs w:val="20"/>
          <w:lang w:val="en-US"/>
        </w:rPr>
      </w:pPr>
      <w:r w:rsidRPr="008122E3">
        <w:rPr>
          <w:b/>
          <w:bCs/>
          <w:sz w:val="20"/>
          <w:szCs w:val="20"/>
          <w:lang w:val="en-US"/>
        </w:rPr>
        <w:t>Las Vegas</w:t>
      </w:r>
      <w:r w:rsidRPr="00ED30FC">
        <w:rPr>
          <w:sz w:val="20"/>
          <w:szCs w:val="20"/>
          <w:lang w:val="en-US"/>
        </w:rPr>
        <w:t xml:space="preserve"> </w:t>
      </w:r>
      <w:r w:rsidRPr="00ED30FC">
        <w:rPr>
          <w:sz w:val="20"/>
          <w:szCs w:val="20"/>
          <w:lang w:val="en-US"/>
        </w:rPr>
        <w:tab/>
      </w:r>
      <w:r w:rsidRPr="00ED30FC">
        <w:rPr>
          <w:sz w:val="20"/>
          <w:szCs w:val="20"/>
          <w:lang w:val="en-US"/>
        </w:rPr>
        <w:tab/>
        <w:t>Sahara Las Vegas</w:t>
      </w:r>
    </w:p>
    <w:p w14:paraId="122455C5" w14:textId="06CE89A9" w:rsidR="00ED30FC" w:rsidRPr="00ED30FC" w:rsidRDefault="00ED30FC" w:rsidP="00ED30FC">
      <w:pPr>
        <w:spacing w:line="360" w:lineRule="auto"/>
        <w:jc w:val="both"/>
        <w:rPr>
          <w:sz w:val="20"/>
          <w:szCs w:val="20"/>
          <w:lang w:val="en-US"/>
        </w:rPr>
      </w:pPr>
      <w:r w:rsidRPr="00ED30FC">
        <w:rPr>
          <w:b/>
          <w:bCs/>
          <w:sz w:val="20"/>
          <w:szCs w:val="20"/>
          <w:lang w:val="en-US"/>
        </w:rPr>
        <w:t>Oakhurst</w:t>
      </w:r>
      <w:r w:rsidRPr="00ED30FC">
        <w:rPr>
          <w:sz w:val="20"/>
          <w:szCs w:val="20"/>
          <w:lang w:val="en-US"/>
        </w:rPr>
        <w:t xml:space="preserve"> </w:t>
      </w:r>
      <w:r w:rsidRPr="00ED30FC">
        <w:rPr>
          <w:sz w:val="20"/>
          <w:szCs w:val="20"/>
          <w:lang w:val="en-US"/>
        </w:rPr>
        <w:tab/>
      </w:r>
      <w:r w:rsidRPr="00ED30FC">
        <w:rPr>
          <w:sz w:val="20"/>
          <w:szCs w:val="20"/>
          <w:lang w:val="en-US"/>
        </w:rPr>
        <w:tab/>
        <w:t>Fairfield Inn &amp; Suites Oakhurst Yosemite</w:t>
      </w:r>
    </w:p>
    <w:p w14:paraId="46ADB032" w14:textId="46E4E181" w:rsidR="00ED30FC" w:rsidRPr="00ED30FC" w:rsidRDefault="00ED30FC" w:rsidP="00ED30FC">
      <w:pPr>
        <w:spacing w:line="360" w:lineRule="auto"/>
        <w:jc w:val="both"/>
        <w:rPr>
          <w:sz w:val="20"/>
          <w:szCs w:val="20"/>
          <w:lang w:val="en-US"/>
        </w:rPr>
      </w:pPr>
      <w:r w:rsidRPr="00ED30FC">
        <w:rPr>
          <w:b/>
          <w:bCs/>
          <w:sz w:val="20"/>
          <w:szCs w:val="20"/>
          <w:lang w:val="en-US"/>
        </w:rPr>
        <w:t>Mammoth Lakes</w:t>
      </w:r>
      <w:r w:rsidRPr="00ED30FC">
        <w:rPr>
          <w:sz w:val="20"/>
          <w:szCs w:val="20"/>
          <w:lang w:val="en-US"/>
        </w:rPr>
        <w:t xml:space="preserve"> </w:t>
      </w:r>
      <w:r w:rsidRPr="00ED30FC">
        <w:rPr>
          <w:sz w:val="20"/>
          <w:szCs w:val="20"/>
          <w:lang w:val="en-US"/>
        </w:rPr>
        <w:tab/>
        <w:t>Mammoth Mountain Inn</w:t>
      </w:r>
    </w:p>
    <w:p w14:paraId="7D29BE8D" w14:textId="1349657A" w:rsidR="00ED30FC" w:rsidRPr="00ED30FC" w:rsidRDefault="00ED30FC" w:rsidP="00ED30FC">
      <w:pPr>
        <w:spacing w:line="360" w:lineRule="auto"/>
        <w:jc w:val="both"/>
        <w:rPr>
          <w:sz w:val="20"/>
          <w:szCs w:val="20"/>
          <w:lang w:val="en-US"/>
        </w:rPr>
      </w:pPr>
      <w:r w:rsidRPr="00ED30FC">
        <w:rPr>
          <w:b/>
          <w:bCs/>
          <w:sz w:val="20"/>
          <w:szCs w:val="20"/>
          <w:lang w:val="en-US"/>
        </w:rPr>
        <w:t>San Francisco</w:t>
      </w:r>
      <w:r w:rsidRPr="00ED30FC">
        <w:rPr>
          <w:sz w:val="20"/>
          <w:szCs w:val="20"/>
          <w:lang w:val="en-US"/>
        </w:rPr>
        <w:t xml:space="preserve"> </w:t>
      </w:r>
      <w:r w:rsidRPr="00ED30FC">
        <w:rPr>
          <w:sz w:val="20"/>
          <w:szCs w:val="20"/>
          <w:lang w:val="en-US"/>
        </w:rPr>
        <w:tab/>
        <w:t>Hilton San Francisco Union Square</w:t>
      </w:r>
    </w:p>
    <w:p w14:paraId="62697BD7" w14:textId="009836D8" w:rsidR="00ED30FC" w:rsidRPr="00ED30FC" w:rsidRDefault="00ED30FC" w:rsidP="00ED30FC">
      <w:pPr>
        <w:spacing w:line="360" w:lineRule="auto"/>
        <w:jc w:val="both"/>
        <w:rPr>
          <w:sz w:val="20"/>
          <w:szCs w:val="20"/>
          <w:lang w:val="en-US"/>
        </w:rPr>
      </w:pPr>
      <w:r w:rsidRPr="00ED30FC">
        <w:rPr>
          <w:b/>
          <w:bCs/>
          <w:sz w:val="20"/>
          <w:szCs w:val="20"/>
          <w:lang w:val="en-US"/>
        </w:rPr>
        <w:t>Lompoc</w:t>
      </w:r>
      <w:r w:rsidRPr="00ED30FC">
        <w:rPr>
          <w:sz w:val="20"/>
          <w:szCs w:val="20"/>
          <w:lang w:val="en-US"/>
        </w:rPr>
        <w:t xml:space="preserve"> </w:t>
      </w:r>
      <w:r w:rsidRPr="00ED30FC">
        <w:rPr>
          <w:sz w:val="20"/>
          <w:szCs w:val="20"/>
          <w:lang w:val="en-US"/>
        </w:rPr>
        <w:tab/>
      </w:r>
      <w:r w:rsidRPr="00ED30FC">
        <w:rPr>
          <w:sz w:val="20"/>
          <w:szCs w:val="20"/>
          <w:lang w:val="en-US"/>
        </w:rPr>
        <w:tab/>
        <w:t>Holiday Inn Express - Lompoc</w:t>
      </w:r>
    </w:p>
    <w:p w14:paraId="62F21B69" w14:textId="3A9CD8BC" w:rsidR="00B53121" w:rsidRPr="00ED30FC" w:rsidRDefault="00ED30FC" w:rsidP="00ED30FC">
      <w:pPr>
        <w:spacing w:line="360" w:lineRule="auto"/>
        <w:jc w:val="both"/>
        <w:rPr>
          <w:sz w:val="20"/>
          <w:szCs w:val="20"/>
          <w:lang w:val="en-US"/>
        </w:rPr>
      </w:pPr>
      <w:r w:rsidRPr="00ED30FC">
        <w:rPr>
          <w:b/>
          <w:bCs/>
          <w:sz w:val="20"/>
          <w:szCs w:val="20"/>
          <w:lang w:val="en-US"/>
        </w:rPr>
        <w:lastRenderedPageBreak/>
        <w:t>Los Angeles</w:t>
      </w:r>
      <w:r w:rsidRPr="00ED30FC">
        <w:rPr>
          <w:sz w:val="20"/>
          <w:szCs w:val="20"/>
          <w:lang w:val="en-US"/>
        </w:rPr>
        <w:t xml:space="preserve"> </w:t>
      </w:r>
      <w:r w:rsidRPr="00ED30FC">
        <w:rPr>
          <w:sz w:val="20"/>
          <w:szCs w:val="20"/>
          <w:lang w:val="en-US"/>
        </w:rPr>
        <w:tab/>
      </w:r>
      <w:r w:rsidRPr="00ED30FC">
        <w:rPr>
          <w:sz w:val="20"/>
          <w:szCs w:val="20"/>
          <w:lang w:val="en-US"/>
        </w:rPr>
        <w:tab/>
        <w:t>Westin Bonaventure Hotel &amp; Suites</w:t>
      </w:r>
    </w:p>
    <w:p w14:paraId="27285C13" w14:textId="77777777" w:rsidR="00ED30FC" w:rsidRDefault="00ED30FC" w:rsidP="00806E8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17C10B70" w14:textId="5261044A" w:rsidR="005535E2" w:rsidRPr="005B7C10" w:rsidRDefault="005535E2" w:rsidP="00806E88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5B7C10">
        <w:rPr>
          <w:b/>
          <w:bCs/>
          <w:color w:val="F05B52"/>
          <w:sz w:val="28"/>
          <w:szCs w:val="28"/>
          <w:lang w:val="es-CL"/>
        </w:rPr>
        <w:t>HOTELES DE RECOGIDA</w:t>
      </w:r>
    </w:p>
    <w:p w14:paraId="0AB75E47" w14:textId="15835716" w:rsidR="007E5420" w:rsidRPr="00524D72" w:rsidRDefault="003C20C9" w:rsidP="00524D72">
      <w:pPr>
        <w:spacing w:line="360" w:lineRule="auto"/>
        <w:jc w:val="both"/>
        <w:rPr>
          <w:color w:val="F05B52"/>
          <w:sz w:val="28"/>
          <w:szCs w:val="28"/>
        </w:rPr>
      </w:pPr>
      <w:r w:rsidRPr="005B7C10">
        <w:rPr>
          <w:b/>
          <w:bCs/>
          <w:sz w:val="20"/>
          <w:szCs w:val="20"/>
          <w:lang w:val="es-CL"/>
        </w:rPr>
        <w:t>5</w:t>
      </w:r>
      <w:r w:rsidR="00524D72" w:rsidRPr="005B7C10">
        <w:rPr>
          <w:b/>
          <w:bCs/>
          <w:sz w:val="20"/>
          <w:szCs w:val="20"/>
          <w:lang w:val="es-CL"/>
        </w:rPr>
        <w:t>:</w:t>
      </w:r>
      <w:r w:rsidRPr="005B7C10">
        <w:rPr>
          <w:b/>
          <w:bCs/>
          <w:sz w:val="20"/>
          <w:szCs w:val="20"/>
          <w:lang w:val="es-CL"/>
        </w:rPr>
        <w:t>3</w:t>
      </w:r>
      <w:r w:rsidR="00524D72" w:rsidRPr="005B7C10">
        <w:rPr>
          <w:b/>
          <w:bCs/>
          <w:sz w:val="20"/>
          <w:szCs w:val="20"/>
          <w:lang w:val="es-CL"/>
        </w:rPr>
        <w:t>0</w:t>
      </w:r>
      <w:r w:rsidR="00524D72" w:rsidRPr="005B7C10">
        <w:rPr>
          <w:sz w:val="20"/>
          <w:szCs w:val="20"/>
          <w:lang w:val="es-CL"/>
        </w:rPr>
        <w:t xml:space="preserve"> </w:t>
      </w:r>
      <w:r w:rsidR="00524D72" w:rsidRPr="005B7C10">
        <w:rPr>
          <w:sz w:val="20"/>
          <w:szCs w:val="20"/>
          <w:lang w:val="es-CL"/>
        </w:rPr>
        <w:tab/>
      </w:r>
      <w:r w:rsidRPr="005B7C10">
        <w:rPr>
          <w:sz w:val="20"/>
          <w:szCs w:val="20"/>
          <w:lang w:val="es-CL"/>
        </w:rPr>
        <w:t>Sahara Las Vegas</w:t>
      </w:r>
    </w:p>
    <w:p w14:paraId="3FE3967C" w14:textId="77777777" w:rsidR="0003670B" w:rsidRDefault="0003670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7574269" w14:textId="1DB9EF3F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ITINERARIO</w:t>
      </w:r>
    </w:p>
    <w:p w14:paraId="1304A1F1" w14:textId="2BC91F60" w:rsidR="00722F80" w:rsidRPr="006B49D6" w:rsidRDefault="006F351B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>DÍ</w:t>
      </w:r>
      <w:r w:rsidR="003B3A6C" w:rsidRPr="006B49D6">
        <w:rPr>
          <w:b/>
          <w:bCs/>
          <w:color w:val="F05B52"/>
          <w:sz w:val="20"/>
          <w:szCs w:val="20"/>
        </w:rPr>
        <w:t xml:space="preserve">A 1 </w:t>
      </w:r>
      <w:r w:rsidR="003B3A6C" w:rsidRPr="003C20C9">
        <w:rPr>
          <w:b/>
          <w:bCs/>
          <w:color w:val="F05B52"/>
          <w:sz w:val="20"/>
          <w:szCs w:val="20"/>
        </w:rPr>
        <w:t>LAS VEGAS</w:t>
      </w:r>
    </w:p>
    <w:p w14:paraId="30A621B9" w14:textId="79CDE44A" w:rsidR="00EB6854" w:rsidRPr="00EB6854" w:rsidRDefault="00F96FD0" w:rsidP="009552D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96FD0">
        <w:rPr>
          <w:iCs/>
          <w:sz w:val="20"/>
          <w:szCs w:val="18"/>
          <w:lang w:bidi="th-TH"/>
        </w:rPr>
        <w:t>Arribo al hotel por cuenta del pasajero.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706884CE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4BBC16D" w14:textId="60C7BEFC" w:rsidR="00EB6854" w:rsidRPr="007E5420" w:rsidRDefault="003B3A6C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2</w:t>
      </w:r>
      <w:r>
        <w:rPr>
          <w:b/>
          <w:bCs/>
          <w:color w:val="F05B52"/>
          <w:sz w:val="20"/>
          <w:szCs w:val="20"/>
        </w:rPr>
        <w:t xml:space="preserve"> </w:t>
      </w:r>
      <w:r w:rsidRPr="003C20C9">
        <w:rPr>
          <w:b/>
          <w:bCs/>
          <w:color w:val="F05B52"/>
          <w:sz w:val="20"/>
          <w:szCs w:val="20"/>
        </w:rPr>
        <w:t>LAS VEGAS</w:t>
      </w:r>
    </w:p>
    <w:p w14:paraId="13EE6D7F" w14:textId="09002F8C" w:rsidR="00EB6854" w:rsidRDefault="002F48C8" w:rsidP="002F48C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F48C8">
        <w:rPr>
          <w:iCs/>
          <w:sz w:val="20"/>
          <w:szCs w:val="18"/>
          <w:lang w:bidi="th-TH"/>
        </w:rPr>
        <w:t>Desayuno Americano. Mañana y parte de la tarde libre para actividades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 xml:space="preserve">personales. Por la tarde alrededor 5:30 PM haremos una </w:t>
      </w:r>
      <w:r>
        <w:rPr>
          <w:iCs/>
          <w:sz w:val="20"/>
          <w:szCs w:val="18"/>
          <w:lang w:bidi="th-TH"/>
        </w:rPr>
        <w:t xml:space="preserve">excursión </w:t>
      </w:r>
      <w:r w:rsidRPr="002F48C8">
        <w:rPr>
          <w:iCs/>
          <w:sz w:val="20"/>
          <w:szCs w:val="18"/>
          <w:lang w:bidi="th-TH"/>
        </w:rPr>
        <w:t>panorámica de la ciudad dependiendo de la época del año saldremos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>con luz del día y finalizaremos en la noche. Visitaremos el hotel de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>mayor historia de Las Vegas el Caesar Palace, luego haremos una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>parada en el famoso letrero Bienvenido a Las Vegas, recorreremos la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>más famosa y reconocida calle Las Vegas Strip presenciando sus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>múltiples atracciones hasta llegar a la famosa calle Fremont ubicada en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 xml:space="preserve">el corazón del Downtown parte antigua y donde nació Las Vegas, </w:t>
      </w:r>
      <w:r>
        <w:rPr>
          <w:iCs/>
          <w:sz w:val="20"/>
          <w:szCs w:val="18"/>
          <w:lang w:bidi="th-TH"/>
        </w:rPr>
        <w:t xml:space="preserve">allí </w:t>
      </w:r>
      <w:r w:rsidRPr="002F48C8">
        <w:rPr>
          <w:iCs/>
          <w:sz w:val="20"/>
          <w:szCs w:val="18"/>
          <w:lang w:bidi="th-TH"/>
        </w:rPr>
        <w:t>podrán presenciar un espléndido show de luces y sonido sobre un techo</w:t>
      </w:r>
      <w:r>
        <w:rPr>
          <w:iCs/>
          <w:sz w:val="20"/>
          <w:szCs w:val="18"/>
          <w:lang w:bidi="th-TH"/>
        </w:rPr>
        <w:t xml:space="preserve"> </w:t>
      </w:r>
      <w:r w:rsidRPr="002F48C8">
        <w:rPr>
          <w:iCs/>
          <w:sz w:val="20"/>
          <w:szCs w:val="18"/>
          <w:lang w:bidi="th-TH"/>
        </w:rPr>
        <w:t>de la misma calle, regreso al hotel. Alojamiento.</w:t>
      </w:r>
    </w:p>
    <w:p w14:paraId="7DEF2946" w14:textId="77777777" w:rsidR="00F96FD0" w:rsidRPr="00EB6854" w:rsidRDefault="00F96FD0" w:rsidP="00F96FD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CEB6B04" w14:textId="30E70C59" w:rsidR="00EB6854" w:rsidRPr="007E5420" w:rsidRDefault="003B3A6C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3</w:t>
      </w:r>
      <w:r>
        <w:rPr>
          <w:b/>
          <w:bCs/>
          <w:color w:val="F05B52"/>
          <w:sz w:val="20"/>
          <w:szCs w:val="20"/>
        </w:rPr>
        <w:t xml:space="preserve"> </w:t>
      </w:r>
      <w:r w:rsidRPr="008263D9">
        <w:rPr>
          <w:b/>
          <w:bCs/>
          <w:color w:val="F05B52"/>
          <w:sz w:val="20"/>
          <w:szCs w:val="20"/>
          <w:lang w:val="es-CL"/>
        </w:rPr>
        <w:t>LAS VEGAS / MAMMOTH LAKE O OAKHURST</w:t>
      </w:r>
    </w:p>
    <w:p w14:paraId="2E75560A" w14:textId="0912A501" w:rsidR="00EB6854" w:rsidRPr="00EB6854" w:rsidRDefault="00685C66" w:rsidP="00685C6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685C66">
        <w:rPr>
          <w:iCs/>
          <w:sz w:val="20"/>
          <w:szCs w:val="18"/>
          <w:lang w:bidi="th-TH"/>
        </w:rPr>
        <w:t>Desayuno Americano. Por la mañana salimos de Las Vegas y del</w:t>
      </w:r>
      <w:r>
        <w:rPr>
          <w:iCs/>
          <w:sz w:val="20"/>
          <w:szCs w:val="18"/>
          <w:lang w:bidi="th-TH"/>
        </w:rPr>
        <w:t xml:space="preserve"> </w:t>
      </w:r>
      <w:r w:rsidRPr="00685C66">
        <w:rPr>
          <w:iCs/>
          <w:sz w:val="20"/>
          <w:szCs w:val="18"/>
          <w:lang w:bidi="th-TH"/>
        </w:rPr>
        <w:t>desierto de Nevada y entraremos nuevamente a California en camino a</w:t>
      </w:r>
      <w:r>
        <w:rPr>
          <w:iCs/>
          <w:sz w:val="20"/>
          <w:szCs w:val="18"/>
          <w:lang w:bidi="th-TH"/>
        </w:rPr>
        <w:t xml:space="preserve"> </w:t>
      </w:r>
      <w:r w:rsidRPr="00685C66">
        <w:rPr>
          <w:iCs/>
          <w:sz w:val="20"/>
          <w:szCs w:val="18"/>
          <w:lang w:bidi="th-TH"/>
        </w:rPr>
        <w:t>la ciudad de Oakhurst por el conocido y extenso valle de San Joaquin.</w:t>
      </w:r>
      <w:r>
        <w:rPr>
          <w:iCs/>
          <w:sz w:val="20"/>
          <w:szCs w:val="18"/>
          <w:lang w:bidi="th-TH"/>
        </w:rPr>
        <w:t xml:space="preserve"> </w:t>
      </w:r>
      <w:r w:rsidRPr="00685C66">
        <w:rPr>
          <w:iCs/>
          <w:sz w:val="20"/>
          <w:szCs w:val="18"/>
          <w:lang w:bidi="th-TH"/>
        </w:rPr>
        <w:t>(En verano el itinerario se cambia por Mammoth Lakes). Llegada a</w:t>
      </w:r>
      <w:r>
        <w:rPr>
          <w:iCs/>
          <w:sz w:val="20"/>
          <w:szCs w:val="18"/>
          <w:lang w:bidi="th-TH"/>
        </w:rPr>
        <w:t xml:space="preserve"> </w:t>
      </w:r>
      <w:r w:rsidR="00253E7E" w:rsidRPr="00685C66">
        <w:rPr>
          <w:iCs/>
          <w:sz w:val="20"/>
          <w:szCs w:val="18"/>
          <w:lang w:bidi="th-TH"/>
        </w:rPr>
        <w:t>última</w:t>
      </w:r>
      <w:r w:rsidRPr="00685C66">
        <w:rPr>
          <w:iCs/>
          <w:sz w:val="20"/>
          <w:szCs w:val="18"/>
          <w:lang w:bidi="th-TH"/>
        </w:rPr>
        <w:t xml:space="preserve"> hora de la tarde.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66729273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AA4EF83" w14:textId="155ABA2B" w:rsidR="00693C33" w:rsidRDefault="003B3A6C" w:rsidP="00693C3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>DÍA 4</w:t>
      </w:r>
      <w:r>
        <w:rPr>
          <w:b/>
          <w:bCs/>
          <w:color w:val="F05B52"/>
          <w:sz w:val="20"/>
          <w:szCs w:val="20"/>
        </w:rPr>
        <w:t xml:space="preserve"> </w:t>
      </w:r>
      <w:r w:rsidRPr="006438B9">
        <w:rPr>
          <w:b/>
          <w:bCs/>
          <w:color w:val="F05B52"/>
          <w:sz w:val="20"/>
          <w:szCs w:val="20"/>
        </w:rPr>
        <w:t>MAMMOTH LAKES O OAKHURST / YOSEMITE / SAN FRANCISCO</w:t>
      </w:r>
    </w:p>
    <w:p w14:paraId="5C07AD81" w14:textId="45E838C1" w:rsidR="00253E7E" w:rsidRPr="00253E7E" w:rsidRDefault="00253E7E" w:rsidP="00253E7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53E7E">
        <w:rPr>
          <w:iCs/>
          <w:sz w:val="20"/>
          <w:szCs w:val="18"/>
          <w:lang w:bidi="th-TH"/>
        </w:rPr>
        <w:t>Desayuno Americano. Temprano en la mañana salimos hacia el Parque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>Nacional de Yosemite donde tenemos la oportunidad de apreciar la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>naturaleza en su puro esplendor. Seguimos hacia San Francisco</w:t>
      </w:r>
    </w:p>
    <w:p w14:paraId="0482BB62" w14:textId="17325913" w:rsidR="00EB6854" w:rsidRDefault="00253E7E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53E7E">
        <w:rPr>
          <w:iCs/>
          <w:sz w:val="20"/>
          <w:szCs w:val="18"/>
          <w:lang w:bidi="th-TH"/>
        </w:rPr>
        <w:t>atravesando el valle de San Joaquin. Llegada. Alojamiento</w:t>
      </w:r>
      <w:r w:rsidR="00BB21D0" w:rsidRPr="00BB21D0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</w:p>
    <w:p w14:paraId="089ACE58" w14:textId="77777777" w:rsidR="00253E7E" w:rsidRPr="00EB6854" w:rsidRDefault="00253E7E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265B49C3" w14:textId="5A9D81E8" w:rsidR="00EB6854" w:rsidRPr="00CE3942" w:rsidRDefault="003B3A6C" w:rsidP="00CE394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>DÍA 5</w:t>
      </w:r>
      <w:r>
        <w:rPr>
          <w:b/>
          <w:bCs/>
          <w:color w:val="F05B52"/>
          <w:sz w:val="20"/>
          <w:szCs w:val="20"/>
        </w:rPr>
        <w:t xml:space="preserve"> </w:t>
      </w:r>
      <w:r w:rsidRPr="00AC4C64">
        <w:rPr>
          <w:b/>
          <w:bCs/>
          <w:color w:val="F05B52"/>
          <w:sz w:val="20"/>
          <w:szCs w:val="20"/>
          <w:lang w:val="es-CL"/>
        </w:rPr>
        <w:t>SAN FRANCISCO</w:t>
      </w:r>
    </w:p>
    <w:p w14:paraId="13C22C5F" w14:textId="28ED9BAD" w:rsidR="00253E7E" w:rsidRPr="00253E7E" w:rsidRDefault="00253E7E" w:rsidP="00253E7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53E7E">
        <w:rPr>
          <w:iCs/>
          <w:sz w:val="20"/>
          <w:szCs w:val="18"/>
          <w:lang w:bidi="th-TH"/>
        </w:rPr>
        <w:t>Desayuno Americano. Por la mañana iniciamos la visita de esta hermosa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>ciudad, incluyendo la zona del centro comercial y financiero, con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>paradas en el Centro Cívico, Twin Peaks, Golden Gate Park, el famoso</w:t>
      </w:r>
    </w:p>
    <w:p w14:paraId="1729894C" w14:textId="59CEBE75" w:rsidR="00EB6854" w:rsidRPr="00EB6854" w:rsidRDefault="00253E7E" w:rsidP="00253E7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53E7E">
        <w:rPr>
          <w:iCs/>
          <w:sz w:val="20"/>
          <w:szCs w:val="18"/>
          <w:lang w:bidi="th-TH"/>
        </w:rPr>
        <w:t>puente Golden Gate y finalizando en el Fisherman's Wharf. Para los que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>quieran seguir andando por su cuenta podrán quedarse en Fisherman's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>Wharf y añadir un crucero Alcatraz o Sausalito. (Para añadir Alcatraz,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>recomendamos hacerlo 30 días antes de su viaje ya que se agota la</w:t>
      </w:r>
      <w:r>
        <w:rPr>
          <w:iCs/>
          <w:sz w:val="20"/>
          <w:szCs w:val="18"/>
          <w:lang w:bidi="th-TH"/>
        </w:rPr>
        <w:t xml:space="preserve"> </w:t>
      </w:r>
      <w:r w:rsidRPr="00253E7E">
        <w:rPr>
          <w:iCs/>
          <w:sz w:val="20"/>
          <w:szCs w:val="18"/>
          <w:lang w:bidi="th-TH"/>
        </w:rPr>
        <w:t xml:space="preserve">entrada con mucha </w:t>
      </w:r>
      <w:r w:rsidRPr="00253E7E">
        <w:rPr>
          <w:iCs/>
          <w:sz w:val="20"/>
          <w:szCs w:val="18"/>
          <w:lang w:bidi="th-TH"/>
        </w:rPr>
        <w:lastRenderedPageBreak/>
        <w:t>antelación). Tarde libre.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2F84D8B7" w14:textId="5DAD42F6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87495CE" w14:textId="52EBAA2F" w:rsidR="008B562E" w:rsidRDefault="003B3A6C" w:rsidP="008B562E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>DÍA 6</w:t>
      </w:r>
      <w:r>
        <w:rPr>
          <w:b/>
          <w:bCs/>
          <w:color w:val="F05B52"/>
          <w:sz w:val="20"/>
          <w:szCs w:val="20"/>
        </w:rPr>
        <w:t xml:space="preserve"> </w:t>
      </w:r>
      <w:r w:rsidRPr="00ED6B08">
        <w:rPr>
          <w:b/>
          <w:bCs/>
          <w:color w:val="F05B52"/>
          <w:sz w:val="20"/>
          <w:szCs w:val="20"/>
        </w:rPr>
        <w:t>SAN FRANCISCO / MONTEREY / CARMEL / LOMPOC</w:t>
      </w:r>
    </w:p>
    <w:p w14:paraId="19F6E625" w14:textId="45E9EC1A" w:rsidR="002F4D16" w:rsidRDefault="009E6A4F" w:rsidP="009E6A4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E6A4F">
        <w:rPr>
          <w:iCs/>
          <w:sz w:val="20"/>
          <w:szCs w:val="18"/>
          <w:lang w:bidi="th-TH"/>
        </w:rPr>
        <w:t>Desayuno Americano. Por la mañana salida hacia Monterey, antigua</w:t>
      </w:r>
      <w:r>
        <w:rPr>
          <w:iCs/>
          <w:sz w:val="20"/>
          <w:szCs w:val="18"/>
          <w:lang w:bidi="th-TH"/>
        </w:rPr>
        <w:t xml:space="preserve"> </w:t>
      </w:r>
      <w:r w:rsidRPr="009E6A4F">
        <w:rPr>
          <w:iCs/>
          <w:sz w:val="20"/>
          <w:szCs w:val="18"/>
          <w:lang w:bidi="th-TH"/>
        </w:rPr>
        <w:t xml:space="preserve">capital española del Alta California. </w:t>
      </w:r>
      <w:r w:rsidR="00D057B1" w:rsidRPr="009E6A4F">
        <w:rPr>
          <w:iCs/>
          <w:sz w:val="20"/>
          <w:szCs w:val="18"/>
          <w:lang w:bidi="th-TH"/>
        </w:rPr>
        <w:t>Después</w:t>
      </w:r>
      <w:r w:rsidRPr="009E6A4F">
        <w:rPr>
          <w:iCs/>
          <w:sz w:val="20"/>
          <w:szCs w:val="18"/>
          <w:lang w:bidi="th-TH"/>
        </w:rPr>
        <w:t xml:space="preserve"> de una parada y siguiendo</w:t>
      </w:r>
      <w:r>
        <w:rPr>
          <w:iCs/>
          <w:sz w:val="20"/>
          <w:szCs w:val="18"/>
          <w:lang w:bidi="th-TH"/>
        </w:rPr>
        <w:t xml:space="preserve"> </w:t>
      </w:r>
      <w:r w:rsidRPr="009E6A4F">
        <w:rPr>
          <w:iCs/>
          <w:sz w:val="20"/>
          <w:szCs w:val="18"/>
          <w:lang w:bidi="th-TH"/>
        </w:rPr>
        <w:t>nuestro recorrido, iremos por la costa conociendo las exclusivas 17 Mile</w:t>
      </w:r>
      <w:r>
        <w:rPr>
          <w:iCs/>
          <w:sz w:val="20"/>
          <w:szCs w:val="18"/>
          <w:lang w:bidi="th-TH"/>
        </w:rPr>
        <w:t xml:space="preserve"> </w:t>
      </w:r>
      <w:r w:rsidR="00D057B1" w:rsidRPr="009E6A4F">
        <w:rPr>
          <w:iCs/>
          <w:sz w:val="20"/>
          <w:szCs w:val="18"/>
          <w:lang w:bidi="th-TH"/>
        </w:rPr>
        <w:t>Drive,</w:t>
      </w:r>
      <w:r w:rsidRPr="009E6A4F">
        <w:rPr>
          <w:iCs/>
          <w:sz w:val="20"/>
          <w:szCs w:val="18"/>
          <w:lang w:bidi="th-TH"/>
        </w:rPr>
        <w:t xml:space="preserve"> con sus </w:t>
      </w:r>
      <w:r w:rsidR="00D057B1" w:rsidRPr="009E6A4F">
        <w:rPr>
          <w:iCs/>
          <w:sz w:val="20"/>
          <w:szCs w:val="18"/>
          <w:lang w:bidi="th-TH"/>
        </w:rPr>
        <w:t>magníficas</w:t>
      </w:r>
      <w:r w:rsidRPr="009E6A4F">
        <w:rPr>
          <w:iCs/>
          <w:sz w:val="20"/>
          <w:szCs w:val="18"/>
          <w:lang w:bidi="th-TH"/>
        </w:rPr>
        <w:t xml:space="preserve"> viviendas y campos de golf para llegar al</w:t>
      </w:r>
      <w:r>
        <w:rPr>
          <w:iCs/>
          <w:sz w:val="20"/>
          <w:szCs w:val="18"/>
          <w:lang w:bidi="th-TH"/>
        </w:rPr>
        <w:t xml:space="preserve"> </w:t>
      </w:r>
      <w:r w:rsidRPr="009E6A4F">
        <w:rPr>
          <w:iCs/>
          <w:sz w:val="20"/>
          <w:szCs w:val="18"/>
          <w:lang w:bidi="th-TH"/>
        </w:rPr>
        <w:t>pueblo de Carmel, donde fue alcalde el actor y productor de cine Clint</w:t>
      </w:r>
      <w:r>
        <w:rPr>
          <w:iCs/>
          <w:sz w:val="20"/>
          <w:szCs w:val="18"/>
          <w:lang w:bidi="th-TH"/>
        </w:rPr>
        <w:t xml:space="preserve"> </w:t>
      </w:r>
      <w:r w:rsidRPr="009E6A4F">
        <w:rPr>
          <w:iCs/>
          <w:sz w:val="20"/>
          <w:szCs w:val="18"/>
          <w:lang w:bidi="th-TH"/>
        </w:rPr>
        <w:t xml:space="preserve">Eastwood. Tiempo libre para almorzar (no incluido), recorrer </w:t>
      </w:r>
      <w:r w:rsidR="00D057B1" w:rsidRPr="009E6A4F">
        <w:rPr>
          <w:iCs/>
          <w:sz w:val="20"/>
          <w:szCs w:val="18"/>
          <w:lang w:bidi="th-TH"/>
        </w:rPr>
        <w:t>galerías</w:t>
      </w:r>
      <w:r w:rsidRPr="009E6A4F">
        <w:rPr>
          <w:iCs/>
          <w:sz w:val="20"/>
          <w:szCs w:val="18"/>
          <w:lang w:bidi="th-TH"/>
        </w:rPr>
        <w:t xml:space="preserve"> de</w:t>
      </w:r>
      <w:r>
        <w:rPr>
          <w:iCs/>
          <w:sz w:val="20"/>
          <w:szCs w:val="18"/>
          <w:lang w:bidi="th-TH"/>
        </w:rPr>
        <w:t xml:space="preserve"> </w:t>
      </w:r>
      <w:r w:rsidRPr="009E6A4F">
        <w:rPr>
          <w:iCs/>
          <w:sz w:val="20"/>
          <w:szCs w:val="18"/>
          <w:lang w:bidi="th-TH"/>
        </w:rPr>
        <w:t xml:space="preserve">arte, restaurantes y tiendas </w:t>
      </w:r>
      <w:r w:rsidR="00D057B1" w:rsidRPr="009E6A4F">
        <w:rPr>
          <w:iCs/>
          <w:sz w:val="20"/>
          <w:szCs w:val="18"/>
          <w:lang w:bidi="th-TH"/>
        </w:rPr>
        <w:t>típicas</w:t>
      </w:r>
      <w:r w:rsidRPr="009E6A4F">
        <w:rPr>
          <w:iCs/>
          <w:sz w:val="20"/>
          <w:szCs w:val="18"/>
          <w:lang w:bidi="th-TH"/>
        </w:rPr>
        <w:t xml:space="preserve"> de esta zona pesquera. Continuamos</w:t>
      </w:r>
      <w:r>
        <w:rPr>
          <w:iCs/>
          <w:sz w:val="20"/>
          <w:szCs w:val="18"/>
          <w:lang w:bidi="th-TH"/>
        </w:rPr>
        <w:t xml:space="preserve"> </w:t>
      </w:r>
      <w:r w:rsidRPr="009E6A4F">
        <w:rPr>
          <w:iCs/>
          <w:sz w:val="20"/>
          <w:szCs w:val="18"/>
          <w:lang w:bidi="th-TH"/>
        </w:rPr>
        <w:t>hacia el sur hasta llegar a nuestro hotel. Alojamiento</w:t>
      </w:r>
      <w:r w:rsidR="009B2611" w:rsidRPr="009B2611">
        <w:rPr>
          <w:iCs/>
          <w:sz w:val="20"/>
          <w:szCs w:val="18"/>
          <w:lang w:bidi="th-TH"/>
        </w:rPr>
        <w:t>.</w:t>
      </w:r>
    </w:p>
    <w:p w14:paraId="1B3E414F" w14:textId="77777777" w:rsidR="009969A2" w:rsidRDefault="009969A2" w:rsidP="00ED6B0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671653E" w14:textId="26DCA13B" w:rsidR="009969A2" w:rsidRDefault="009969A2" w:rsidP="009969A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 xml:space="preserve">7 </w:t>
      </w:r>
      <w:r w:rsidR="003B3A6C" w:rsidRPr="009969A2">
        <w:rPr>
          <w:b/>
          <w:bCs/>
          <w:color w:val="F05B52"/>
          <w:sz w:val="20"/>
          <w:szCs w:val="20"/>
          <w:lang w:val="es-CL"/>
        </w:rPr>
        <w:t>LOMPOC / SANTA BARBARA / LOS ÁNGELES</w:t>
      </w:r>
    </w:p>
    <w:p w14:paraId="5656FC64" w14:textId="51147AAB" w:rsidR="00F72ED0" w:rsidRPr="00F72ED0" w:rsidRDefault="00F72ED0" w:rsidP="00F72ED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72ED0">
        <w:rPr>
          <w:iCs/>
          <w:sz w:val="20"/>
          <w:szCs w:val="18"/>
          <w:lang w:bidi="th-TH"/>
        </w:rPr>
        <w:t xml:space="preserve">Desayuno Continental Deluxe. Por la mañana salida hacia Los </w:t>
      </w:r>
      <w:r w:rsidR="001C5CC1" w:rsidRPr="00F72ED0">
        <w:rPr>
          <w:iCs/>
          <w:sz w:val="20"/>
          <w:szCs w:val="18"/>
          <w:lang w:bidi="th-TH"/>
        </w:rPr>
        <w:t>Ángeles</w:t>
      </w:r>
      <w:r w:rsidRPr="00F72ED0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>En el camino pasaremos por Santa Barbara para que tomen fotos</w:t>
      </w:r>
      <w:r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 xml:space="preserve">externas de la </w:t>
      </w:r>
      <w:r w:rsidR="001C5CC1" w:rsidRPr="00F72ED0">
        <w:rPr>
          <w:iCs/>
          <w:sz w:val="20"/>
          <w:szCs w:val="18"/>
          <w:lang w:bidi="th-TH"/>
        </w:rPr>
        <w:t>misión</w:t>
      </w:r>
      <w:r w:rsidRPr="00F72ED0">
        <w:rPr>
          <w:iCs/>
          <w:sz w:val="20"/>
          <w:szCs w:val="18"/>
          <w:lang w:bidi="th-TH"/>
        </w:rPr>
        <w:t xml:space="preserve"> del mismo nombre, denominada la reina de las</w:t>
      </w:r>
      <w:r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 xml:space="preserve">misiones y seguidamente nos dirigiremos a la costa, </w:t>
      </w:r>
      <w:r w:rsidR="001C5CC1" w:rsidRPr="00F72ED0">
        <w:rPr>
          <w:iCs/>
          <w:sz w:val="20"/>
          <w:szCs w:val="18"/>
          <w:lang w:bidi="th-TH"/>
        </w:rPr>
        <w:t>atravesando</w:t>
      </w:r>
      <w:r w:rsidRPr="00F72ED0">
        <w:rPr>
          <w:iCs/>
          <w:sz w:val="20"/>
          <w:szCs w:val="18"/>
          <w:lang w:bidi="th-TH"/>
        </w:rPr>
        <w:t xml:space="preserve"> sus</w:t>
      </w:r>
      <w:r w:rsidR="00846A00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>calles y construcciones de estilo colonial español. Breve parada frente a</w:t>
      </w:r>
      <w:r w:rsidR="00846A00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 xml:space="preserve">la playa y salida hacia a Los </w:t>
      </w:r>
      <w:r w:rsidR="001C5CC1" w:rsidRPr="00F72ED0">
        <w:rPr>
          <w:iCs/>
          <w:sz w:val="20"/>
          <w:szCs w:val="18"/>
          <w:lang w:bidi="th-TH"/>
        </w:rPr>
        <w:t>Ángeles</w:t>
      </w:r>
      <w:r w:rsidRPr="00F72ED0">
        <w:rPr>
          <w:iCs/>
          <w:sz w:val="20"/>
          <w:szCs w:val="18"/>
          <w:lang w:bidi="th-TH"/>
        </w:rPr>
        <w:t xml:space="preserve">. A la llegada a Los </w:t>
      </w:r>
      <w:r w:rsidR="001C5CC1" w:rsidRPr="00F72ED0">
        <w:rPr>
          <w:iCs/>
          <w:sz w:val="20"/>
          <w:szCs w:val="18"/>
          <w:lang w:bidi="th-TH"/>
        </w:rPr>
        <w:t>Ángeles</w:t>
      </w:r>
    </w:p>
    <w:p w14:paraId="2745F223" w14:textId="4C1FBBFE" w:rsidR="009969A2" w:rsidRDefault="00F72ED0" w:rsidP="00F72ED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72ED0">
        <w:rPr>
          <w:iCs/>
          <w:sz w:val="20"/>
          <w:szCs w:val="18"/>
          <w:lang w:bidi="th-TH"/>
        </w:rPr>
        <w:t xml:space="preserve">iniciaremos el tour de la ciudad pasando por las areas de mayor </w:t>
      </w:r>
      <w:r w:rsidR="001C5CC1" w:rsidRPr="00F72ED0">
        <w:rPr>
          <w:iCs/>
          <w:sz w:val="20"/>
          <w:szCs w:val="18"/>
          <w:lang w:bidi="th-TH"/>
        </w:rPr>
        <w:t>interés</w:t>
      </w:r>
      <w:r w:rsidRPr="00F72ED0">
        <w:rPr>
          <w:iCs/>
          <w:sz w:val="20"/>
          <w:szCs w:val="18"/>
          <w:lang w:bidi="th-TH"/>
        </w:rPr>
        <w:t>;</w:t>
      </w:r>
      <w:r w:rsidR="00846A00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 xml:space="preserve">iniciaremos en </w:t>
      </w:r>
      <w:r w:rsidR="001C5CC1" w:rsidRPr="00F72ED0">
        <w:rPr>
          <w:iCs/>
          <w:sz w:val="20"/>
          <w:szCs w:val="18"/>
          <w:lang w:bidi="th-TH"/>
        </w:rPr>
        <w:t>Beverly</w:t>
      </w:r>
      <w:r w:rsidRPr="00F72ED0">
        <w:rPr>
          <w:iCs/>
          <w:sz w:val="20"/>
          <w:szCs w:val="18"/>
          <w:lang w:bidi="th-TH"/>
        </w:rPr>
        <w:t xml:space="preserve"> Hill con oportunidad de caminar por Rodeo</w:t>
      </w:r>
      <w:r w:rsidR="00846A00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 xml:space="preserve">Drive, </w:t>
      </w:r>
      <w:r w:rsidR="001C5CC1" w:rsidRPr="00F72ED0">
        <w:rPr>
          <w:iCs/>
          <w:sz w:val="20"/>
          <w:szCs w:val="18"/>
          <w:lang w:bidi="th-TH"/>
        </w:rPr>
        <w:t>después</w:t>
      </w:r>
      <w:r w:rsidRPr="00F72ED0">
        <w:rPr>
          <w:iCs/>
          <w:sz w:val="20"/>
          <w:szCs w:val="18"/>
          <w:lang w:bidi="th-TH"/>
        </w:rPr>
        <w:t xml:space="preserve"> nos dirigiremos a Hollywood donde apreciaremos el</w:t>
      </w:r>
      <w:r w:rsidR="001C5CC1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>Teatro Dolby (entrega de los Oscars), el Teatro Chino, la Avenida de las</w:t>
      </w:r>
      <w:r w:rsidR="001C5CC1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 xml:space="preserve">Estrellas y Sunset Blvd (tiempo para almorzar). A </w:t>
      </w:r>
      <w:r w:rsidR="001C5CC1" w:rsidRPr="00F72ED0">
        <w:rPr>
          <w:iCs/>
          <w:sz w:val="20"/>
          <w:szCs w:val="18"/>
          <w:lang w:bidi="th-TH"/>
        </w:rPr>
        <w:t>continuación,</w:t>
      </w:r>
      <w:r w:rsidRPr="00F72ED0">
        <w:rPr>
          <w:iCs/>
          <w:sz w:val="20"/>
          <w:szCs w:val="18"/>
          <w:lang w:bidi="th-TH"/>
        </w:rPr>
        <w:t xml:space="preserve"> nos</w:t>
      </w:r>
      <w:r w:rsidR="001C5CC1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>dirigiremos al Downtown, Distrito Financiero, Dorothy Chandler Pavillion</w:t>
      </w:r>
      <w:r w:rsidR="001C5CC1">
        <w:rPr>
          <w:iCs/>
          <w:sz w:val="20"/>
          <w:szCs w:val="18"/>
          <w:lang w:bidi="th-TH"/>
        </w:rPr>
        <w:t xml:space="preserve"> </w:t>
      </w:r>
      <w:r w:rsidRPr="00F72ED0">
        <w:rPr>
          <w:iCs/>
          <w:sz w:val="20"/>
          <w:szCs w:val="18"/>
          <w:lang w:bidi="th-TH"/>
        </w:rPr>
        <w:t>y Plaza Olvera. Regreso al hotel. Alojamiento</w:t>
      </w:r>
      <w:r w:rsidR="009969A2" w:rsidRPr="009B2611">
        <w:rPr>
          <w:iCs/>
          <w:sz w:val="20"/>
          <w:szCs w:val="18"/>
          <w:lang w:bidi="th-TH"/>
        </w:rPr>
        <w:t>.</w:t>
      </w:r>
    </w:p>
    <w:p w14:paraId="696E5178" w14:textId="77777777" w:rsidR="009969A2" w:rsidRDefault="009969A2" w:rsidP="009969A2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5FEBD52" w14:textId="534438B4" w:rsidR="009969A2" w:rsidRDefault="003B3A6C" w:rsidP="009969A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8</w:t>
      </w:r>
      <w:r w:rsidRPr="009969A2">
        <w:rPr>
          <w:b/>
          <w:bCs/>
          <w:color w:val="F05B52"/>
          <w:sz w:val="20"/>
          <w:szCs w:val="20"/>
          <w:lang w:val="es-CL"/>
        </w:rPr>
        <w:t xml:space="preserve"> LOS ÁNGELES</w:t>
      </w:r>
    </w:p>
    <w:p w14:paraId="49B712FA" w14:textId="6F3C6C33" w:rsidR="00ED6B08" w:rsidRDefault="003B3A6C" w:rsidP="00ED6B0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B3A6C">
        <w:rPr>
          <w:iCs/>
          <w:sz w:val="20"/>
          <w:szCs w:val="18"/>
          <w:lang w:bidi="th-TH"/>
        </w:rPr>
        <w:t>Desayuno Americano. Fin de nuestros servicios.</w:t>
      </w:r>
    </w:p>
    <w:p w14:paraId="65DEAA91" w14:textId="77777777" w:rsidR="006A6575" w:rsidRDefault="006A6575" w:rsidP="008B562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27888474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3BB9D09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1FF514E9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31728834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433A0E02" w14:textId="77777777" w:rsidR="00BC1612" w:rsidRDefault="00BC1612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3B97A24C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waiver.</w:t>
      </w:r>
    </w:p>
    <w:p w14:paraId="37DEAD55" w14:textId="3DF649A0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4CACABDF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lastRenderedPageBreak/>
        <w:t>La hora de inicio de los paseos puede cambiar. En caso de algún cambio, la información será comunicada al pasajero con el nuevo horario.</w:t>
      </w:r>
    </w:p>
    <w:p w14:paraId="5D6BD51D" w14:textId="2C1CEFE1" w:rsidR="00A04B2F" w:rsidRPr="006B49D6" w:rsidRDefault="006A6575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3443F91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2BB3A70C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96E8065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5C8CF654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21078DC2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220F04DA" w14:textId="77777777" w:rsidR="00AB41A8" w:rsidRDefault="00AB41A8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53581DF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1ABECCD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3646F080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E558" w14:textId="77777777" w:rsidR="00CE58F8" w:rsidRDefault="00CE58F8" w:rsidP="00FA7F18">
      <w:r>
        <w:separator/>
      </w:r>
    </w:p>
  </w:endnote>
  <w:endnote w:type="continuationSeparator" w:id="0">
    <w:p w14:paraId="4EB0E5B6" w14:textId="77777777" w:rsidR="00CE58F8" w:rsidRDefault="00CE58F8" w:rsidP="00FA7F18">
      <w:r>
        <w:continuationSeparator/>
      </w:r>
    </w:p>
  </w:endnote>
  <w:endnote w:type="continuationNotice" w:id="1">
    <w:p w14:paraId="2A003C6E" w14:textId="77777777" w:rsidR="00CE58F8" w:rsidRDefault="00CE5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8855D52" w:rsidR="00FA7F18" w:rsidRDefault="001C5CC1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EA7ADE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8855D52" w:rsidR="00FA7F18" w:rsidRDefault="001C5CC1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EA7ADE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3B64" w14:textId="77777777" w:rsidR="00CE58F8" w:rsidRDefault="00CE58F8" w:rsidP="00FA7F18">
      <w:r>
        <w:separator/>
      </w:r>
    </w:p>
  </w:footnote>
  <w:footnote w:type="continuationSeparator" w:id="0">
    <w:p w14:paraId="0774CB8F" w14:textId="77777777" w:rsidR="00CE58F8" w:rsidRDefault="00CE58F8" w:rsidP="00FA7F18">
      <w:r>
        <w:continuationSeparator/>
      </w:r>
    </w:p>
  </w:footnote>
  <w:footnote w:type="continuationNotice" w:id="1">
    <w:p w14:paraId="11D8DD51" w14:textId="77777777" w:rsidR="00CE58F8" w:rsidRDefault="00CE58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3670B"/>
    <w:rsid w:val="00041774"/>
    <w:rsid w:val="000478B5"/>
    <w:rsid w:val="00061EF4"/>
    <w:rsid w:val="00067F35"/>
    <w:rsid w:val="00070E7C"/>
    <w:rsid w:val="00070F64"/>
    <w:rsid w:val="00075368"/>
    <w:rsid w:val="0008434C"/>
    <w:rsid w:val="000845CD"/>
    <w:rsid w:val="00086080"/>
    <w:rsid w:val="000B033E"/>
    <w:rsid w:val="000B2097"/>
    <w:rsid w:val="000C2968"/>
    <w:rsid w:val="000E028B"/>
    <w:rsid w:val="000E4002"/>
    <w:rsid w:val="000E5C6B"/>
    <w:rsid w:val="000F451D"/>
    <w:rsid w:val="000F480D"/>
    <w:rsid w:val="000F7E21"/>
    <w:rsid w:val="00120292"/>
    <w:rsid w:val="001227C3"/>
    <w:rsid w:val="00165C3B"/>
    <w:rsid w:val="00170675"/>
    <w:rsid w:val="001745E0"/>
    <w:rsid w:val="00174E4D"/>
    <w:rsid w:val="001814F1"/>
    <w:rsid w:val="00183F87"/>
    <w:rsid w:val="001876C6"/>
    <w:rsid w:val="00192988"/>
    <w:rsid w:val="00195C83"/>
    <w:rsid w:val="001A1AB1"/>
    <w:rsid w:val="001B151E"/>
    <w:rsid w:val="001B1F83"/>
    <w:rsid w:val="001B71F9"/>
    <w:rsid w:val="001C56A1"/>
    <w:rsid w:val="001C5CC1"/>
    <w:rsid w:val="001E7E37"/>
    <w:rsid w:val="001F024C"/>
    <w:rsid w:val="001F3FAB"/>
    <w:rsid w:val="001F7A87"/>
    <w:rsid w:val="00201616"/>
    <w:rsid w:val="002114E8"/>
    <w:rsid w:val="00224670"/>
    <w:rsid w:val="00241B39"/>
    <w:rsid w:val="0024554E"/>
    <w:rsid w:val="00253E7E"/>
    <w:rsid w:val="002618D0"/>
    <w:rsid w:val="0026318C"/>
    <w:rsid w:val="00263532"/>
    <w:rsid w:val="002834E3"/>
    <w:rsid w:val="00284189"/>
    <w:rsid w:val="002A349D"/>
    <w:rsid w:val="002A7066"/>
    <w:rsid w:val="002B21B1"/>
    <w:rsid w:val="002C336B"/>
    <w:rsid w:val="002D2068"/>
    <w:rsid w:val="002D3E1F"/>
    <w:rsid w:val="002D7291"/>
    <w:rsid w:val="002E1486"/>
    <w:rsid w:val="002E7FE9"/>
    <w:rsid w:val="002F48C8"/>
    <w:rsid w:val="002F4D16"/>
    <w:rsid w:val="00304440"/>
    <w:rsid w:val="00306FF8"/>
    <w:rsid w:val="003222B6"/>
    <w:rsid w:val="00326BD3"/>
    <w:rsid w:val="00334B19"/>
    <w:rsid w:val="00336EFE"/>
    <w:rsid w:val="003407E5"/>
    <w:rsid w:val="00350DAF"/>
    <w:rsid w:val="00354A84"/>
    <w:rsid w:val="00355718"/>
    <w:rsid w:val="00357112"/>
    <w:rsid w:val="00364FA4"/>
    <w:rsid w:val="00377B4C"/>
    <w:rsid w:val="00381806"/>
    <w:rsid w:val="00383577"/>
    <w:rsid w:val="003863BC"/>
    <w:rsid w:val="00386760"/>
    <w:rsid w:val="003976FA"/>
    <w:rsid w:val="003B3A6C"/>
    <w:rsid w:val="003C1A31"/>
    <w:rsid w:val="003C20C9"/>
    <w:rsid w:val="003C308E"/>
    <w:rsid w:val="003E379B"/>
    <w:rsid w:val="003E7BBA"/>
    <w:rsid w:val="004015F9"/>
    <w:rsid w:val="00401A47"/>
    <w:rsid w:val="00407E17"/>
    <w:rsid w:val="0041054E"/>
    <w:rsid w:val="00410780"/>
    <w:rsid w:val="00447415"/>
    <w:rsid w:val="00464598"/>
    <w:rsid w:val="0049299F"/>
    <w:rsid w:val="004A0BD8"/>
    <w:rsid w:val="004C4635"/>
    <w:rsid w:val="004C5B3B"/>
    <w:rsid w:val="004E2CA6"/>
    <w:rsid w:val="004E4CE5"/>
    <w:rsid w:val="0050733A"/>
    <w:rsid w:val="00517794"/>
    <w:rsid w:val="00524D72"/>
    <w:rsid w:val="00526E9C"/>
    <w:rsid w:val="00527577"/>
    <w:rsid w:val="00530B82"/>
    <w:rsid w:val="005311DD"/>
    <w:rsid w:val="00540113"/>
    <w:rsid w:val="005535E2"/>
    <w:rsid w:val="00565767"/>
    <w:rsid w:val="005672B6"/>
    <w:rsid w:val="00585426"/>
    <w:rsid w:val="0058640E"/>
    <w:rsid w:val="005936FD"/>
    <w:rsid w:val="005A2CD9"/>
    <w:rsid w:val="005A632F"/>
    <w:rsid w:val="005A6552"/>
    <w:rsid w:val="005B7C10"/>
    <w:rsid w:val="005C245B"/>
    <w:rsid w:val="005D1514"/>
    <w:rsid w:val="005D30F1"/>
    <w:rsid w:val="005F0B38"/>
    <w:rsid w:val="006000A6"/>
    <w:rsid w:val="00637660"/>
    <w:rsid w:val="006438B9"/>
    <w:rsid w:val="00676864"/>
    <w:rsid w:val="006779EE"/>
    <w:rsid w:val="00677CE8"/>
    <w:rsid w:val="00681C13"/>
    <w:rsid w:val="00685C66"/>
    <w:rsid w:val="0069314C"/>
    <w:rsid w:val="00693C33"/>
    <w:rsid w:val="006A58AD"/>
    <w:rsid w:val="006A6575"/>
    <w:rsid w:val="006B49D6"/>
    <w:rsid w:val="006C5AFE"/>
    <w:rsid w:val="006C6CAA"/>
    <w:rsid w:val="006D1468"/>
    <w:rsid w:val="006F351B"/>
    <w:rsid w:val="00722F80"/>
    <w:rsid w:val="0073279A"/>
    <w:rsid w:val="007421FA"/>
    <w:rsid w:val="00777ECC"/>
    <w:rsid w:val="00784E00"/>
    <w:rsid w:val="00792342"/>
    <w:rsid w:val="00796947"/>
    <w:rsid w:val="007A01A8"/>
    <w:rsid w:val="007A45FF"/>
    <w:rsid w:val="007C03B5"/>
    <w:rsid w:val="007C36E5"/>
    <w:rsid w:val="007D70FB"/>
    <w:rsid w:val="007E5420"/>
    <w:rsid w:val="007F73F5"/>
    <w:rsid w:val="00806E88"/>
    <w:rsid w:val="008122E3"/>
    <w:rsid w:val="0082370B"/>
    <w:rsid w:val="008263D9"/>
    <w:rsid w:val="00846A00"/>
    <w:rsid w:val="00846B36"/>
    <w:rsid w:val="00857527"/>
    <w:rsid w:val="008622FD"/>
    <w:rsid w:val="00871238"/>
    <w:rsid w:val="0087595C"/>
    <w:rsid w:val="00875ECD"/>
    <w:rsid w:val="00877A46"/>
    <w:rsid w:val="0088773C"/>
    <w:rsid w:val="008909D0"/>
    <w:rsid w:val="008B562E"/>
    <w:rsid w:val="008B5CB6"/>
    <w:rsid w:val="008C1023"/>
    <w:rsid w:val="008C1B52"/>
    <w:rsid w:val="008C5CC9"/>
    <w:rsid w:val="008D412C"/>
    <w:rsid w:val="008F01EF"/>
    <w:rsid w:val="008F45C4"/>
    <w:rsid w:val="008F6D6A"/>
    <w:rsid w:val="00904B00"/>
    <w:rsid w:val="009127CE"/>
    <w:rsid w:val="00922928"/>
    <w:rsid w:val="009246E5"/>
    <w:rsid w:val="0093287A"/>
    <w:rsid w:val="00947F1A"/>
    <w:rsid w:val="009552D3"/>
    <w:rsid w:val="00956448"/>
    <w:rsid w:val="00962C2D"/>
    <w:rsid w:val="00972435"/>
    <w:rsid w:val="00980592"/>
    <w:rsid w:val="00982AF6"/>
    <w:rsid w:val="0098570A"/>
    <w:rsid w:val="009956D7"/>
    <w:rsid w:val="009969A2"/>
    <w:rsid w:val="009B2611"/>
    <w:rsid w:val="009C0CDA"/>
    <w:rsid w:val="009E0349"/>
    <w:rsid w:val="009E10D8"/>
    <w:rsid w:val="009E5593"/>
    <w:rsid w:val="009E6A4F"/>
    <w:rsid w:val="009F1286"/>
    <w:rsid w:val="009F360F"/>
    <w:rsid w:val="009F396F"/>
    <w:rsid w:val="00A04B2F"/>
    <w:rsid w:val="00A13BDE"/>
    <w:rsid w:val="00A17A49"/>
    <w:rsid w:val="00A42DF8"/>
    <w:rsid w:val="00A45126"/>
    <w:rsid w:val="00A466B0"/>
    <w:rsid w:val="00A573F5"/>
    <w:rsid w:val="00A84DA9"/>
    <w:rsid w:val="00A874E6"/>
    <w:rsid w:val="00AA5643"/>
    <w:rsid w:val="00AA7FF2"/>
    <w:rsid w:val="00AB41A8"/>
    <w:rsid w:val="00AC4C64"/>
    <w:rsid w:val="00AC62A9"/>
    <w:rsid w:val="00AD28FF"/>
    <w:rsid w:val="00B2373A"/>
    <w:rsid w:val="00B403D7"/>
    <w:rsid w:val="00B514C4"/>
    <w:rsid w:val="00B53121"/>
    <w:rsid w:val="00B541A8"/>
    <w:rsid w:val="00B75296"/>
    <w:rsid w:val="00BA2829"/>
    <w:rsid w:val="00BB21D0"/>
    <w:rsid w:val="00BB782C"/>
    <w:rsid w:val="00BC1612"/>
    <w:rsid w:val="00BD05A9"/>
    <w:rsid w:val="00BD108B"/>
    <w:rsid w:val="00BD1CE7"/>
    <w:rsid w:val="00BD40D8"/>
    <w:rsid w:val="00BD76DD"/>
    <w:rsid w:val="00BE0F19"/>
    <w:rsid w:val="00BE5DFF"/>
    <w:rsid w:val="00C12837"/>
    <w:rsid w:val="00C157E8"/>
    <w:rsid w:val="00C238A5"/>
    <w:rsid w:val="00C535CF"/>
    <w:rsid w:val="00C6409F"/>
    <w:rsid w:val="00C948B0"/>
    <w:rsid w:val="00CA3115"/>
    <w:rsid w:val="00CB5AEC"/>
    <w:rsid w:val="00CB630D"/>
    <w:rsid w:val="00CB66F8"/>
    <w:rsid w:val="00CD2809"/>
    <w:rsid w:val="00CD66CF"/>
    <w:rsid w:val="00CE0202"/>
    <w:rsid w:val="00CE3942"/>
    <w:rsid w:val="00CE58F8"/>
    <w:rsid w:val="00CE7BBA"/>
    <w:rsid w:val="00CF19A9"/>
    <w:rsid w:val="00D057B1"/>
    <w:rsid w:val="00D27014"/>
    <w:rsid w:val="00D27BC9"/>
    <w:rsid w:val="00D41E0C"/>
    <w:rsid w:val="00D45EE0"/>
    <w:rsid w:val="00D4609A"/>
    <w:rsid w:val="00D50F10"/>
    <w:rsid w:val="00D62554"/>
    <w:rsid w:val="00D6674B"/>
    <w:rsid w:val="00D71907"/>
    <w:rsid w:val="00D74085"/>
    <w:rsid w:val="00D83FEB"/>
    <w:rsid w:val="00D867E6"/>
    <w:rsid w:val="00D945B5"/>
    <w:rsid w:val="00DB1043"/>
    <w:rsid w:val="00DB32F8"/>
    <w:rsid w:val="00DD3710"/>
    <w:rsid w:val="00DD670A"/>
    <w:rsid w:val="00DF4723"/>
    <w:rsid w:val="00E03BF5"/>
    <w:rsid w:val="00E03C66"/>
    <w:rsid w:val="00E13416"/>
    <w:rsid w:val="00E332F5"/>
    <w:rsid w:val="00E35081"/>
    <w:rsid w:val="00E36616"/>
    <w:rsid w:val="00E5069A"/>
    <w:rsid w:val="00E52300"/>
    <w:rsid w:val="00E53A6D"/>
    <w:rsid w:val="00E77BC6"/>
    <w:rsid w:val="00E93112"/>
    <w:rsid w:val="00EA72A5"/>
    <w:rsid w:val="00EA7ADE"/>
    <w:rsid w:val="00EB6854"/>
    <w:rsid w:val="00EC74F3"/>
    <w:rsid w:val="00EC7F08"/>
    <w:rsid w:val="00ED238D"/>
    <w:rsid w:val="00ED30FC"/>
    <w:rsid w:val="00ED3E7D"/>
    <w:rsid w:val="00ED6B08"/>
    <w:rsid w:val="00EF002A"/>
    <w:rsid w:val="00EF1747"/>
    <w:rsid w:val="00EF281B"/>
    <w:rsid w:val="00F14152"/>
    <w:rsid w:val="00F31899"/>
    <w:rsid w:val="00F31AB2"/>
    <w:rsid w:val="00F35EFF"/>
    <w:rsid w:val="00F508E1"/>
    <w:rsid w:val="00F72856"/>
    <w:rsid w:val="00F72ED0"/>
    <w:rsid w:val="00F75590"/>
    <w:rsid w:val="00F775FA"/>
    <w:rsid w:val="00F96FD0"/>
    <w:rsid w:val="00F9738E"/>
    <w:rsid w:val="00FA7F18"/>
    <w:rsid w:val="00FB2090"/>
    <w:rsid w:val="00FC76B5"/>
    <w:rsid w:val="00FD0D92"/>
    <w:rsid w:val="00FE70A1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2A1CE11-7CCA-402C-947F-C606005F6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1170</Words>
  <Characters>6003</Characters>
  <Application>Microsoft Office Word</Application>
  <DocSecurity>0</DocSecurity>
  <Lines>176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151</cp:revision>
  <cp:lastPrinted>2025-05-26T16:20:00Z</cp:lastPrinted>
  <dcterms:created xsi:type="dcterms:W3CDTF">2022-12-28T17:17:00Z</dcterms:created>
  <dcterms:modified xsi:type="dcterms:W3CDTF">2026-04-15T17:11:00Z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