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E" w:rsidRDefault="00B04D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right" w:tblpY="80"/>
        <w:tblW w:w="8282" w:type="dxa"/>
        <w:tblLayout w:type="fixed"/>
        <w:tblLook w:val="04A0" w:firstRow="1" w:lastRow="0" w:firstColumn="1" w:lastColumn="0" w:noHBand="0" w:noVBand="1"/>
      </w:tblPr>
      <w:tblGrid>
        <w:gridCol w:w="8282"/>
      </w:tblGrid>
      <w:tr w:rsidR="001043E0" w:rsidTr="00104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1043E0" w:rsidRPr="001A4AFE" w:rsidRDefault="00AA6AA0" w:rsidP="001043E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PROMO </w:t>
            </w:r>
            <w:r w:rsidR="00217E57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TURQUIA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DE REGALO</w:t>
            </w:r>
            <w:r w:rsidR="00813070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10 DÍAS</w:t>
            </w:r>
            <w:r w:rsidR="00C135EF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  </w:t>
            </w:r>
            <w:r w:rsidR="00C135EF">
              <w:rPr>
                <w:rFonts w:ascii="Arial" w:eastAsia="Times New Roman" w:hAnsi="Arial" w:cs="Arial"/>
                <w:color w:val="EF782D"/>
                <w:sz w:val="24"/>
                <w:szCs w:val="24"/>
                <w:lang w:eastAsia="es-ES"/>
              </w:rPr>
              <w:t>(</w:t>
            </w:r>
            <w:proofErr w:type="spellStart"/>
            <w:r w:rsidR="00C135EF">
              <w:rPr>
                <w:rFonts w:ascii="Arial" w:eastAsia="Times New Roman" w:hAnsi="Arial" w:cs="Arial"/>
                <w:color w:val="EF782D"/>
                <w:sz w:val="24"/>
                <w:szCs w:val="24"/>
                <w:lang w:eastAsia="es-ES"/>
              </w:rPr>
              <w:t>Economy</w:t>
            </w:r>
            <w:proofErr w:type="spellEnd"/>
            <w:r w:rsidR="00C135EF" w:rsidRPr="00F175D8">
              <w:rPr>
                <w:rFonts w:ascii="Arial" w:eastAsia="Times New Roman" w:hAnsi="Arial" w:cs="Arial"/>
                <w:color w:val="EF782D"/>
                <w:sz w:val="24"/>
                <w:szCs w:val="24"/>
                <w:lang w:eastAsia="es-ES"/>
              </w:rPr>
              <w:t>)</w:t>
            </w:r>
            <w:r w:rsidR="00C135EF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</w:t>
            </w:r>
            <w:r w:rsidR="00C135EF" w:rsidRPr="001A4AFE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 w:rsidR="00217E57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</w:t>
            </w:r>
            <w:r w:rsidR="00657DDE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  <w:r w:rsidR="001043E0" w:rsidRPr="001A4AFE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</w:p>
        </w:tc>
      </w:tr>
    </w:tbl>
    <w:p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202913" w:rsidRDefault="00202913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XSpec="right" w:tblpY="242"/>
        <w:tblW w:w="9678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678"/>
      </w:tblGrid>
      <w:tr w:rsidR="00C135EF" w:rsidTr="00C1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vAlign w:val="center"/>
          </w:tcPr>
          <w:p w:rsidR="00C135EF" w:rsidRPr="00EF0283" w:rsidRDefault="00C135EF" w:rsidP="00C135E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E36C0A" w:themeColor="accent6" w:themeShade="BF"/>
                <w:sz w:val="18"/>
                <w:szCs w:val="18"/>
                <w:lang w:eastAsia="es-ES"/>
              </w:rPr>
            </w:pPr>
            <w:bookmarkStart w:id="0" w:name="_heading=h.gjdgxs" w:colFirst="0" w:colLast="0"/>
            <w:bookmarkEnd w:id="0"/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  <w:t>Estambul</w:t>
            </w:r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Ankara</w:t>
            </w:r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9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Capadocia</w:t>
            </w:r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Pamukkale</w:t>
            </w:r>
            <w:proofErr w:type="spellEnd"/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9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Efeso</w:t>
            </w:r>
            <w:proofErr w:type="spellEnd"/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Esmirna</w:t>
            </w:r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Kusadasi</w:t>
            </w:r>
            <w:proofErr w:type="spellEnd"/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9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Pergamo</w:t>
            </w:r>
            <w:proofErr w:type="spellEnd"/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97E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Troya</w:t>
            </w:r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Canakkale</w:t>
            </w:r>
            <w:proofErr w:type="spellEnd"/>
            <w:r w:rsidR="00CE50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Bursa </w:t>
            </w:r>
          </w:p>
          <w:p w:rsidR="00C135EF" w:rsidRDefault="00C135EF" w:rsidP="00C135E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  <w:t>(domingos específicos)</w:t>
            </w:r>
          </w:p>
          <w:p w:rsidR="00C135EF" w:rsidRDefault="00C135EF" w:rsidP="00C135E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  <w:t>10 días / 9 noches (opera mínimo con 2 personas)</w:t>
            </w:r>
          </w:p>
          <w:p w:rsidR="00C135EF" w:rsidRDefault="00C135EF" w:rsidP="00C135E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131207" w:rsidRPr="007120B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9 desayunos, 6</w:t>
            </w:r>
            <w:r w:rsidRPr="007120B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cenas</w:t>
            </w:r>
          </w:p>
        </w:tc>
      </w:tr>
    </w:tbl>
    <w:p w:rsidR="00C135EF" w:rsidRDefault="00C135EF" w:rsidP="00C135EF">
      <w:pPr>
        <w:spacing w:after="0" w:line="240" w:lineRule="auto"/>
        <w:rPr>
          <w:rFonts w:ascii="Arial" w:eastAsia="Arial" w:hAnsi="Arial" w:cs="Arial"/>
          <w:b/>
          <w:color w:val="E36C09"/>
          <w:sz w:val="18"/>
          <w:szCs w:val="18"/>
          <w:u w:val="single"/>
        </w:rPr>
      </w:pPr>
    </w:p>
    <w:p w:rsidR="00C135EF" w:rsidRDefault="00C135EF" w:rsidP="00591057">
      <w:pPr>
        <w:spacing w:after="0" w:line="240" w:lineRule="auto"/>
        <w:jc w:val="center"/>
        <w:rPr>
          <w:rFonts w:ascii="Arial" w:eastAsia="Arial" w:hAnsi="Arial" w:cs="Arial"/>
          <w:b/>
          <w:color w:val="E36C09"/>
          <w:sz w:val="18"/>
          <w:szCs w:val="18"/>
          <w:u w:val="single"/>
        </w:rPr>
      </w:pPr>
    </w:p>
    <w:p w:rsidR="00591057" w:rsidRDefault="00591057" w:rsidP="00591057">
      <w:pPr>
        <w:spacing w:after="0" w:line="240" w:lineRule="auto"/>
        <w:jc w:val="center"/>
        <w:rPr>
          <w:rFonts w:ascii="Arial" w:eastAsia="Arial" w:hAnsi="Arial" w:cs="Arial"/>
          <w:b/>
          <w:color w:val="E36C09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E36C09"/>
          <w:sz w:val="18"/>
          <w:szCs w:val="18"/>
          <w:u w:val="single"/>
        </w:rPr>
        <w:t>ITINERARIO DE VIAJE:</w:t>
      </w:r>
    </w:p>
    <w:p w:rsidR="00591057" w:rsidRDefault="00591057" w:rsidP="00591057">
      <w:pP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1   </w:t>
      </w:r>
      <w:r w:rsidR="006C6B86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Estambul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ab/>
      </w:r>
    </w:p>
    <w:p w:rsidR="00BB4FCE" w:rsidRPr="007A6C70" w:rsidRDefault="00BB4FCE" w:rsidP="00BB4FCE">
      <w:pPr>
        <w:spacing w:after="0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Llegada y asistencia. Traslado al hotel. Alojamiento en Estambul.</w:t>
      </w:r>
      <w:bookmarkStart w:id="1" w:name="_Hlk121414950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</w:p>
    <w:p w:rsidR="00BB4FCE" w:rsidRPr="007A6C70" w:rsidRDefault="00BB4FCE" w:rsidP="00BB4FCE">
      <w:pPr>
        <w:spacing w:after="0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Nota: En las llegadas al Aeropuerto de Estambul (IST) el encuentro con el asistente será en la salida de la puerta No.14, fuera de la terminal. Si el aeropuerto es el de </w:t>
      </w:r>
      <w:r w:rsidR="003131BD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proofErr w:type="spellStart"/>
      <w:r w:rsidR="003131BD" w:rsidRPr="007A6C70">
        <w:rPr>
          <w:rFonts w:ascii="Arial" w:hAnsi="Arial" w:cs="Arial"/>
          <w:iCs/>
          <w:sz w:val="18"/>
          <w:szCs w:val="18"/>
          <w:lang w:val="es-MX" w:eastAsia="es-ES"/>
        </w:rPr>
        <w:t>Sabiha</w:t>
      </w:r>
      <w:proofErr w:type="spellEnd"/>
      <w:r w:rsidR="003131BD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proofErr w:type="spellStart"/>
      <w:r w:rsidR="003131BD" w:rsidRPr="007A6C70">
        <w:rPr>
          <w:rFonts w:ascii="Arial" w:hAnsi="Arial" w:cs="Arial"/>
          <w:iCs/>
          <w:sz w:val="18"/>
          <w:szCs w:val="18"/>
          <w:lang w:val="es-MX" w:eastAsia="es-ES"/>
        </w:rPr>
        <w:t>Gökçen</w:t>
      </w:r>
      <w:proofErr w:type="spellEnd"/>
      <w:r w:rsidR="003131BD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(SAW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) encontrarán al asistente fuera de la terminal, en la columna No.14</w:t>
      </w:r>
      <w:bookmarkEnd w:id="1"/>
    </w:p>
    <w:p w:rsidR="004A7E34" w:rsidRPr="007A6C70" w:rsidRDefault="004A7E34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  <w:lang w:val="es-MX"/>
        </w:rPr>
      </w:pP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2   </w:t>
      </w:r>
      <w:r w:rsidR="006C6B86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Estambul – Ankara </w:t>
      </w:r>
    </w:p>
    <w:p w:rsidR="00591057" w:rsidRPr="007A6C70" w:rsidRDefault="00591057" w:rsidP="005C67A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>Desayuno</w:t>
      </w:r>
      <w:r w:rsidRPr="007A6C70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Día libre con posibilidad de tener una excursión opcional ‘Palacio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Topkapi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y Gran </w:t>
      </w:r>
      <w:proofErr w:type="spellStart"/>
      <w:proofErr w:type="gram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Bazaar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’ .</w:t>
      </w:r>
      <w:proofErr w:type="gramEnd"/>
    </w:p>
    <w:p w:rsidR="0011531C" w:rsidRPr="007A6C70" w:rsidRDefault="0011531C" w:rsidP="005C67A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</w:p>
    <w:p w:rsidR="00591057" w:rsidRPr="007A6C70" w:rsidRDefault="00591057" w:rsidP="005C67AC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iCs/>
          <w:sz w:val="18"/>
          <w:szCs w:val="18"/>
          <w:lang w:val="es-MX"/>
        </w:rPr>
      </w:pPr>
      <w:r w:rsidRPr="007A6C70">
        <w:rPr>
          <w:rFonts w:ascii="Arial" w:eastAsiaTheme="minorHAnsi" w:hAnsi="Arial" w:cs="Arial"/>
          <w:b/>
          <w:i/>
          <w:iCs/>
          <w:sz w:val="18"/>
          <w:szCs w:val="18"/>
          <w:lang w:val="es-MX"/>
        </w:rPr>
        <w:t>EXCURSION OPCIONAL | PALACIO TOPKAPI Y GRAN BAZAR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 (Medio </w:t>
      </w:r>
      <w:r w:rsidR="00DD5265" w:rsidRPr="007A6C70">
        <w:rPr>
          <w:rFonts w:ascii="Arial" w:eastAsiaTheme="minorHAnsi" w:hAnsi="Arial" w:cs="Arial"/>
          <w:iCs/>
          <w:sz w:val="18"/>
          <w:szCs w:val="18"/>
          <w:lang w:val="es-MX"/>
        </w:rPr>
        <w:t>día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 sin almuerzo) </w:t>
      </w:r>
    </w:p>
    <w:p w:rsidR="0011531C" w:rsidRPr="007A6C70" w:rsidRDefault="0011531C" w:rsidP="0011531C">
      <w:pPr>
        <w:jc w:val="both"/>
        <w:rPr>
          <w:rFonts w:ascii="Arial" w:eastAsia="Times New Roman" w:hAnsi="Arial" w:cs="Arial"/>
          <w:sz w:val="18"/>
          <w:szCs w:val="18"/>
          <w:lang w:val="es-MX" w:eastAsia="es-ES"/>
        </w:rPr>
      </w:pPr>
      <w:r w:rsidRPr="007A6C70">
        <w:rPr>
          <w:rFonts w:ascii="Arial" w:eastAsia="Times New Roman" w:hAnsi="Arial" w:cs="Arial"/>
          <w:iCs/>
          <w:sz w:val="18"/>
          <w:szCs w:val="18"/>
          <w:lang w:val="es-MX" w:eastAsia="es-ES"/>
        </w:rPr>
        <w:t xml:space="preserve">Salida del hotel para visita del Palacio de </w:t>
      </w:r>
      <w:proofErr w:type="spellStart"/>
      <w:r w:rsidRPr="007A6C70">
        <w:rPr>
          <w:rFonts w:ascii="Arial" w:eastAsia="Times New Roman" w:hAnsi="Arial" w:cs="Arial"/>
          <w:iCs/>
          <w:sz w:val="18"/>
          <w:szCs w:val="18"/>
          <w:lang w:val="es-MX" w:eastAsia="es-ES"/>
        </w:rPr>
        <w:t>Topkapi</w:t>
      </w:r>
      <w:proofErr w:type="spellEnd"/>
      <w:r w:rsidRPr="007A6C70">
        <w:rPr>
          <w:rFonts w:ascii="Arial" w:eastAsia="Times New Roman" w:hAnsi="Arial" w:cs="Arial"/>
          <w:iCs/>
          <w:sz w:val="18"/>
          <w:szCs w:val="18"/>
          <w:lang w:val="es-MX" w:eastAsia="es-ES"/>
        </w:rPr>
        <w:t xml:space="preserve">, residencia y centro administrativo de los sultanes del Imperio Otomano (sección Harén con tiquete suplementario). A continuación, tiempo libre en el Gran Bazar (cerrado los domingos, fiestas religiosas y los 29 de octubre), edificio que alberga más de 4000 tiendas en su interior. </w:t>
      </w:r>
      <w:r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En la hora combinada (+/- 13:00) salida en autocar para Ankara (450 km), pasando por el puente intercontinental de Estambul. Llegada a la capital del país. </w:t>
      </w:r>
      <w:r w:rsidRPr="007A6C70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Cena</w:t>
      </w:r>
      <w:r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en el hotel. </w:t>
      </w:r>
    </w:p>
    <w:p w:rsidR="00591057" w:rsidRPr="007A6C70" w:rsidRDefault="00591057" w:rsidP="005C67AC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iCs/>
          <w:sz w:val="18"/>
          <w:szCs w:val="18"/>
          <w:lang w:val="es-MX"/>
        </w:rPr>
      </w:pP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 </w:t>
      </w: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3   </w:t>
      </w:r>
      <w:r w:rsidR="006C6B86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Ankara – Capadocia </w:t>
      </w:r>
    </w:p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eastAsia="Times New Roman" w:hAnsi="Arial" w:cs="Arial"/>
          <w:b/>
          <w:i/>
          <w:color w:val="242424"/>
          <w:sz w:val="18"/>
          <w:szCs w:val="18"/>
          <w:u w:val="single"/>
          <w:bdr w:val="none" w:sz="0" w:space="0" w:color="auto" w:frame="1"/>
          <w:lang w:val="es-AR" w:eastAsia="es-ES"/>
        </w:rPr>
        <w:t xml:space="preserve">Desayuno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en el hotel Visita a la capital de Turquía con el Museo de las Civilizaciones de Anatolia con exposición de restos paleolíticos, neolíticos</w:t>
      </w:r>
      <w:proofErr w:type="gram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, ,hitita</w:t>
      </w:r>
      <w:proofErr w:type="gram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, frigia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Urartu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etc..</w:t>
      </w:r>
      <w:proofErr w:type="gram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y</w:t>
      </w:r>
      <w:proofErr w:type="spellEnd"/>
      <w:proofErr w:type="gram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el Mausoleo de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Ataturk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, dedicado al fundador de la República Turca. Salida para Capadocia</w:t>
      </w:r>
      <w:r w:rsidR="0032603E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r w:rsidR="0032603E" w:rsidRPr="007A6C70">
        <w:rPr>
          <w:rFonts w:ascii="Arial" w:eastAsia="Times New Roman" w:hAnsi="Arial" w:cs="Arial"/>
          <w:sz w:val="18"/>
          <w:szCs w:val="18"/>
          <w:lang w:val="es-MX" w:eastAsia="es-ES"/>
        </w:rPr>
        <w:t>(290 km)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. En el camino, visita a l</w:t>
      </w:r>
      <w:r w:rsidR="0032603E" w:rsidRPr="007A6C70">
        <w:rPr>
          <w:rFonts w:ascii="Arial" w:hAnsi="Arial" w:cs="Arial"/>
          <w:iCs/>
          <w:sz w:val="18"/>
          <w:szCs w:val="18"/>
          <w:lang w:val="es-MX" w:eastAsia="es-ES"/>
        </w:rPr>
        <w:t>a ciudad subterránea construida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por las comunidades cristianas para protegerse de los ataques árabes. La ciudad subterránea conserva los establos, salas comunes, sala de reuniones y pequeñas habitaciones para las familias Llegada al hotel de Capadocia. </w:t>
      </w:r>
      <w:r w:rsidRPr="007A6C70">
        <w:rPr>
          <w:rFonts w:ascii="Arial" w:hAnsi="Arial" w:cs="Arial"/>
          <w:b/>
          <w:i/>
          <w:iCs/>
          <w:sz w:val="18"/>
          <w:szCs w:val="18"/>
          <w:u w:val="single"/>
          <w:lang w:val="es-MX" w:eastAsia="es-ES"/>
        </w:rPr>
        <w:t xml:space="preserve">Cena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en el hotel. Alojamiento en el hotel.</w:t>
      </w:r>
    </w:p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242424"/>
          <w:spacing w:val="-1"/>
          <w:sz w:val="18"/>
          <w:szCs w:val="18"/>
          <w:bdr w:val="none" w:sz="0" w:space="0" w:color="auto" w:frame="1"/>
          <w:lang w:val="es-AR" w:eastAsia="es-ES"/>
        </w:rPr>
      </w:pPr>
      <w:r w:rsidRPr="007A6C70">
        <w:rPr>
          <w:rFonts w:ascii="Arial" w:eastAsia="Times New Roman" w:hAnsi="Arial" w:cs="Arial"/>
          <w:color w:val="242424"/>
          <w:spacing w:val="-1"/>
          <w:sz w:val="18"/>
          <w:szCs w:val="18"/>
          <w:bdr w:val="none" w:sz="0" w:space="0" w:color="auto" w:frame="1"/>
          <w:lang w:val="es-AR" w:eastAsia="es-ES"/>
        </w:rPr>
        <w:t> </w:t>
      </w:r>
    </w:p>
    <w:p w:rsidR="0032603E" w:rsidRPr="007A6C70" w:rsidRDefault="00591057" w:rsidP="0032603E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4   Capadocia </w:t>
      </w:r>
    </w:p>
    <w:p w:rsidR="00591057" w:rsidRPr="007A6C70" w:rsidRDefault="00591057" w:rsidP="0032603E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hAnsi="Arial" w:cs="Arial"/>
          <w:b/>
          <w:bCs/>
          <w:i/>
          <w:sz w:val="18"/>
          <w:szCs w:val="18"/>
          <w:bdr w:val="none" w:sz="0" w:space="0" w:color="auto" w:frame="1"/>
          <w:lang w:val="es-AR"/>
        </w:rPr>
        <w:t>EXCURSION OPCIONAL</w:t>
      </w:r>
      <w:r w:rsidRPr="007A6C70">
        <w:rPr>
          <w:rFonts w:ascii="Arial" w:hAnsi="Arial" w:cs="Arial"/>
          <w:b/>
          <w:bCs/>
          <w:i/>
          <w:sz w:val="18"/>
          <w:szCs w:val="18"/>
          <w:bdr w:val="none" w:sz="0" w:space="0" w:color="auto" w:frame="1"/>
          <w:lang w:val="es-UY"/>
        </w:rPr>
        <w:t> | </w:t>
      </w:r>
      <w:r w:rsidRPr="007A6C70">
        <w:rPr>
          <w:rFonts w:ascii="Arial" w:hAnsi="Arial" w:cs="Arial"/>
          <w:b/>
          <w:bCs/>
          <w:i/>
          <w:sz w:val="18"/>
          <w:szCs w:val="18"/>
          <w:bdr w:val="none" w:sz="0" w:space="0" w:color="auto" w:frame="1"/>
        </w:rPr>
        <w:t>EXCURSION EN GLOBO</w:t>
      </w:r>
      <w:r w:rsidRPr="007A6C70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   </w:t>
      </w:r>
    </w:p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Al amanecer, posibilidad de participar a una excursión en globo aerostático, una experiencia única, sobre las formaciones rocosas, chimeneas de hadas, formaciones naturales, paisajes lunares.</w:t>
      </w:r>
    </w:p>
    <w:p w:rsidR="0032603E" w:rsidRPr="007A6C70" w:rsidRDefault="0032603E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</w:p>
    <w:p w:rsidR="007871BC" w:rsidRPr="007A6C70" w:rsidRDefault="00591057" w:rsidP="007871BC">
      <w:pPr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b/>
          <w:iCs/>
          <w:sz w:val="18"/>
          <w:szCs w:val="18"/>
          <w:u w:val="single"/>
          <w:lang w:val="es-MX" w:eastAsia="es-ES"/>
        </w:rPr>
        <w:t>Desayuno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en el hotel.  Día dedicado a la visita de esta fantástica región, única en el mundo Valle de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Goreme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, con sus iglesias rupestres, con pinturas de los siglos X y XI; </w:t>
      </w:r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parada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al pueblo troglo</w:t>
      </w:r>
      <w:r w:rsidR="007871BC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dita de </w:t>
      </w:r>
      <w:proofErr w:type="spellStart"/>
      <w:r w:rsidR="007871BC" w:rsidRPr="007A6C70">
        <w:rPr>
          <w:rFonts w:ascii="Arial" w:hAnsi="Arial" w:cs="Arial"/>
          <w:iCs/>
          <w:sz w:val="18"/>
          <w:szCs w:val="18"/>
          <w:lang w:val="es-MX" w:eastAsia="es-ES"/>
        </w:rPr>
        <w:t>Uçhisar</w:t>
      </w:r>
      <w:proofErr w:type="spellEnd"/>
      <w:r w:rsidR="007871BC" w:rsidRPr="007A6C70">
        <w:rPr>
          <w:rFonts w:ascii="Arial" w:hAnsi="Arial" w:cs="Arial"/>
          <w:iCs/>
          <w:sz w:val="18"/>
          <w:szCs w:val="18"/>
          <w:lang w:val="es-MX" w:eastAsia="es-ES"/>
        </w:rPr>
        <w:t>,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bookmarkStart w:id="2" w:name="_Hlk120627687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visita </w:t>
      </w:r>
      <w:proofErr w:type="spellStart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>Avcilar</w:t>
      </w:r>
      <w:proofErr w:type="spellEnd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el cual tiene un paisaje espectacular, valle de </w:t>
      </w:r>
      <w:proofErr w:type="spellStart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>Derbent</w:t>
      </w:r>
      <w:proofErr w:type="spellEnd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con sus formaciones rocosas naturales curiosas. Tendremos un tiempo para visitar talleres artesanales como alfombras y </w:t>
      </w:r>
      <w:proofErr w:type="spellStart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>onyx</w:t>
      </w:r>
      <w:proofErr w:type="spellEnd"/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-piedras semipreciosas montadas en joyería de plata. </w:t>
      </w:r>
      <w:r w:rsidR="007871BC" w:rsidRPr="007A6C70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Cena</w:t>
      </w:r>
      <w:r w:rsidR="007871BC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y alojamiento en el hotel.</w:t>
      </w:r>
    </w:p>
    <w:p w:rsidR="00DD5265" w:rsidRPr="007A6C70" w:rsidRDefault="00DD5265" w:rsidP="00DD5265">
      <w:pPr>
        <w:spacing w:after="0" w:line="240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b/>
          <w:bCs/>
          <w:i/>
          <w:iCs/>
          <w:sz w:val="18"/>
          <w:szCs w:val="18"/>
          <w:lang w:val="es-MX" w:eastAsia="es-ES"/>
        </w:rPr>
        <w:t xml:space="preserve">EXCURSIÓN OPCİONAL | ESPECTÁCULO FOLCLÓRICO Y DANZA DE VIENTRE  </w:t>
      </w:r>
    </w:p>
    <w:p w:rsidR="00DD5265" w:rsidRPr="007A6C70" w:rsidRDefault="00DD5265" w:rsidP="00DD5265">
      <w:pPr>
        <w:spacing w:after="0" w:line="240" w:lineRule="exact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Después de la cena en el hotel, posibilidad de salir para un espectáculo folclórico y de danza de vientre con barra libre de bebidas alcohólicas locales. Bailes en atuendos característicos y músicas folclóricas de todas las regiones de Turquía y la interpretación de la danza de vientre en una sala rupestre asombrosamente espaciosa. </w:t>
      </w:r>
    </w:p>
    <w:bookmarkEnd w:id="2"/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 </w:t>
      </w:r>
    </w:p>
    <w:p w:rsidR="00591057" w:rsidRPr="007A6C70" w:rsidRDefault="00591057" w:rsidP="00591057">
      <w:pPr>
        <w:tabs>
          <w:tab w:val="left" w:pos="1642"/>
        </w:tabs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5   </w:t>
      </w:r>
      <w:r w:rsidR="006C6B86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Capadocia – </w:t>
      </w:r>
      <w:proofErr w:type="spellStart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Pamukkale</w:t>
      </w:r>
      <w:proofErr w:type="spellEnd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</w:p>
    <w:p w:rsidR="00591057" w:rsidRPr="007A6C70" w:rsidRDefault="001128EF" w:rsidP="00591057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 xml:space="preserve">Desayuno 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y salida hacia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Pamukkale</w:t>
      </w:r>
      <w:proofErr w:type="spellEnd"/>
      <w:r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(610 km)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. En el transcurso haremos una parada, para visitar el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Caravanserail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de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Sultanhan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posada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Seylucida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de la era medieval.  Llegada a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Pamukkale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y tiempo libre en el “Castillo de </w:t>
      </w:r>
      <w:r w:rsidR="009A38B6" w:rsidRPr="007A6C70">
        <w:rPr>
          <w:rFonts w:ascii="Arial" w:hAnsi="Arial" w:cs="Arial"/>
          <w:iCs/>
          <w:sz w:val="18"/>
          <w:szCs w:val="18"/>
          <w:lang w:val="es-MX" w:eastAsia="es-ES"/>
        </w:rPr>
        <w:t>Algodón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”, único en el mundo con las piscinas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naturales de aguas 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termales de origen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calcária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y las cascadas petrificadas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de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travertino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. Al termino traslado al hotel. </w:t>
      </w:r>
      <w:r w:rsidR="00591057" w:rsidRPr="007A6C70">
        <w:rPr>
          <w:rFonts w:ascii="Arial" w:hAnsi="Arial" w:cs="Arial"/>
          <w:b/>
          <w:i/>
          <w:iCs/>
          <w:sz w:val="18"/>
          <w:szCs w:val="18"/>
          <w:u w:val="single"/>
          <w:lang w:val="es-MX" w:eastAsia="es-ES"/>
        </w:rPr>
        <w:t xml:space="preserve">Cena 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y alojamiento. </w:t>
      </w:r>
    </w:p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 </w:t>
      </w: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6    </w:t>
      </w:r>
      <w:proofErr w:type="spellStart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Pamukkale</w:t>
      </w:r>
      <w:proofErr w:type="spellEnd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– </w:t>
      </w:r>
      <w:proofErr w:type="spellStart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Efeso</w:t>
      </w:r>
      <w:proofErr w:type="spellEnd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– Esmirna</w:t>
      </w:r>
      <w:r w:rsidR="001128EF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o </w:t>
      </w:r>
      <w:proofErr w:type="spellStart"/>
      <w:r w:rsidR="001128EF" w:rsidRPr="007A6C70">
        <w:rPr>
          <w:rFonts w:ascii="Arial" w:eastAsia="Arial" w:hAnsi="Arial" w:cs="Arial"/>
          <w:b/>
          <w:color w:val="EF782D"/>
          <w:sz w:val="18"/>
          <w:szCs w:val="18"/>
        </w:rPr>
        <w:t>Kusadasi</w:t>
      </w:r>
      <w:proofErr w:type="spellEnd"/>
    </w:p>
    <w:p w:rsidR="00591057" w:rsidRPr="007A6C70" w:rsidRDefault="00591057" w:rsidP="0059105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iCs/>
          <w:sz w:val="18"/>
          <w:szCs w:val="18"/>
          <w:lang w:val="es-MX"/>
        </w:rPr>
      </w:pPr>
      <w:r w:rsidRPr="007A6C70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>Desayuno</w:t>
      </w:r>
      <w:r w:rsidR="001128EF"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 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en el hotel. Salida hacia </w:t>
      </w:r>
      <w:proofErr w:type="spellStart"/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Selçuk-Efeso</w:t>
      </w:r>
      <w:proofErr w:type="spellEnd"/>
      <w:r w:rsidR="001128EF" w:rsidRPr="007A6C70">
        <w:rPr>
          <w:rFonts w:ascii="Arial" w:hAnsi="Arial" w:cs="Arial"/>
          <w:sz w:val="18"/>
          <w:szCs w:val="18"/>
          <w:lang w:val="es-MX"/>
        </w:rPr>
        <w:t xml:space="preserve"> (200 km)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. Llegada y visita </w:t>
      </w:r>
      <w:r w:rsidR="001128EF" w:rsidRPr="007A6C70">
        <w:rPr>
          <w:rFonts w:ascii="Arial" w:hAnsi="Arial" w:cs="Arial"/>
          <w:sz w:val="18"/>
          <w:szCs w:val="18"/>
          <w:lang w:val="es-MX"/>
        </w:rPr>
        <w:t xml:space="preserve">al área arqueológica 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de </w:t>
      </w:r>
      <w:r w:rsidR="00CF41BA" w:rsidRPr="007A6C70">
        <w:rPr>
          <w:rFonts w:ascii="Arial" w:eastAsiaTheme="minorHAnsi" w:hAnsi="Arial" w:cs="Arial"/>
          <w:iCs/>
          <w:sz w:val="18"/>
          <w:szCs w:val="18"/>
          <w:lang w:val="es-MX"/>
        </w:rPr>
        <w:t>Éfeso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, ciudad ded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i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cada a Artemis</w:t>
      </w:r>
      <w:r w:rsidR="00AD3477" w:rsidRPr="007A6C70">
        <w:rPr>
          <w:rFonts w:ascii="Arial" w:eastAsiaTheme="minorHAnsi" w:hAnsi="Arial" w:cs="Arial"/>
          <w:iCs/>
          <w:sz w:val="18"/>
          <w:szCs w:val="18"/>
          <w:lang w:val="es-MX"/>
        </w:rPr>
        <w:t>a.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 </w:t>
      </w:r>
      <w:r w:rsidR="00AD3477" w:rsidRPr="007A6C70">
        <w:rPr>
          <w:rFonts w:ascii="Arial" w:eastAsiaTheme="minorHAnsi" w:hAnsi="Arial" w:cs="Arial"/>
          <w:iCs/>
          <w:sz w:val="18"/>
          <w:szCs w:val="18"/>
          <w:lang w:val="es-MX"/>
        </w:rPr>
        <w:t>E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 xml:space="preserve">l Odeón, el Templo de Adriano, la Casa de Amor, la Biblioteca de Celso, el Ágora, la calle de Mármol y el Teatro. Visita a la casa de la Virgen, supuesta última morada de la Madre de Jesús. Parada en un centro de producción 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lastRenderedPageBreak/>
        <w:t>de cuero y continuación hacia Izmir-Esmirna</w:t>
      </w:r>
      <w:r w:rsidR="00AD3477" w:rsidRPr="007A6C70">
        <w:rPr>
          <w:rFonts w:ascii="Arial" w:hAnsi="Arial" w:cs="Arial"/>
          <w:sz w:val="18"/>
          <w:szCs w:val="18"/>
          <w:lang w:val="es-MX"/>
        </w:rPr>
        <w:t xml:space="preserve"> (~85 km)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, la tercera ciudad más grande de Turquía.  Llegada y</w:t>
      </w:r>
      <w:r w:rsidRPr="007A6C70">
        <w:rPr>
          <w:rFonts w:ascii="Arial" w:hAnsi="Arial" w:cs="Arial"/>
          <w:color w:val="242424"/>
          <w:sz w:val="18"/>
          <w:szCs w:val="18"/>
          <w:bdr w:val="none" w:sz="0" w:space="0" w:color="auto" w:frame="1"/>
          <w:lang w:val="es-AR"/>
        </w:rPr>
        <w:t xml:space="preserve"> </w:t>
      </w:r>
      <w:r w:rsidRPr="007A6C70">
        <w:rPr>
          <w:rFonts w:ascii="Arial" w:hAnsi="Arial" w:cs="Arial"/>
          <w:b/>
          <w:i/>
          <w:color w:val="242424"/>
          <w:sz w:val="18"/>
          <w:szCs w:val="18"/>
          <w:u w:val="single"/>
          <w:bdr w:val="none" w:sz="0" w:space="0" w:color="auto" w:frame="1"/>
          <w:lang w:val="es-AR"/>
        </w:rPr>
        <w:t>Cena</w:t>
      </w:r>
      <w:r w:rsidRPr="007A6C70">
        <w:rPr>
          <w:rFonts w:ascii="Arial" w:hAnsi="Arial" w:cs="Arial"/>
          <w:color w:val="242424"/>
          <w:sz w:val="18"/>
          <w:szCs w:val="18"/>
          <w:bdr w:val="none" w:sz="0" w:space="0" w:color="auto" w:frame="1"/>
          <w:lang w:val="es-AR"/>
        </w:rPr>
        <w:t xml:space="preserve"> 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y al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o</w:t>
      </w:r>
      <w:r w:rsidRPr="007A6C70">
        <w:rPr>
          <w:rFonts w:ascii="Arial" w:eastAsiaTheme="minorHAnsi" w:hAnsi="Arial" w:cs="Arial"/>
          <w:iCs/>
          <w:sz w:val="18"/>
          <w:szCs w:val="18"/>
          <w:lang w:val="es-MX"/>
        </w:rPr>
        <w:t>jamiento en el hotel.</w:t>
      </w:r>
    </w:p>
    <w:p w:rsidR="00C05628" w:rsidRPr="007A6C70" w:rsidRDefault="00591057" w:rsidP="00C05628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  <w:lang w:eastAsia="es-ES"/>
        </w:rPr>
      </w:pPr>
      <w:r w:rsidRPr="007A6C70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lang w:val="es-AR" w:eastAsia="es-ES"/>
        </w:rPr>
        <w:t> </w:t>
      </w:r>
    </w:p>
    <w:p w:rsidR="00591057" w:rsidRPr="007A6C70" w:rsidRDefault="00591057" w:rsidP="00C05628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  <w:lang w:eastAsia="es-ES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7   </w:t>
      </w:r>
      <w:r w:rsidR="00DA0260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Esmirna</w:t>
      </w:r>
      <w:r w:rsidR="00AD3477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</w:t>
      </w:r>
      <w:r w:rsidR="0057302B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o </w:t>
      </w:r>
      <w:proofErr w:type="spellStart"/>
      <w:r w:rsidR="0057302B" w:rsidRPr="007A6C70">
        <w:rPr>
          <w:rFonts w:ascii="Arial" w:eastAsia="Arial" w:hAnsi="Arial" w:cs="Arial"/>
          <w:b/>
          <w:color w:val="EF782D"/>
          <w:sz w:val="18"/>
          <w:szCs w:val="18"/>
        </w:rPr>
        <w:t>Kusadasi</w:t>
      </w:r>
      <w:proofErr w:type="spellEnd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– </w:t>
      </w:r>
      <w:proofErr w:type="spellStart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Pergamo</w:t>
      </w:r>
      <w:proofErr w:type="spellEnd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– Tro</w:t>
      </w:r>
      <w:r w:rsidR="006C6B86" w:rsidRPr="007A6C70">
        <w:rPr>
          <w:rFonts w:ascii="Arial" w:eastAsia="Arial" w:hAnsi="Arial" w:cs="Arial"/>
          <w:b/>
          <w:color w:val="EF782D"/>
          <w:sz w:val="18"/>
          <w:szCs w:val="18"/>
        </w:rPr>
        <w:t>y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a – </w:t>
      </w:r>
      <w:proofErr w:type="spellStart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Canakkale</w:t>
      </w:r>
      <w:proofErr w:type="spellEnd"/>
    </w:p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eastAsia="Times New Roman" w:hAnsi="Arial" w:cs="Arial"/>
          <w:b/>
          <w:i/>
          <w:color w:val="242424"/>
          <w:sz w:val="18"/>
          <w:szCs w:val="18"/>
          <w:u w:val="single"/>
          <w:bdr w:val="none" w:sz="0" w:space="0" w:color="auto" w:frame="1"/>
          <w:lang w:val="es-AR" w:eastAsia="es-ES"/>
        </w:rPr>
        <w:t>Desayuno</w:t>
      </w:r>
      <w:r w:rsidRPr="007A6C70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lang w:val="es-AR" w:eastAsia="es-ES"/>
        </w:rPr>
        <w:t xml:space="preserve">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en el hotel Salida hacia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Pergamo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, la actual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Bergama</w:t>
      </w:r>
      <w:proofErr w:type="spellEnd"/>
      <w:r w:rsidR="0057302B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(110 km)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. L</w:t>
      </w:r>
      <w:r w:rsidR="0057302B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legada y visita a las ruinas del Asclepios que fue el </w:t>
      </w:r>
      <w:r w:rsidR="0057302B" w:rsidRPr="007A6C70">
        <w:rPr>
          <w:rFonts w:ascii="Arial" w:eastAsia="Times New Roman" w:hAnsi="Arial" w:cs="Arial"/>
          <w:sz w:val="18"/>
          <w:szCs w:val="18"/>
          <w:lang w:val="es-MX" w:eastAsia="es-ES"/>
        </w:rPr>
        <w:t>hospital más importante</w:t>
      </w:r>
      <w:r w:rsidR="0057302B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de Asia </w:t>
      </w:r>
      <w:r w:rsidR="0057302B" w:rsidRPr="007A6C70">
        <w:rPr>
          <w:rFonts w:ascii="Arial" w:hAnsi="Arial" w:cs="Arial"/>
          <w:iCs/>
          <w:sz w:val="18"/>
          <w:szCs w:val="18"/>
          <w:lang w:val="es-MX" w:eastAsia="es-ES"/>
        </w:rPr>
        <w:t>Menor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, con su centro terapéutico. Continuación hacia Troya</w:t>
      </w:r>
      <w:r w:rsidR="0057302B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(~190 km)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. Visita a la famosa ciudad </w:t>
      </w:r>
      <w:r w:rsidR="0057302B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arqueológica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de la historia que evoca el nombre poético de la </w:t>
      </w:r>
      <w:r w:rsidR="0057302B" w:rsidRPr="007A6C70">
        <w:rPr>
          <w:rFonts w:ascii="Arial" w:hAnsi="Arial" w:cs="Arial"/>
          <w:iCs/>
          <w:sz w:val="18"/>
          <w:szCs w:val="18"/>
          <w:lang w:val="es-MX" w:eastAsia="es-ES"/>
        </w:rPr>
        <w:t>Ilíada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de Homero. Continuación para Ç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a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nakkale</w:t>
      </w:r>
      <w:r w:rsidR="0057302B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(~25 km)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. </w:t>
      </w:r>
      <w:r w:rsidRPr="007A6C70">
        <w:rPr>
          <w:rFonts w:ascii="Arial" w:eastAsia="Times New Roman" w:hAnsi="Arial" w:cs="Arial"/>
          <w:b/>
          <w:i/>
          <w:color w:val="242424"/>
          <w:sz w:val="18"/>
          <w:szCs w:val="18"/>
          <w:u w:val="single"/>
          <w:bdr w:val="none" w:sz="0" w:space="0" w:color="auto" w:frame="1"/>
          <w:lang w:eastAsia="es-ES"/>
        </w:rPr>
        <w:t>Cena</w:t>
      </w:r>
      <w:r w:rsidRPr="007A6C70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lang w:eastAsia="es-ES"/>
        </w:rPr>
        <w:t xml:space="preserve">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y alojamiento en el hotel. </w:t>
      </w:r>
    </w:p>
    <w:p w:rsidR="00591057" w:rsidRPr="007A6C70" w:rsidRDefault="00591057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 </w:t>
      </w:r>
    </w:p>
    <w:p w:rsidR="006C6B86" w:rsidRPr="007A6C70" w:rsidRDefault="006C6B86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8   </w:t>
      </w:r>
      <w:r w:rsidR="00DA0260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  </w:t>
      </w:r>
      <w:proofErr w:type="spellStart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>Canakkale</w:t>
      </w:r>
      <w:proofErr w:type="spellEnd"/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– Bursa – Estambul </w:t>
      </w:r>
    </w:p>
    <w:p w:rsidR="00DA0260" w:rsidRPr="007A6C70" w:rsidRDefault="00591057" w:rsidP="00DA0260">
      <w:pPr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b/>
          <w:i/>
          <w:color w:val="242424"/>
          <w:sz w:val="18"/>
          <w:szCs w:val="18"/>
          <w:u w:val="single"/>
          <w:shd w:val="clear" w:color="auto" w:fill="FFFFFF"/>
        </w:rPr>
        <w:t>Desayuno</w:t>
      </w:r>
      <w:r w:rsidRPr="007A6C70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en el hotel salida hacia Bursa </w:t>
      </w:r>
      <w:r w:rsidR="00D52F9E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(270 km)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que 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fue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la primera capital del 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Imperio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Otomano entre 1326 y 1364. Visita de la 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Mezquita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Mayor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de Ulu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</w:t>
      </w:r>
      <w:proofErr w:type="spellStart"/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Camii</w:t>
      </w:r>
      <w:proofErr w:type="spellEnd"/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, el Bazar de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Seda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Koza</w:t>
      </w:r>
      <w:proofErr w:type="spellEnd"/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H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an y el Mausoleo Verde. Continuación para Estambul</w:t>
      </w:r>
      <w:r w:rsidR="00D52F9E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(~150 km)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. Alojamiento en el hotel.  </w:t>
      </w:r>
    </w:p>
    <w:p w:rsidR="00DA0260" w:rsidRPr="007A6C70" w:rsidRDefault="00591057" w:rsidP="00DA0260">
      <w:pPr>
        <w:spacing w:after="0" w:line="240" w:lineRule="exact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9    </w:t>
      </w:r>
      <w:r w:rsidR="00DA0260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Estambul </w:t>
      </w:r>
    </w:p>
    <w:p w:rsidR="00591057" w:rsidRPr="007A6C70" w:rsidRDefault="00591057" w:rsidP="00DA0260">
      <w:pPr>
        <w:spacing w:after="0" w:line="240" w:lineRule="exact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eastAsia="Times New Roman" w:hAnsi="Arial" w:cs="Arial"/>
          <w:b/>
          <w:i/>
          <w:color w:val="242424"/>
          <w:sz w:val="18"/>
          <w:szCs w:val="18"/>
          <w:u w:val="single"/>
          <w:bdr w:val="none" w:sz="0" w:space="0" w:color="auto" w:frame="1"/>
          <w:lang w:val="es-AR" w:eastAsia="es-ES"/>
        </w:rPr>
        <w:t>Desayuno</w:t>
      </w:r>
      <w:r w:rsidRPr="007A6C70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lang w:val="es-AR" w:eastAsia="es-ES"/>
        </w:rPr>
        <w:t xml:space="preserve"> 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en el hotel. Dí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a libre con posibilidad de tener una excursión opcional </w:t>
      </w:r>
      <w:r w:rsidR="00070C44" w:rsidRPr="007A6C70">
        <w:rPr>
          <w:rFonts w:ascii="Arial" w:hAnsi="Arial" w:cs="Arial"/>
          <w:iCs/>
          <w:sz w:val="18"/>
          <w:szCs w:val="18"/>
          <w:lang w:val="es-MX" w:eastAsia="es-ES"/>
        </w:rPr>
        <w:t>Bósforo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y Barrio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Sultanahmet</w:t>
      </w:r>
      <w:proofErr w:type="spell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’. Alojamiento en el hotel</w:t>
      </w:r>
      <w:r w:rsidR="00D52F9E" w:rsidRPr="007A6C70">
        <w:rPr>
          <w:rFonts w:ascii="Arial" w:hAnsi="Arial" w:cs="Arial"/>
          <w:iCs/>
          <w:sz w:val="18"/>
          <w:szCs w:val="18"/>
          <w:lang w:val="es-MX" w:eastAsia="es-ES"/>
        </w:rPr>
        <w:t>.</w:t>
      </w:r>
    </w:p>
    <w:p w:rsidR="00D52F9E" w:rsidRPr="007A6C70" w:rsidRDefault="00D52F9E" w:rsidP="00DA0260">
      <w:pPr>
        <w:spacing w:after="0" w:line="240" w:lineRule="exact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</w:p>
    <w:p w:rsidR="00591057" w:rsidRPr="007A6C70" w:rsidRDefault="00591057" w:rsidP="00DA0260">
      <w:pPr>
        <w:shd w:val="clear" w:color="auto" w:fill="FFFFFF"/>
        <w:suppressAutoHyphens w:val="0"/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A6C70">
        <w:rPr>
          <w:rFonts w:ascii="Arial" w:eastAsia="Times New Roman" w:hAnsi="Arial" w:cs="Arial"/>
          <w:b/>
          <w:bCs/>
          <w:i/>
          <w:sz w:val="18"/>
          <w:szCs w:val="18"/>
          <w:bdr w:val="none" w:sz="0" w:space="0" w:color="auto" w:frame="1"/>
          <w:lang w:val="es-AR" w:eastAsia="es-ES"/>
        </w:rPr>
        <w:t>EXCURSION OPCIONAL</w:t>
      </w:r>
      <w:r w:rsidRPr="007A6C70">
        <w:rPr>
          <w:rFonts w:ascii="Arial" w:eastAsia="Times New Roman" w:hAnsi="Arial" w:cs="Arial"/>
          <w:b/>
          <w:bCs/>
          <w:i/>
          <w:sz w:val="18"/>
          <w:szCs w:val="18"/>
          <w:bdr w:val="none" w:sz="0" w:space="0" w:color="auto" w:frame="1"/>
          <w:lang w:val="es-UY" w:eastAsia="es-ES"/>
        </w:rPr>
        <w:t>| </w:t>
      </w:r>
      <w:r w:rsidRPr="007A6C70">
        <w:rPr>
          <w:rFonts w:ascii="Arial" w:eastAsia="Times New Roman" w:hAnsi="Arial" w:cs="Arial"/>
          <w:b/>
          <w:bCs/>
          <w:i/>
          <w:sz w:val="18"/>
          <w:szCs w:val="18"/>
          <w:bdr w:val="none" w:sz="0" w:space="0" w:color="auto" w:frame="1"/>
          <w:lang w:val="es-AR" w:eastAsia="es-ES"/>
        </w:rPr>
        <w:t>BOSFORO Y BARRIO SULTANAHMET</w:t>
      </w:r>
      <w:r w:rsidR="00D52F9E" w:rsidRPr="007A6C70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es-AR" w:eastAsia="es-ES"/>
        </w:rPr>
        <w:t xml:space="preserve"> (Dí</w:t>
      </w:r>
      <w:r w:rsidRPr="007A6C70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val="es-AR" w:eastAsia="es-ES"/>
        </w:rPr>
        <w:t>a completo con almuerzo)</w:t>
      </w:r>
    </w:p>
    <w:p w:rsidR="00591057" w:rsidRPr="007A6C70" w:rsidRDefault="00591057" w:rsidP="00DA0260">
      <w:pPr>
        <w:shd w:val="clear" w:color="auto" w:fill="FFFFFF"/>
        <w:suppressAutoHyphens w:val="0"/>
        <w:spacing w:after="0" w:line="240" w:lineRule="exact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Salida del hotel para visita al Bazar Egipcio (mercado de las especias) y a continuación recorrido en barco por el Bósforo, el estrecho que separa Europa de Asia donde podremos disfrutar de la gran belleza de los bosques de Estambul, de sus </w:t>
      </w:r>
    </w:p>
    <w:p w:rsidR="00591057" w:rsidRPr="007A6C70" w:rsidRDefault="00EA2BC5" w:rsidP="00591057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proofErr w:type="gram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palacios</w:t>
      </w:r>
      <w:proofErr w:type="gramEnd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y de los </w:t>
      </w:r>
      <w:proofErr w:type="spellStart"/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yali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, palacetes de madera construidos en ambas orillas.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Almuerzo.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Por la tarde visita al barrio </w:t>
      </w:r>
      <w:proofErr w:type="spellStart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Sultana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h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met</w:t>
      </w:r>
      <w:proofErr w:type="spellEnd"/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con la plaza del Hipódromo Romano, la Mezquita Azul, única entr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e todas las mezquitas otomanas en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 xml:space="preserve"> tener 6 minar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e</w:t>
      </w:r>
      <w:r w:rsidR="00591057" w:rsidRPr="007A6C70">
        <w:rPr>
          <w:rFonts w:ascii="Arial" w:hAnsi="Arial" w:cs="Arial"/>
          <w:iCs/>
          <w:sz w:val="18"/>
          <w:szCs w:val="18"/>
          <w:lang w:val="es-MX" w:eastAsia="es-ES"/>
        </w:rPr>
        <w:t>tes y la espléndida basílica de Santa Sofía del siglo VI. Regreso al hotel</w:t>
      </w: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</w:p>
    <w:p w:rsidR="00591057" w:rsidRPr="007A6C70" w:rsidRDefault="00591057" w:rsidP="00591057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Día 10   </w:t>
      </w:r>
      <w:r w:rsidR="00DA0260"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Estambul </w:t>
      </w:r>
    </w:p>
    <w:p w:rsidR="00591057" w:rsidRPr="007A6C70" w:rsidRDefault="00591057" w:rsidP="00DC6AD2">
      <w:pPr>
        <w:shd w:val="clear" w:color="auto" w:fill="FFFFFF"/>
        <w:suppressAutoHyphens w:val="0"/>
        <w:spacing w:after="0" w:line="240" w:lineRule="exact"/>
        <w:jc w:val="both"/>
        <w:rPr>
          <w:rFonts w:ascii="Arial" w:hAnsi="Arial" w:cs="Arial"/>
          <w:iCs/>
          <w:sz w:val="18"/>
          <w:szCs w:val="18"/>
          <w:lang w:val="es-MX" w:eastAsia="es-ES"/>
        </w:rPr>
      </w:pPr>
      <w:r w:rsidRPr="007A6C70"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>Desayuno</w:t>
      </w:r>
      <w:r w:rsidRPr="007A6C70">
        <w:rPr>
          <w:rFonts w:ascii="Arial" w:eastAsia="Arial" w:hAnsi="Arial" w:cs="Arial"/>
          <w:i/>
          <w:color w:val="000000"/>
          <w:sz w:val="18"/>
          <w:szCs w:val="18"/>
          <w:u w:val="single"/>
        </w:rPr>
        <w:t>.</w:t>
      </w:r>
      <w:r w:rsidRPr="007A6C7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A2BC5" w:rsidRPr="007A6C70">
        <w:rPr>
          <w:rFonts w:ascii="Arial" w:eastAsia="Times New Roman" w:hAnsi="Arial" w:cs="Arial"/>
          <w:sz w:val="18"/>
          <w:szCs w:val="18"/>
          <w:lang w:val="es-MX" w:eastAsia="es-ES"/>
        </w:rPr>
        <w:t>(</w:t>
      </w:r>
      <w:r w:rsidR="002B3C15" w:rsidRPr="007A6C70">
        <w:rPr>
          <w:rFonts w:ascii="Arial" w:eastAsia="Times New Roman" w:hAnsi="Arial" w:cs="Arial"/>
          <w:sz w:val="18"/>
          <w:szCs w:val="18"/>
          <w:lang w:val="es-MX" w:eastAsia="es-ES"/>
        </w:rPr>
        <w:t>Si</w:t>
      </w:r>
      <w:r w:rsidR="00EA2BC5" w:rsidRPr="007A6C70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el horario del vuelo y del traslado lo permite). </w:t>
      </w:r>
      <w:r w:rsidRPr="007A6C70">
        <w:rPr>
          <w:rFonts w:ascii="Arial" w:hAnsi="Arial" w:cs="Arial"/>
          <w:iCs/>
          <w:sz w:val="18"/>
          <w:szCs w:val="18"/>
          <w:lang w:val="es-MX" w:eastAsia="es-ES"/>
        </w:rPr>
        <w:t>A la hora prevista traslado al aeropuerto internacional de Estambul, para tomar el vuelo de salida.</w:t>
      </w:r>
    </w:p>
    <w:p w:rsidR="000F254F" w:rsidRPr="007A6C70" w:rsidRDefault="00591057" w:rsidP="00EA2BC5">
      <w:pPr>
        <w:spacing w:after="0" w:line="240" w:lineRule="auto"/>
        <w:jc w:val="right"/>
        <w:rPr>
          <w:rFonts w:ascii="Arial" w:eastAsia="Arial" w:hAnsi="Arial" w:cs="Arial"/>
          <w:b/>
          <w:color w:val="EF782D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                    </w:t>
      </w:r>
    </w:p>
    <w:p w:rsidR="00B04DAE" w:rsidRPr="007A6C70" w:rsidRDefault="00591057" w:rsidP="00234D76">
      <w:pPr>
        <w:spacing w:after="0" w:line="240" w:lineRule="auto"/>
        <w:jc w:val="right"/>
        <w:rPr>
          <w:rFonts w:ascii="Arial" w:eastAsia="Arial" w:hAnsi="Arial" w:cs="Arial"/>
          <w:color w:val="E36C09"/>
          <w:sz w:val="18"/>
          <w:szCs w:val="18"/>
        </w:rPr>
      </w:pPr>
      <w:r w:rsidRPr="007A6C70"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 w:rsidRPr="007A6C70">
        <w:rPr>
          <w:rFonts w:ascii="Arial" w:eastAsia="Arial" w:hAnsi="Arial" w:cs="Arial"/>
          <w:b/>
          <w:color w:val="E36C09"/>
          <w:sz w:val="18"/>
          <w:szCs w:val="18"/>
        </w:rPr>
        <w:t>FIN DE LOS SERVICIOS</w:t>
      </w:r>
      <w:r w:rsidRPr="007A6C70">
        <w:rPr>
          <w:rFonts w:ascii="Arial" w:eastAsia="Arial" w:hAnsi="Arial" w:cs="Arial"/>
          <w:color w:val="E36C09"/>
          <w:sz w:val="18"/>
          <w:szCs w:val="18"/>
        </w:rPr>
        <w:t>.</w:t>
      </w:r>
    </w:p>
    <w:p w:rsidR="00AF61E6" w:rsidRPr="007A6C70" w:rsidRDefault="00AF61E6" w:rsidP="00234D7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34D76" w:rsidRPr="007A6C70" w:rsidRDefault="00234D76" w:rsidP="00234D7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tbl>
      <w:tblPr>
        <w:tblStyle w:val="Cuadrculamedia1-nfasis6"/>
        <w:tblW w:w="4302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505"/>
        <w:gridCol w:w="1701"/>
        <w:gridCol w:w="1134"/>
        <w:gridCol w:w="1134"/>
        <w:gridCol w:w="1105"/>
        <w:gridCol w:w="992"/>
      </w:tblGrid>
      <w:tr w:rsidR="00AF61E6" w:rsidRPr="007A6C70" w:rsidTr="00CE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shd w:val="clear" w:color="auto" w:fill="E36C0A" w:themeFill="accent6" w:themeFillShade="BF"/>
            <w:vAlign w:val="center"/>
          </w:tcPr>
          <w:p w:rsidR="00AF61E6" w:rsidRPr="007A6C70" w:rsidRDefault="00AF61E6" w:rsidP="006518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Salidas: domingos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:rsidR="00AF61E6" w:rsidRPr="007A6C70" w:rsidRDefault="00AF61E6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Categoría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AF61E6" w:rsidRPr="007A6C70" w:rsidRDefault="00AF61E6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Sencilla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AF61E6" w:rsidRPr="007A6C70" w:rsidRDefault="00AF61E6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1105" w:type="dxa"/>
            <w:shd w:val="clear" w:color="auto" w:fill="E36C0A" w:themeFill="accent6" w:themeFillShade="BF"/>
            <w:vAlign w:val="center"/>
          </w:tcPr>
          <w:p w:rsidR="00AF61E6" w:rsidRPr="007A6C70" w:rsidRDefault="00AF61E6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AF61E6" w:rsidRPr="007A6C70" w:rsidRDefault="00AF61E6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Menor (3-11)</w:t>
            </w:r>
          </w:p>
        </w:tc>
      </w:tr>
      <w:tr w:rsidR="00CE4EB2" w:rsidRPr="007A6C70" w:rsidTr="00CE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E4EB2" w:rsidRPr="00AC0B67" w:rsidRDefault="00CE4EB2" w:rsidP="0031578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C0B67">
              <w:rPr>
                <w:rFonts w:ascii="Arial" w:eastAsia="Arial" w:hAnsi="Arial" w:cs="Arial"/>
                <w:sz w:val="18"/>
                <w:szCs w:val="18"/>
              </w:rPr>
              <w:t>2025</w:t>
            </w:r>
          </w:p>
          <w:p w:rsidR="00CE4EB2" w:rsidRPr="007A6C70" w:rsidRDefault="00CE4EB2" w:rsidP="0031578F">
            <w:pPr>
              <w:pStyle w:val="Prrafodelista"/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Pr="007A6C70">
              <w:rPr>
                <w:rFonts w:ascii="Arial" w:eastAsia="Arial" w:hAnsi="Arial" w:cs="Arial"/>
                <w:sz w:val="18"/>
                <w:szCs w:val="18"/>
              </w:rPr>
              <w:t xml:space="preserve">                    </w:t>
            </w: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Enero: 05, 26            Febrero: 09, 23            Marzo: 02,16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EB7B1F" w:rsidRPr="007A6C70" w:rsidRDefault="00EB7B1F" w:rsidP="00EB7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  <w:proofErr w:type="spellStart"/>
            <w:r w:rsidRPr="007A6C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  <w:t>Economy</w:t>
            </w:r>
            <w:proofErr w:type="spellEnd"/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6518F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A62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A62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A62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A62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A62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CE4EB2" w:rsidRPr="007A6C70" w:rsidRDefault="00CE4EB2" w:rsidP="00A62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1,319USD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815USD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815USD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422USD</w:t>
            </w:r>
          </w:p>
        </w:tc>
      </w:tr>
      <w:tr w:rsidR="00CE4EB2" w:rsidRPr="007A6C70" w:rsidTr="00CE4EB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shd w:val="clear" w:color="auto" w:fill="FFFFFF" w:themeFill="background1"/>
            <w:vAlign w:val="center"/>
          </w:tcPr>
          <w:p w:rsidR="00CE4EB2" w:rsidRPr="00AC0B67" w:rsidRDefault="00CE4EB2" w:rsidP="0031578F">
            <w:pPr>
              <w:spacing w:line="240" w:lineRule="auto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AC0B67">
              <w:rPr>
                <w:rFonts w:ascii="Arial" w:eastAsia="Arial" w:hAnsi="Arial" w:cs="Arial"/>
                <w:bCs w:val="0"/>
                <w:sz w:val="18"/>
                <w:szCs w:val="18"/>
              </w:rPr>
              <w:t>2025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Abril: 13, 20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Mayo:  04, 18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Junio: 01, 15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Julio: 06, 27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Agosto:10, 24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Septiembre:14, 28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Octubre:05, 26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Noviembre:09, 23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Diciembre:</w:t>
            </w:r>
            <w:r w:rsidRPr="00AC0B67">
              <w:rPr>
                <w:rFonts w:ascii="Arial" w:eastAsia="Arial" w:hAnsi="Arial" w:cs="Arial"/>
                <w:color w:val="FF0000"/>
                <w:sz w:val="18"/>
                <w:szCs w:val="18"/>
              </w:rPr>
              <w:t>21</w:t>
            </w:r>
            <w:r w:rsidR="00AC0B67">
              <w:rPr>
                <w:rFonts w:ascii="Arial" w:eastAsia="Arial" w:hAnsi="Arial" w:cs="Arial"/>
                <w:color w:val="FF0000"/>
                <w:sz w:val="18"/>
                <w:szCs w:val="18"/>
              </w:rPr>
              <w:t>*</w:t>
            </w:r>
            <w:r w:rsidRPr="00AC0B67">
              <w:rPr>
                <w:rFonts w:ascii="Arial" w:eastAsia="Arial" w:hAnsi="Arial" w:cs="Arial"/>
                <w:color w:val="FF0000"/>
                <w:sz w:val="18"/>
                <w:szCs w:val="18"/>
              </w:rPr>
              <w:t>, 28</w:t>
            </w:r>
            <w:r w:rsidR="00AC0B67">
              <w:rPr>
                <w:rFonts w:ascii="Arial" w:eastAsia="Arial" w:hAnsi="Arial" w:cs="Arial"/>
                <w:color w:val="FF0000"/>
                <w:sz w:val="18"/>
                <w:szCs w:val="18"/>
              </w:rPr>
              <w:t>*</w:t>
            </w:r>
          </w:p>
          <w:p w:rsidR="00CE4EB2" w:rsidRPr="00AC0B67" w:rsidRDefault="00CE4EB2" w:rsidP="0031578F">
            <w:pPr>
              <w:spacing w:line="240" w:lineRule="auto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AC0B67">
              <w:rPr>
                <w:rFonts w:ascii="Arial" w:eastAsia="Arial" w:hAnsi="Arial" w:cs="Arial"/>
                <w:bCs w:val="0"/>
                <w:sz w:val="18"/>
                <w:szCs w:val="18"/>
              </w:rPr>
              <w:t>2026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sz w:val="18"/>
                <w:szCs w:val="18"/>
              </w:rPr>
              <w:t>Enero:11</w:t>
            </w:r>
          </w:p>
          <w:p w:rsidR="00CE4EB2" w:rsidRPr="007A6C70" w:rsidRDefault="00CE4EB2" w:rsidP="0031578F">
            <w:pPr>
              <w:pStyle w:val="Prrafodelista"/>
              <w:spacing w:line="240" w:lineRule="auto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Febrero 01</w:t>
            </w:r>
          </w:p>
          <w:p w:rsidR="00CE4EB2" w:rsidRPr="007A6C70" w:rsidRDefault="00CE4EB2" w:rsidP="00841682">
            <w:pPr>
              <w:pStyle w:val="Prrafodelista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A6C70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Marzo: 01, 0</w:t>
            </w:r>
            <w:r w:rsidR="00841682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4EB2" w:rsidRPr="007A6C70" w:rsidRDefault="00CE4EB2" w:rsidP="00D846A7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1,573USD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1,012USD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1,012USD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4EB2" w:rsidRPr="007A6C70" w:rsidRDefault="00CE4EB2" w:rsidP="00CE4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521 USD</w:t>
            </w:r>
          </w:p>
        </w:tc>
      </w:tr>
    </w:tbl>
    <w:p w:rsidR="00C660B4" w:rsidRPr="00AC0B67" w:rsidRDefault="00AC0B67" w:rsidP="00AC0B6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lang w:val="es-CO" w:eastAsia="es-ES"/>
        </w:rPr>
      </w:pPr>
      <w:r>
        <w:rPr>
          <w:rFonts w:ascii="Arial" w:hAnsi="Arial" w:cs="Arial"/>
          <w:b/>
          <w:i/>
          <w:color w:val="FF0000"/>
          <w:sz w:val="18"/>
          <w:szCs w:val="18"/>
          <w:lang w:val="es-CO" w:eastAsia="es-ES"/>
        </w:rPr>
        <w:t xml:space="preserve">                                                                                                                                                  </w:t>
      </w:r>
      <w:r w:rsidRPr="00AC0B67">
        <w:rPr>
          <w:rFonts w:ascii="Arial" w:hAnsi="Arial" w:cs="Arial"/>
          <w:b/>
          <w:i/>
          <w:color w:val="FF0000"/>
          <w:sz w:val="18"/>
          <w:szCs w:val="18"/>
          <w:lang w:val="es-CO" w:eastAsia="es-ES"/>
        </w:rPr>
        <w:t>*Revisar notas</w:t>
      </w:r>
    </w:p>
    <w:p w:rsidR="00A85883" w:rsidRPr="007A6C70" w:rsidRDefault="00A85883" w:rsidP="00A85883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A85883" w:rsidRPr="007A6C70" w:rsidRDefault="00A85883" w:rsidP="00A85883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p w:rsidR="00A85883" w:rsidRPr="007A6C70" w:rsidRDefault="00A85883" w:rsidP="00A85883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3641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330"/>
        <w:gridCol w:w="3924"/>
      </w:tblGrid>
      <w:tr w:rsidR="00A85883" w:rsidRPr="007A6C70" w:rsidTr="00C60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E36C0A" w:themeFill="accent6" w:themeFillShade="BF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</w:pPr>
            <w:r w:rsidRPr="007A6C70"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  <w:t>Ciudad</w:t>
            </w:r>
          </w:p>
        </w:tc>
        <w:tc>
          <w:tcPr>
            <w:tcW w:w="3925" w:type="dxa"/>
            <w:shd w:val="clear" w:color="auto" w:fill="E36C0A" w:themeFill="accent6" w:themeFillShade="BF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</w:pPr>
            <w:proofErr w:type="spellStart"/>
            <w:r w:rsidRPr="007A6C70"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  <w:t>Economy</w:t>
            </w:r>
            <w:proofErr w:type="spellEnd"/>
          </w:p>
        </w:tc>
      </w:tr>
      <w:tr w:rsidR="00A85883" w:rsidRPr="007A6C70" w:rsidTr="00C6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AR"/>
              </w:rPr>
            </w:pPr>
            <w:r w:rsidRPr="007A6C70">
              <w:rPr>
                <w:rFonts w:ascii="Arial" w:eastAsia="Calibri" w:hAnsi="Arial" w:cs="Arial"/>
                <w:sz w:val="18"/>
                <w:szCs w:val="18"/>
              </w:rPr>
              <w:t>ESTAMBUL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A6C70">
              <w:rPr>
                <w:rFonts w:ascii="Arial" w:hAnsi="Arial" w:cs="Arial"/>
                <w:color w:val="auto"/>
                <w:sz w:val="18"/>
                <w:szCs w:val="18"/>
                <w:lang w:val="en-US" w:eastAsia="es-MX"/>
              </w:rPr>
              <w:t>Uranos</w:t>
            </w:r>
            <w:proofErr w:type="spellEnd"/>
            <w:r w:rsidRPr="007A6C70">
              <w:rPr>
                <w:rFonts w:ascii="Arial" w:hAnsi="Arial" w:cs="Arial"/>
                <w:color w:val="auto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MX"/>
              </w:rPr>
              <w:t>Topkapi</w:t>
            </w:r>
            <w:proofErr w:type="spellEnd"/>
            <w:r w:rsidRPr="007A6C70">
              <w:rPr>
                <w:rFonts w:ascii="Arial" w:hAnsi="Arial" w:cs="Arial"/>
                <w:color w:val="auto"/>
                <w:sz w:val="18"/>
                <w:szCs w:val="18"/>
                <w:lang w:val="en-US" w:eastAsia="es-MX"/>
              </w:rPr>
              <w:t xml:space="preserve"> / Windsor  / Golden Tulip / o similar</w:t>
            </w:r>
          </w:p>
        </w:tc>
      </w:tr>
      <w:tr w:rsidR="00A85883" w:rsidRPr="007A6C70" w:rsidTr="00C60FC2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ANKARA 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n-US" w:eastAsia="es-MX"/>
              </w:rPr>
              <w:t>Altinel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 / New Park /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MX"/>
              </w:rPr>
              <w:t>Radisson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MX"/>
              </w:rPr>
              <w:t>Blu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n-US" w:eastAsia="es-MX"/>
              </w:rPr>
              <w:t xml:space="preserve"> o similar  </w:t>
            </w:r>
          </w:p>
        </w:tc>
      </w:tr>
      <w:tr w:rsidR="00A85883" w:rsidRPr="007A6C70" w:rsidTr="00C6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CAPADOCIA 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Musatafa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</w:t>
            </w:r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/ 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>Perissia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/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Antique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House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 o similar </w:t>
            </w:r>
          </w:p>
        </w:tc>
      </w:tr>
      <w:tr w:rsidR="00A85883" w:rsidRPr="007A6C70" w:rsidTr="00C60FC2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sz w:val="18"/>
                <w:szCs w:val="18"/>
                <w:lang w:val="en-US"/>
              </w:rPr>
              <w:t>PAMUKKALE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eastAsia="es-MX"/>
              </w:rPr>
              <w:t>Colossae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eastAsia="es-MX"/>
              </w:rPr>
              <w:t xml:space="preserve"> /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Hierapark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/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Polat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Thermal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</w:t>
            </w:r>
            <w:r w:rsidRPr="007A6C70">
              <w:rPr>
                <w:rFonts w:ascii="Arial" w:hAnsi="Arial" w:cs="Arial"/>
                <w:sz w:val="18"/>
                <w:szCs w:val="18"/>
                <w:lang w:eastAsia="es-MX"/>
              </w:rPr>
              <w:t xml:space="preserve">o similar </w:t>
            </w:r>
          </w:p>
        </w:tc>
      </w:tr>
      <w:tr w:rsidR="00A85883" w:rsidRPr="007A6C70" w:rsidTr="00C6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AR"/>
              </w:rPr>
            </w:pPr>
            <w:r w:rsidRPr="007A6C70">
              <w:rPr>
                <w:rFonts w:ascii="Arial" w:eastAsia="Calibri" w:hAnsi="Arial" w:cs="Arial"/>
                <w:sz w:val="18"/>
                <w:szCs w:val="18"/>
                <w:lang w:val="es-AR"/>
              </w:rPr>
              <w:t xml:space="preserve">ESMIRNA O KUSADASI 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IZM- Blanca / 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>Kaya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>Prestige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o similar </w:t>
            </w:r>
          </w:p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>KUS-</w:t>
            </w:r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Le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Bleu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/ Ramada </w:t>
            </w:r>
            <w:proofErr w:type="spellStart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>Suite</w:t>
            </w:r>
            <w:proofErr w:type="spellEnd"/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</w:t>
            </w:r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>o similar</w:t>
            </w:r>
          </w:p>
        </w:tc>
      </w:tr>
      <w:tr w:rsidR="00A85883" w:rsidRPr="007A6C70" w:rsidTr="00C60FC2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s-AR"/>
              </w:rPr>
            </w:pPr>
            <w:r w:rsidRPr="007A6C70">
              <w:rPr>
                <w:rFonts w:ascii="Arial" w:eastAsia="Calibri" w:hAnsi="Arial" w:cs="Arial"/>
                <w:sz w:val="18"/>
                <w:szCs w:val="18"/>
                <w:lang w:val="es-AR"/>
              </w:rPr>
              <w:t xml:space="preserve">CANAKKALE 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A85883" w:rsidRPr="007A6C70" w:rsidRDefault="00A85883" w:rsidP="00C60FC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Iris / 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>Oytun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Park/</w:t>
            </w:r>
            <w:r w:rsidRPr="007A6C70">
              <w:rPr>
                <w:rFonts w:ascii="Arial" w:eastAsia="Times New Roman" w:hAnsi="Arial" w:cs="Arial"/>
                <w:color w:val="0D0D0D"/>
                <w:sz w:val="18"/>
                <w:szCs w:val="18"/>
                <w:lang w:val="pt-BR" w:eastAsia="es-MX"/>
              </w:rPr>
              <w:t xml:space="preserve"> Cura Hotel</w:t>
            </w:r>
            <w:r w:rsidRPr="007A6C7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  o similar </w:t>
            </w:r>
          </w:p>
        </w:tc>
      </w:tr>
    </w:tbl>
    <w:p w:rsidR="00A85883" w:rsidRPr="007A6C70" w:rsidRDefault="00A85883" w:rsidP="00C660B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CO" w:eastAsia="es-ES"/>
        </w:rPr>
      </w:pPr>
    </w:p>
    <w:p w:rsidR="00A85883" w:rsidRPr="007A6C70" w:rsidRDefault="00A85883" w:rsidP="00C660B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CO" w:eastAsia="es-ES"/>
        </w:rPr>
      </w:pPr>
    </w:p>
    <w:p w:rsidR="00C660B4" w:rsidRPr="007A6C70" w:rsidRDefault="00C660B4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SUPLEMENTO</w:t>
      </w:r>
      <w:r w:rsidR="00C37460"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POR PERSONA</w:t>
      </w: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EN HOTEL CUEVA:</w:t>
      </w:r>
    </w:p>
    <w:p w:rsidR="00123A26" w:rsidRPr="007A6C70" w:rsidRDefault="00123A26" w:rsidP="00123A2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sz w:val="18"/>
          <w:szCs w:val="18"/>
          <w:highlight w:val="yellow"/>
          <w:u w:val="single"/>
          <w:lang w:val="es-ES_tradnl" w:eastAsia="es-ES"/>
        </w:rPr>
        <w:t>Fechas</w:t>
      </w:r>
      <w:r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: </w:t>
      </w:r>
      <w:r w:rsidR="00EE541D"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  </w:t>
      </w:r>
      <w:r w:rsidR="00EE541D" w:rsidRPr="007A6C70">
        <w:rPr>
          <w:rFonts w:ascii="Arial" w:eastAsia="Arial" w:hAnsi="Arial" w:cs="Arial"/>
          <w:b/>
          <w:sz w:val="18"/>
          <w:szCs w:val="18"/>
        </w:rPr>
        <w:t xml:space="preserve">2025 </w:t>
      </w:r>
      <w:r w:rsidR="00064CC2" w:rsidRPr="007A6C70">
        <w:rPr>
          <w:rFonts w:ascii="Arial" w:eastAsia="Arial" w:hAnsi="Arial" w:cs="Arial"/>
          <w:b/>
          <w:sz w:val="18"/>
          <w:szCs w:val="18"/>
        </w:rPr>
        <w:t xml:space="preserve">  </w:t>
      </w:r>
      <w:r w:rsidRPr="007A6C70">
        <w:rPr>
          <w:rFonts w:ascii="Arial" w:eastAsia="Arial" w:hAnsi="Arial" w:cs="Arial"/>
          <w:b/>
          <w:sz w:val="18"/>
          <w:szCs w:val="18"/>
        </w:rPr>
        <w:t>Enero: 05, 26          Febrero: 09, 23            Marzo: 02,16</w:t>
      </w:r>
      <w:r w:rsidR="00EE541D" w:rsidRPr="007A6C70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C660B4" w:rsidRPr="007A6C70" w:rsidRDefault="00C660B4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tbl>
      <w:tblPr>
        <w:tblStyle w:val="Cuadrculamedia1-nfasis6"/>
        <w:tblW w:w="4995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327"/>
        <w:gridCol w:w="3727"/>
        <w:gridCol w:w="1134"/>
        <w:gridCol w:w="1139"/>
        <w:gridCol w:w="1208"/>
        <w:gridCol w:w="1417"/>
      </w:tblGrid>
      <w:tr w:rsidR="00C660B4" w:rsidRPr="007A6C70" w:rsidTr="00651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E36C0A" w:themeFill="accent6" w:themeFillShade="BF"/>
            <w:vAlign w:val="center"/>
          </w:tcPr>
          <w:p w:rsidR="00C660B4" w:rsidRPr="007A6C70" w:rsidRDefault="00C660B4" w:rsidP="006518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 xml:space="preserve">Ciudad </w:t>
            </w:r>
          </w:p>
        </w:tc>
        <w:tc>
          <w:tcPr>
            <w:tcW w:w="3727" w:type="dxa"/>
            <w:shd w:val="clear" w:color="auto" w:fill="E36C0A" w:themeFill="accent6" w:themeFillShade="BF"/>
            <w:vAlign w:val="center"/>
          </w:tcPr>
          <w:p w:rsidR="00C660B4" w:rsidRPr="007A6C70" w:rsidRDefault="00C660B4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Categoría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C660B4" w:rsidRPr="007A6C70" w:rsidRDefault="00C660B4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:rsidR="00C660B4" w:rsidRPr="007A6C70" w:rsidRDefault="00C660B4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:rsidR="00C660B4" w:rsidRPr="007A6C70" w:rsidRDefault="00C660B4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1417" w:type="dxa"/>
            <w:shd w:val="clear" w:color="auto" w:fill="E36C0A" w:themeFill="accent6" w:themeFillShade="BF"/>
            <w:vAlign w:val="center"/>
          </w:tcPr>
          <w:p w:rsidR="00C660B4" w:rsidRPr="007A6C70" w:rsidRDefault="00C660B4" w:rsidP="006518F0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Menor        3-11</w:t>
            </w:r>
          </w:p>
        </w:tc>
      </w:tr>
      <w:tr w:rsidR="00064CC2" w:rsidRPr="007A6C70" w:rsidTr="00064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vMerge w:val="restart"/>
            <w:shd w:val="clear" w:color="auto" w:fill="FFFFFF" w:themeFill="background1"/>
            <w:vAlign w:val="center"/>
          </w:tcPr>
          <w:p w:rsidR="00064CC2" w:rsidRPr="007A6C70" w:rsidRDefault="00064CC2" w:rsidP="006518F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Capadocia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064CC2" w:rsidRPr="007A6C70" w:rsidRDefault="00064CC2" w:rsidP="00772F8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Theme="minorEastAsia" w:hAnsi="Arial" w:cs="Arial"/>
                <w:bCs/>
                <w:sz w:val="18"/>
                <w:szCs w:val="18"/>
                <w:lang w:val="es-CO" w:eastAsia="es-ES"/>
              </w:rPr>
              <w:t>Cueva Boutique estándar</w:t>
            </w:r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(</w:t>
            </w:r>
            <w:proofErr w:type="spellStart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>Selcuklu</w:t>
            </w:r>
            <w:proofErr w:type="spellEnd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>Evi</w:t>
            </w:r>
            <w:proofErr w:type="spellEnd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o MDC o </w:t>
            </w:r>
            <w:proofErr w:type="spellStart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>Sunak</w:t>
            </w:r>
            <w:proofErr w:type="spellEnd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o similar)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310 USD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169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169 USD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169 USD</w:t>
            </w:r>
          </w:p>
        </w:tc>
      </w:tr>
      <w:tr w:rsidR="00064CC2" w:rsidRPr="007A6C70" w:rsidTr="00064CC2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vMerge/>
            <w:shd w:val="clear" w:color="auto" w:fill="FFFFFF" w:themeFill="background1"/>
            <w:vAlign w:val="center"/>
          </w:tcPr>
          <w:p w:rsidR="00064CC2" w:rsidRPr="007A6C70" w:rsidRDefault="00064CC2" w:rsidP="006518F0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064CC2" w:rsidRPr="007A6C70" w:rsidRDefault="00064CC2" w:rsidP="00772F8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 w:rsidRPr="007A6C70">
              <w:rPr>
                <w:rFonts w:ascii="Arial" w:hAnsi="Arial" w:cs="Arial"/>
                <w:bCs/>
                <w:sz w:val="18"/>
                <w:szCs w:val="18"/>
                <w:lang w:val="es-CO" w:eastAsia="es-ES"/>
              </w:rPr>
              <w:t>Cueva Boutique superior</w:t>
            </w:r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  <w:r w:rsidRPr="007A6C70">
              <w:rPr>
                <w:rFonts w:ascii="Arial" w:hAnsi="Arial" w:cs="Arial"/>
                <w:bCs/>
                <w:sz w:val="18"/>
                <w:szCs w:val="18"/>
                <w:lang w:val="es-CO" w:eastAsia="es-ES"/>
              </w:rPr>
              <w:t>de lujo</w:t>
            </w:r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                            (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>Yunak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>Evleri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o Utopía Cave o Minia o similar)</w:t>
            </w:r>
          </w:p>
          <w:p w:rsidR="00064CC2" w:rsidRPr="007A6C70" w:rsidRDefault="00064CC2" w:rsidP="00772F8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18"/>
                <w:szCs w:val="18"/>
                <w:lang w:val="es-CO" w:eastAsia="es-E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504 USD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254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254 USD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CC2" w:rsidRPr="007A6C70" w:rsidRDefault="00064CC2" w:rsidP="00064CC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254 USD</w:t>
            </w:r>
          </w:p>
        </w:tc>
      </w:tr>
    </w:tbl>
    <w:p w:rsidR="00C660B4" w:rsidRPr="007A6C70" w:rsidRDefault="00C660B4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p w:rsidR="00C37460" w:rsidRPr="007A6C70" w:rsidRDefault="00C37460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p w:rsidR="00123A26" w:rsidRPr="007A6C70" w:rsidRDefault="00123A26" w:rsidP="00123A2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sz w:val="18"/>
          <w:szCs w:val="18"/>
          <w:highlight w:val="yellow"/>
          <w:u w:val="single"/>
          <w:lang w:val="es-ES_tradnl" w:eastAsia="es-ES"/>
        </w:rPr>
        <w:t>Fechas</w:t>
      </w:r>
      <w:proofErr w:type="gramStart"/>
      <w:r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: </w:t>
      </w:r>
      <w:r w:rsidRPr="007A6C70">
        <w:rPr>
          <w:rFonts w:ascii="Arial" w:eastAsia="Arial" w:hAnsi="Arial" w:cs="Arial"/>
          <w:sz w:val="18"/>
          <w:szCs w:val="18"/>
        </w:rPr>
        <w:t xml:space="preserve"> </w:t>
      </w:r>
      <w:r w:rsidRPr="007A6C70">
        <w:rPr>
          <w:rFonts w:ascii="Arial" w:eastAsia="Arial" w:hAnsi="Arial" w:cs="Arial"/>
          <w:b/>
          <w:sz w:val="18"/>
          <w:szCs w:val="18"/>
        </w:rPr>
        <w:t>Abril</w:t>
      </w:r>
      <w:proofErr w:type="gramEnd"/>
      <w:r w:rsidRPr="007A6C70">
        <w:rPr>
          <w:rFonts w:ascii="Arial" w:eastAsia="Arial" w:hAnsi="Arial" w:cs="Arial"/>
          <w:b/>
          <w:sz w:val="18"/>
          <w:szCs w:val="18"/>
        </w:rPr>
        <w:t xml:space="preserve"> 2025 – Marzo 2026</w:t>
      </w:r>
    </w:p>
    <w:p w:rsidR="00123A26" w:rsidRPr="007A6C70" w:rsidRDefault="00123A26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tbl>
      <w:tblPr>
        <w:tblStyle w:val="Cuadrculamedia1-nfasis6"/>
        <w:tblW w:w="4995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327"/>
        <w:gridCol w:w="3727"/>
        <w:gridCol w:w="1134"/>
        <w:gridCol w:w="1139"/>
        <w:gridCol w:w="1208"/>
        <w:gridCol w:w="1417"/>
      </w:tblGrid>
      <w:tr w:rsidR="00123A26" w:rsidRPr="007A6C70" w:rsidTr="0045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E36C0A" w:themeFill="accent6" w:themeFillShade="BF"/>
            <w:vAlign w:val="center"/>
          </w:tcPr>
          <w:p w:rsidR="00123A26" w:rsidRPr="007A6C70" w:rsidRDefault="00123A26" w:rsidP="0045409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 xml:space="preserve">Ciudad </w:t>
            </w:r>
          </w:p>
        </w:tc>
        <w:tc>
          <w:tcPr>
            <w:tcW w:w="3727" w:type="dxa"/>
            <w:shd w:val="clear" w:color="auto" w:fill="E36C0A" w:themeFill="accent6" w:themeFillShade="BF"/>
            <w:vAlign w:val="center"/>
          </w:tcPr>
          <w:p w:rsidR="00123A26" w:rsidRPr="007A6C70" w:rsidRDefault="00123A26" w:rsidP="0045409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Categoría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123A26" w:rsidRPr="007A6C70" w:rsidRDefault="00123A26" w:rsidP="0045409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Sencilla</w:t>
            </w:r>
          </w:p>
        </w:tc>
        <w:tc>
          <w:tcPr>
            <w:tcW w:w="1139" w:type="dxa"/>
            <w:shd w:val="clear" w:color="auto" w:fill="E36C0A" w:themeFill="accent6" w:themeFillShade="BF"/>
            <w:vAlign w:val="center"/>
          </w:tcPr>
          <w:p w:rsidR="00123A26" w:rsidRPr="007A6C70" w:rsidRDefault="00123A26" w:rsidP="0045409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1208" w:type="dxa"/>
            <w:shd w:val="clear" w:color="auto" w:fill="E36C0A" w:themeFill="accent6" w:themeFillShade="BF"/>
            <w:vAlign w:val="center"/>
          </w:tcPr>
          <w:p w:rsidR="00123A26" w:rsidRPr="007A6C70" w:rsidRDefault="00123A26" w:rsidP="0045409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1417" w:type="dxa"/>
            <w:shd w:val="clear" w:color="auto" w:fill="E36C0A" w:themeFill="accent6" w:themeFillShade="BF"/>
            <w:vAlign w:val="center"/>
          </w:tcPr>
          <w:p w:rsidR="00123A26" w:rsidRPr="007A6C70" w:rsidRDefault="00123A26" w:rsidP="00454096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7A6C70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Menor        3-11</w:t>
            </w:r>
          </w:p>
        </w:tc>
      </w:tr>
      <w:tr w:rsidR="00064CC2" w:rsidRPr="007A6C70" w:rsidTr="00782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vMerge w:val="restart"/>
            <w:shd w:val="clear" w:color="auto" w:fill="FFFFFF" w:themeFill="background1"/>
            <w:vAlign w:val="center"/>
          </w:tcPr>
          <w:p w:rsidR="00064CC2" w:rsidRPr="007A6C70" w:rsidRDefault="00064CC2" w:rsidP="0045409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Capadocia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064CC2" w:rsidRPr="007A6C70" w:rsidRDefault="00064CC2" w:rsidP="00454096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Theme="minorEastAsia" w:hAnsi="Arial" w:cs="Arial"/>
                <w:bCs/>
                <w:sz w:val="18"/>
                <w:szCs w:val="18"/>
                <w:lang w:val="es-CO" w:eastAsia="es-ES"/>
              </w:rPr>
              <w:t>Cueva Boutique estándar</w:t>
            </w:r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(</w:t>
            </w:r>
            <w:proofErr w:type="spellStart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>Selcuklu</w:t>
            </w:r>
            <w:proofErr w:type="spellEnd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>Evi</w:t>
            </w:r>
            <w:proofErr w:type="spellEnd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o MDC o </w:t>
            </w:r>
            <w:proofErr w:type="spellStart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>Sunak</w:t>
            </w:r>
            <w:proofErr w:type="spellEnd"/>
            <w:r w:rsidRPr="007A6C70"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  <w:t xml:space="preserve"> o similar)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4CC2" w:rsidRPr="007A6C70" w:rsidRDefault="00064CC2" w:rsidP="0078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352 USD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064CC2" w:rsidRPr="007A6C70" w:rsidRDefault="00064CC2" w:rsidP="0078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211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064CC2" w:rsidRPr="007A6C70" w:rsidRDefault="00064CC2" w:rsidP="0078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211 USD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64CC2" w:rsidRPr="007A6C70" w:rsidRDefault="00064CC2" w:rsidP="0078290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211 USD</w:t>
            </w:r>
          </w:p>
        </w:tc>
      </w:tr>
      <w:tr w:rsidR="00782902" w:rsidRPr="007A6C70" w:rsidTr="00782902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vMerge/>
            <w:shd w:val="clear" w:color="auto" w:fill="FFFFFF" w:themeFill="background1"/>
            <w:vAlign w:val="center"/>
          </w:tcPr>
          <w:p w:rsidR="00782902" w:rsidRPr="007A6C70" w:rsidRDefault="00782902" w:rsidP="00454096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782902" w:rsidRPr="007A6C70" w:rsidRDefault="00782902" w:rsidP="0045409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 w:rsidRPr="007A6C70">
              <w:rPr>
                <w:rFonts w:ascii="Arial" w:hAnsi="Arial" w:cs="Arial"/>
                <w:bCs/>
                <w:sz w:val="18"/>
                <w:szCs w:val="18"/>
                <w:lang w:val="es-CO" w:eastAsia="es-ES"/>
              </w:rPr>
              <w:t>Cueva Boutique superior</w:t>
            </w:r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  <w:r w:rsidRPr="007A6C70">
              <w:rPr>
                <w:rFonts w:ascii="Arial" w:hAnsi="Arial" w:cs="Arial"/>
                <w:bCs/>
                <w:sz w:val="18"/>
                <w:szCs w:val="18"/>
                <w:lang w:val="es-CO" w:eastAsia="es-ES"/>
              </w:rPr>
              <w:t>de lujo</w:t>
            </w:r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                            (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>Yunak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>Evleri</w:t>
            </w:r>
            <w:proofErr w:type="spellEnd"/>
            <w:r w:rsidRPr="007A6C70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o Utopía Cave o Minia o similar)</w:t>
            </w:r>
          </w:p>
          <w:p w:rsidR="00782902" w:rsidRPr="007A6C70" w:rsidRDefault="00782902" w:rsidP="00454096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18"/>
                <w:szCs w:val="18"/>
                <w:lang w:val="es-CO" w:eastAsia="es-E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2902" w:rsidRPr="007A6C70" w:rsidRDefault="00782902" w:rsidP="0078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561 USD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782902" w:rsidRPr="007A6C70" w:rsidRDefault="00782902" w:rsidP="0078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296 USD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782902" w:rsidRPr="007A6C70" w:rsidRDefault="00782902" w:rsidP="0078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296 USD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82902" w:rsidRPr="007A6C70" w:rsidRDefault="00782902" w:rsidP="00782902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7A6C70">
              <w:rPr>
                <w:rFonts w:ascii="Arial" w:hAnsi="Arial" w:cs="Arial"/>
                <w:sz w:val="18"/>
                <w:szCs w:val="18"/>
              </w:rPr>
              <w:t>296 USD</w:t>
            </w:r>
          </w:p>
        </w:tc>
      </w:tr>
    </w:tbl>
    <w:p w:rsidR="00123A26" w:rsidRPr="007A6C70" w:rsidRDefault="00123A26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p w:rsidR="00123A26" w:rsidRPr="007A6C70" w:rsidRDefault="00123A26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p w:rsidR="00C660B4" w:rsidRPr="007A6C70" w:rsidRDefault="00C660B4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EXCURSIONES OPCIONALES:</w:t>
      </w:r>
    </w:p>
    <w:p w:rsidR="00C660B4" w:rsidRPr="007A6C70" w:rsidRDefault="00C660B4" w:rsidP="00C660B4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>PRECIOS POR ADULTO Y/O MENOR EN USD</w:t>
      </w:r>
    </w:p>
    <w:p w:rsidR="00C37460" w:rsidRPr="007A6C70" w:rsidRDefault="00C37460" w:rsidP="00C374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sz w:val="18"/>
          <w:szCs w:val="18"/>
          <w:highlight w:val="yellow"/>
          <w:u w:val="single"/>
          <w:lang w:val="es-ES_tradnl" w:eastAsia="es-ES"/>
        </w:rPr>
        <w:t>Fechas</w:t>
      </w:r>
      <w:r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:   </w:t>
      </w:r>
      <w:r w:rsidRPr="007A6C70">
        <w:rPr>
          <w:rFonts w:ascii="Arial" w:eastAsia="Arial" w:hAnsi="Arial" w:cs="Arial"/>
          <w:b/>
          <w:sz w:val="18"/>
          <w:szCs w:val="18"/>
        </w:rPr>
        <w:t xml:space="preserve">2025 Enero: 05, 26          Febrero: 09, 23            Marzo: 02,16 </w:t>
      </w:r>
    </w:p>
    <w:p w:rsidR="00B63849" w:rsidRPr="007A6C70" w:rsidRDefault="00B63849" w:rsidP="00B6384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Cuadrculamedia1-nfasis6"/>
        <w:tblW w:w="4516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8998"/>
      </w:tblGrid>
      <w:tr w:rsidR="00B63849" w:rsidRPr="007A6C70" w:rsidTr="007D5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E36C0A" w:themeFill="accent6" w:themeFillShade="BF"/>
          </w:tcPr>
          <w:p w:rsidR="00B63849" w:rsidRPr="007A6C70" w:rsidRDefault="009716D3" w:rsidP="009362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 xml:space="preserve">OPCIONALES </w:t>
            </w:r>
            <w:r w:rsidR="0093625A"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 xml:space="preserve">RESERVA </w:t>
            </w:r>
            <w:r w:rsidR="0093625A" w:rsidRPr="007A6C7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SOLO</w:t>
            </w:r>
            <w:r w:rsidR="00B63849" w:rsidRPr="007A6C7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ANTES DE LA LLEGADA A TURQUIA</w:t>
            </w:r>
          </w:p>
        </w:tc>
      </w:tr>
      <w:tr w:rsidR="00B63849" w:rsidRPr="007A6C70" w:rsidTr="007D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FFFFFF" w:themeFill="background1"/>
          </w:tcPr>
          <w:p w:rsidR="00B63849" w:rsidRPr="007A6C70" w:rsidRDefault="00B63849" w:rsidP="00F40A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 xml:space="preserve">Bósforo y Barrio </w:t>
            </w:r>
            <w:proofErr w:type="spellStart"/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>Sultanahmet</w:t>
            </w:r>
            <w:proofErr w:type="spellEnd"/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 xml:space="preserve"> (día completo con almuerzo) …………</w:t>
            </w:r>
            <w:r w:rsidR="00D3223D"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>127</w:t>
            </w:r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 xml:space="preserve"> USD</w:t>
            </w:r>
            <w:r w:rsidRPr="007A6C70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B63849" w:rsidRPr="007A6C70" w:rsidTr="007D5AAC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FFFFFF" w:themeFill="background1"/>
          </w:tcPr>
          <w:p w:rsidR="00B63849" w:rsidRPr="007A6C70" w:rsidRDefault="00B63849" w:rsidP="00F40A0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Palacio </w:t>
            </w:r>
            <w:proofErr w:type="spellStart"/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Topkapi</w:t>
            </w:r>
            <w:proofErr w:type="spellEnd"/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y Gran Bazar (Medio Día Sin Almuerzo) …………… </w:t>
            </w:r>
            <w:r w:rsidR="00D3223D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99 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USD</w:t>
            </w:r>
          </w:p>
        </w:tc>
      </w:tr>
      <w:tr w:rsidR="00B63849" w:rsidRPr="007A6C70" w:rsidTr="007D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FFFFFF" w:themeFill="background1"/>
          </w:tcPr>
          <w:p w:rsidR="00B63849" w:rsidRPr="007A6C70" w:rsidRDefault="00B63849" w:rsidP="007D5AAC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Espectáculo </w:t>
            </w:r>
            <w:r w:rsidR="001624C7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en Capadocia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</w:t>
            </w:r>
            <w:r w:rsidR="001624C7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 w:rsidR="00F77F44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</w:t>
            </w:r>
            <w:r w:rsidR="00D3223D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…………………………………..</w:t>
            </w:r>
            <w:r w:rsidR="0093625A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 w:rsidR="00964B31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 w:rsidR="00D3223D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99</w:t>
            </w:r>
            <w:r w:rsidR="0093625A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</w:tc>
      </w:tr>
      <w:tr w:rsidR="00B63849" w:rsidRPr="007A6C70" w:rsidTr="007D5AAC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nil"/>
            </w:tcBorders>
            <w:shd w:val="clear" w:color="auto" w:fill="FFFFFF" w:themeFill="background1"/>
          </w:tcPr>
          <w:p w:rsidR="00B63849" w:rsidRPr="007A6C70" w:rsidRDefault="00B63849" w:rsidP="007D5A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Paseo en Globo en Capadocia …………………………………</w:t>
            </w:r>
            <w:r w:rsidR="00964B31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………..</w:t>
            </w:r>
            <w:r w:rsidR="00D3223D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408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  <w:p w:rsidR="00D3223D" w:rsidRPr="007A6C70" w:rsidRDefault="00567C9A" w:rsidP="007D5A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  <w:t>(sujeto a cambio pendiente de reconfirmación)</w:t>
            </w:r>
            <w:r w:rsidRPr="007A6C70"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  <w:cr/>
            </w:r>
          </w:p>
          <w:p w:rsidR="00567C9A" w:rsidRPr="007A6C70" w:rsidRDefault="00567C9A" w:rsidP="007D5A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</w:pPr>
          </w:p>
          <w:p w:rsidR="00B47678" w:rsidRPr="007A6C70" w:rsidRDefault="00B47678" w:rsidP="00D3223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 xml:space="preserve">COMBO ESPECIAL </w:t>
            </w:r>
            <w:r w:rsidR="00D3223D"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 xml:space="preserve">LAS </w:t>
            </w:r>
            <w:r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>4 EXCURSIONES ………………</w:t>
            </w:r>
            <w:r w:rsidR="00D3223D"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>704 USD</w:t>
            </w:r>
          </w:p>
        </w:tc>
      </w:tr>
    </w:tbl>
    <w:p w:rsidR="002C4C5F" w:rsidRPr="007A6C70" w:rsidRDefault="002C4C5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</w:p>
    <w:p w:rsidR="00C37460" w:rsidRPr="007A6C70" w:rsidRDefault="00C37460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</w:p>
    <w:p w:rsidR="00C37460" w:rsidRPr="007A6C70" w:rsidRDefault="00B3320D" w:rsidP="00C374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sz w:val="18"/>
          <w:szCs w:val="18"/>
          <w:highlight w:val="yellow"/>
          <w:u w:val="single"/>
          <w:lang w:val="es-ES_tradnl" w:eastAsia="es-ES"/>
        </w:rPr>
        <w:t>F</w:t>
      </w:r>
      <w:r w:rsidR="00C37460" w:rsidRPr="007A6C70">
        <w:rPr>
          <w:rFonts w:ascii="Arial" w:eastAsia="Times New Roman" w:hAnsi="Arial" w:cs="Arial"/>
          <w:b/>
          <w:sz w:val="18"/>
          <w:szCs w:val="18"/>
          <w:highlight w:val="yellow"/>
          <w:u w:val="single"/>
          <w:lang w:val="es-ES_tradnl" w:eastAsia="es-ES"/>
        </w:rPr>
        <w:t>echas</w:t>
      </w:r>
      <w:proofErr w:type="gramStart"/>
      <w:r w:rsidR="00C37460"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>:</w:t>
      </w:r>
      <w:r w:rsidR="00C37460" w:rsidRPr="007A6C70">
        <w:rPr>
          <w:rFonts w:ascii="Arial" w:eastAsia="Arial" w:hAnsi="Arial" w:cs="Arial"/>
          <w:b/>
          <w:sz w:val="18"/>
          <w:szCs w:val="18"/>
        </w:rPr>
        <w:t>Abril</w:t>
      </w:r>
      <w:proofErr w:type="gramEnd"/>
      <w:r w:rsidR="00C37460" w:rsidRPr="007A6C70">
        <w:rPr>
          <w:rFonts w:ascii="Arial" w:eastAsia="Arial" w:hAnsi="Arial" w:cs="Arial"/>
          <w:b/>
          <w:sz w:val="18"/>
          <w:szCs w:val="18"/>
        </w:rPr>
        <w:t xml:space="preserve"> 2025 – Marzo 2026</w:t>
      </w:r>
      <w:r w:rsidR="00C37460"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</w:t>
      </w:r>
    </w:p>
    <w:p w:rsidR="00C37460" w:rsidRPr="007A6C70" w:rsidRDefault="00C37460" w:rsidP="00C3746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Cuadrculamedia1-nfasis6"/>
        <w:tblW w:w="4516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8998"/>
      </w:tblGrid>
      <w:tr w:rsidR="00C37460" w:rsidRPr="007A6C70" w:rsidTr="0045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E36C0A" w:themeFill="accent6" w:themeFillShade="BF"/>
          </w:tcPr>
          <w:p w:rsidR="00C37460" w:rsidRPr="007A6C70" w:rsidRDefault="00C37460" w:rsidP="0045409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 xml:space="preserve">OPCIONALES RESERVA </w:t>
            </w:r>
            <w:r w:rsidRPr="007A6C7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SOLO ANTES DE LA LLEGADA A TURQUIA</w:t>
            </w:r>
          </w:p>
        </w:tc>
      </w:tr>
      <w:tr w:rsidR="00C37460" w:rsidRPr="007A6C70" w:rsidTr="0045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FFFFFF" w:themeFill="background1"/>
          </w:tcPr>
          <w:p w:rsidR="00C37460" w:rsidRPr="007A6C70" w:rsidRDefault="00C37460" w:rsidP="004540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 xml:space="preserve">Bósforo y Barrio </w:t>
            </w:r>
            <w:proofErr w:type="spellStart"/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>Sultanahmet</w:t>
            </w:r>
            <w:proofErr w:type="spellEnd"/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 xml:space="preserve"> (día completo con almuerzo) …………</w:t>
            </w:r>
            <w:r w:rsidR="00AD3BFC"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>141</w:t>
            </w:r>
            <w:r w:rsidRPr="007A6C70"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  <w:t xml:space="preserve"> USD</w:t>
            </w:r>
            <w:r w:rsidRPr="007A6C70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C37460" w:rsidRPr="007A6C70" w:rsidTr="00454096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FFFFFF" w:themeFill="background1"/>
          </w:tcPr>
          <w:p w:rsidR="00C37460" w:rsidRPr="007A6C70" w:rsidRDefault="00C37460" w:rsidP="0045409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Palacio </w:t>
            </w:r>
            <w:proofErr w:type="spellStart"/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Topkapi</w:t>
            </w:r>
            <w:proofErr w:type="spellEnd"/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y Gran Bazar (Medio Día Sin Almuerzo) …………… </w:t>
            </w:r>
            <w:r w:rsidR="00AD3BFC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113 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USD</w:t>
            </w:r>
          </w:p>
        </w:tc>
      </w:tr>
      <w:tr w:rsidR="00C37460" w:rsidRPr="007A6C70" w:rsidTr="0045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shd w:val="clear" w:color="auto" w:fill="FFFFFF" w:themeFill="background1"/>
          </w:tcPr>
          <w:p w:rsidR="00C37460" w:rsidRPr="007A6C70" w:rsidRDefault="00C37460" w:rsidP="0045409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lastRenderedPageBreak/>
              <w:t>Espectáculo en Capadocia …………</w:t>
            </w:r>
            <w:r w:rsidR="00AD3BFC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…………………………………</w:t>
            </w:r>
            <w:r w:rsidR="00964B31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 w:rsidR="00AD3BFC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.106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 USD</w:t>
            </w:r>
          </w:p>
        </w:tc>
      </w:tr>
      <w:tr w:rsidR="00C37460" w:rsidRPr="007A6C70" w:rsidTr="00454096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nil"/>
            </w:tcBorders>
            <w:shd w:val="clear" w:color="auto" w:fill="FFFFFF" w:themeFill="background1"/>
          </w:tcPr>
          <w:p w:rsidR="00C37460" w:rsidRPr="007A6C70" w:rsidRDefault="00C37460" w:rsidP="004540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Paseo en Globo en Capadocia ………………………………</w:t>
            </w:r>
            <w:r w:rsidR="00964B31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……..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… </w:t>
            </w:r>
            <w:r w:rsidR="00AD3BFC"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408 </w:t>
            </w:r>
            <w:r w:rsidRPr="007A6C70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USD</w:t>
            </w:r>
          </w:p>
          <w:p w:rsidR="00567C9A" w:rsidRPr="007A6C70" w:rsidRDefault="00567C9A" w:rsidP="004540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</w:pPr>
            <w:r w:rsidRPr="007A6C70"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  <w:t>(sujeto a cambio pendiente de reconfirmación)</w:t>
            </w:r>
            <w:r w:rsidRPr="007A6C70"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  <w:cr/>
            </w:r>
          </w:p>
          <w:p w:rsidR="00567C9A" w:rsidRPr="007A6C70" w:rsidRDefault="00567C9A" w:rsidP="004540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 w:val="0"/>
                <w:i/>
                <w:sz w:val="18"/>
                <w:szCs w:val="18"/>
                <w:lang w:val="es-MX" w:eastAsia="es-ES"/>
              </w:rPr>
            </w:pPr>
          </w:p>
          <w:p w:rsidR="00C37460" w:rsidRPr="007A6C70" w:rsidRDefault="00C37460" w:rsidP="00567C9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>COMBO ESPECIAL</w:t>
            </w:r>
            <w:r w:rsidR="00567C9A"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 xml:space="preserve"> LAS</w:t>
            </w:r>
            <w:r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 xml:space="preserve"> 4 EXCURSIONES ………………</w:t>
            </w:r>
            <w:r w:rsidR="00567C9A" w:rsidRPr="007A6C70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MX" w:eastAsia="es-ES"/>
              </w:rPr>
              <w:t>744 USD</w:t>
            </w:r>
          </w:p>
        </w:tc>
      </w:tr>
    </w:tbl>
    <w:p w:rsidR="002C4C5F" w:rsidRPr="007A6C70" w:rsidRDefault="002C4C5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</w:p>
    <w:p w:rsidR="00827B6D" w:rsidRPr="007A6C70" w:rsidRDefault="00827B6D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  <w:t>NOCHES EXTRA P/P (ADT Y NIÑOS DESDE 3 AÑOS):</w:t>
      </w:r>
    </w:p>
    <w:p w:rsidR="00827B6D" w:rsidRPr="007A6C70" w:rsidRDefault="00827B6D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</w:p>
    <w:tbl>
      <w:tblPr>
        <w:tblStyle w:val="Listaclara-nfasis6"/>
        <w:tblW w:w="9962" w:type="dxa"/>
        <w:tblLook w:val="04A0" w:firstRow="1" w:lastRow="0" w:firstColumn="1" w:lastColumn="0" w:noHBand="0" w:noVBand="1"/>
      </w:tblPr>
      <w:tblGrid>
        <w:gridCol w:w="3227"/>
        <w:gridCol w:w="3114"/>
        <w:gridCol w:w="1207"/>
        <w:gridCol w:w="1207"/>
        <w:gridCol w:w="1207"/>
      </w:tblGrid>
      <w:tr w:rsidR="00827B6D" w:rsidRPr="007A6C70" w:rsidTr="00827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E36C0A" w:themeFill="accent6" w:themeFillShade="BF"/>
            <w:noWrap/>
            <w:hideMark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DETALLE DE SERVICIOS</w:t>
            </w:r>
          </w:p>
        </w:tc>
        <w:tc>
          <w:tcPr>
            <w:tcW w:w="3114" w:type="dxa"/>
            <w:shd w:val="clear" w:color="auto" w:fill="E36C0A" w:themeFill="accent6" w:themeFillShade="BF"/>
            <w:noWrap/>
            <w:hideMark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Vigencia                                      Salidas: </w:t>
            </w:r>
          </w:p>
        </w:tc>
        <w:tc>
          <w:tcPr>
            <w:tcW w:w="1207" w:type="dxa"/>
            <w:shd w:val="clear" w:color="auto" w:fill="E36C0A" w:themeFill="accent6" w:themeFillShade="BF"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 w:val="0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207" w:type="dxa"/>
            <w:shd w:val="clear" w:color="auto" w:fill="E36C0A" w:themeFill="accent6" w:themeFillShade="BF"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 w:val="0"/>
                <w:sz w:val="18"/>
                <w:szCs w:val="18"/>
                <w:lang w:val="es-MX" w:eastAsia="es-MX"/>
              </w:rPr>
              <w:t>DBL</w:t>
            </w:r>
          </w:p>
        </w:tc>
        <w:tc>
          <w:tcPr>
            <w:tcW w:w="1207" w:type="dxa"/>
            <w:shd w:val="clear" w:color="auto" w:fill="E36C0A" w:themeFill="accent6" w:themeFillShade="BF"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 w:val="0"/>
                <w:sz w:val="18"/>
                <w:szCs w:val="18"/>
                <w:lang w:val="es-MX" w:eastAsia="es-MX"/>
              </w:rPr>
              <w:t>TPL</w:t>
            </w:r>
          </w:p>
        </w:tc>
      </w:tr>
      <w:tr w:rsidR="00827B6D" w:rsidRPr="007A6C70" w:rsidTr="00827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Noches extra en Estambul         PRIMERA ANTIGUA 4*  </w:t>
            </w:r>
            <w:r w:rsidRPr="007A6C70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(Post Tour) P/P x noche</w:t>
            </w:r>
          </w:p>
        </w:tc>
        <w:tc>
          <w:tcPr>
            <w:tcW w:w="3114" w:type="dxa"/>
            <w:hideMark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  <w:t>Enero 2025 - Marzo 2026</w:t>
            </w:r>
          </w:p>
        </w:tc>
        <w:tc>
          <w:tcPr>
            <w:tcW w:w="1207" w:type="dxa"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  <w:t>187 USD</w:t>
            </w:r>
          </w:p>
        </w:tc>
        <w:tc>
          <w:tcPr>
            <w:tcW w:w="1207" w:type="dxa"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  <w:t>96 USD</w:t>
            </w:r>
          </w:p>
        </w:tc>
        <w:tc>
          <w:tcPr>
            <w:tcW w:w="1207" w:type="dxa"/>
          </w:tcPr>
          <w:p w:rsidR="00827B6D" w:rsidRPr="007A6C70" w:rsidRDefault="00827B6D" w:rsidP="00827B6D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</w:pPr>
            <w:r w:rsidRPr="007A6C70"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  <w:t>96 USD</w:t>
            </w:r>
          </w:p>
        </w:tc>
      </w:tr>
    </w:tbl>
    <w:p w:rsidR="00827B6D" w:rsidRPr="007A6C70" w:rsidRDefault="00827B6D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CO" w:eastAsia="es-ES"/>
        </w:rPr>
      </w:pPr>
    </w:p>
    <w:p w:rsidR="00B04DAE" w:rsidRPr="007A6C70" w:rsidRDefault="00992C2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:rsidR="003C7607" w:rsidRPr="007A6C70" w:rsidRDefault="003C7607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3 noches de alojamiento en el hotel en Estambul con desayuno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1 noche de alojamiento en el hotel en Ankara con desayuno y cena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2 noches de alojamiento en el hotel en Capadocia con desayuno y cena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1 noche de alojamiento en el hotel en </w:t>
      </w:r>
      <w:proofErr w:type="spellStart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Pamukkale</w:t>
      </w:r>
      <w:proofErr w:type="spellEnd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 con desayuno y cena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1 noche de alojamiento en el hotel en Esmirna</w:t>
      </w:r>
      <w:r w:rsidR="00367A7C"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 o </w:t>
      </w:r>
      <w:proofErr w:type="spellStart"/>
      <w:r w:rsidR="00367A7C"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Kusadasi</w:t>
      </w:r>
      <w:proofErr w:type="spellEnd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 con desayuno y cena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1 noche de alojamiento en el hotel en </w:t>
      </w:r>
      <w:proofErr w:type="spellStart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Canakkale</w:t>
      </w:r>
      <w:proofErr w:type="spellEnd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 con desayuno y cena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Todos los traslados en regular con el asistente de habla español o ingles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Guía local de habla hispana para todas las visitas indicadas en el programa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Régimen según programa 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Visitas con entradas incluidas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IVA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Trayectos en minibús o bus con</w:t>
      </w:r>
      <w:r w:rsidR="004228EC"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 aire acondicionado</w:t>
      </w: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, en función del número de pasajeros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1 botella de agua en el bus 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>Wifi</w:t>
      </w:r>
      <w:proofErr w:type="spellEnd"/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 </w:t>
      </w:r>
      <w:r w:rsidR="00367A7C"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básico </w:t>
      </w:r>
      <w:r w:rsidRPr="007A6C70">
        <w:rPr>
          <w:rFonts w:ascii="Arial" w:hAnsi="Arial" w:cs="Arial"/>
          <w:color w:val="0D0D0D"/>
          <w:sz w:val="18"/>
          <w:szCs w:val="18"/>
          <w:bdr w:val="none" w:sz="0" w:space="0" w:color="auto" w:frame="1"/>
        </w:rPr>
        <w:t xml:space="preserve">gratuito en el bus del circuito </w:t>
      </w:r>
    </w:p>
    <w:p w:rsidR="00677F98" w:rsidRPr="007A6C70" w:rsidRDefault="00677F98" w:rsidP="00677F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A6C70">
        <w:rPr>
          <w:rFonts w:ascii="Arial" w:hAnsi="Arial" w:cs="Arial"/>
          <w:b/>
          <w:bCs/>
          <w:color w:val="0D0D0D"/>
          <w:sz w:val="18"/>
          <w:szCs w:val="18"/>
          <w:bdr w:val="none" w:sz="0" w:space="0" w:color="auto" w:frame="1"/>
        </w:rPr>
        <w:t> </w:t>
      </w:r>
      <w:r w:rsidRPr="007A6C70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Seguro de viaje </w:t>
      </w:r>
    </w:p>
    <w:p w:rsidR="000F254F" w:rsidRPr="007A6C70" w:rsidRDefault="00677F98" w:rsidP="009716D3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18"/>
          <w:szCs w:val="18"/>
        </w:rPr>
      </w:pPr>
      <w:r w:rsidRPr="007A6C70">
        <w:rPr>
          <w:rFonts w:ascii="Arial" w:eastAsia="Arial" w:hAnsi="Arial" w:cs="Arial"/>
          <w:color w:val="000000"/>
          <w:sz w:val="18"/>
          <w:szCs w:val="18"/>
        </w:rPr>
        <w:t xml:space="preserve">Asistencia en español 24 </w:t>
      </w:r>
      <w:proofErr w:type="spellStart"/>
      <w:r w:rsidRPr="007A6C70">
        <w:rPr>
          <w:rFonts w:ascii="Arial" w:eastAsia="Arial" w:hAnsi="Arial" w:cs="Arial"/>
          <w:color w:val="000000"/>
          <w:sz w:val="18"/>
          <w:szCs w:val="18"/>
        </w:rPr>
        <w:t>hrs</w:t>
      </w:r>
      <w:proofErr w:type="spellEnd"/>
      <w:r w:rsidRPr="007A6C70">
        <w:rPr>
          <w:rFonts w:ascii="Arial" w:eastAsia="Arial" w:hAnsi="Arial" w:cs="Arial"/>
          <w:color w:val="000000"/>
          <w:sz w:val="18"/>
          <w:szCs w:val="18"/>
        </w:rPr>
        <w:t>.</w:t>
      </w:r>
      <w:r w:rsidRPr="007A6C7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F254F" w:rsidRPr="007A6C70" w:rsidRDefault="000F254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B04DAE" w:rsidRPr="007A6C70" w:rsidRDefault="00992C2F" w:rsidP="008F5C5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:rsidR="008F5C5D" w:rsidRPr="007A6C70" w:rsidRDefault="008F5C5D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639C0" w:rsidRPr="007A6C70" w:rsidRDefault="006E5816" w:rsidP="00E639C0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FF0000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>IMPUESTOS TURISTICOS DE</w:t>
      </w:r>
      <w:r w:rsidR="00C66C65"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 xml:space="preserve"> </w:t>
      </w:r>
      <w:r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>$50</w:t>
      </w:r>
      <w:r w:rsidR="00C64694"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 xml:space="preserve"> </w:t>
      </w:r>
      <w:r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>USD POR PERSONA</w:t>
      </w:r>
      <w:r w:rsidR="00C66C65"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 xml:space="preserve"> </w:t>
      </w:r>
      <w:r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>(</w:t>
      </w:r>
      <w:r w:rsidR="00D4688B"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>pago obligatorio en destino a la llegada</w:t>
      </w:r>
      <w:r w:rsidRPr="007A6C70">
        <w:rPr>
          <w:rFonts w:ascii="Arial" w:hAnsi="Arial" w:cs="Arial"/>
          <w:b/>
          <w:bCs/>
          <w:color w:val="FF0000"/>
          <w:sz w:val="18"/>
          <w:szCs w:val="18"/>
          <w:lang w:val="es-ES" w:eastAsia="es-ES"/>
        </w:rPr>
        <w:t>)</w:t>
      </w:r>
    </w:p>
    <w:p w:rsidR="00E639C0" w:rsidRPr="007A6C70" w:rsidRDefault="00E639C0" w:rsidP="00E639C0">
      <w:pPr>
        <w:pStyle w:val="Prrafodelista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18"/>
          <w:szCs w:val="18"/>
          <w:lang w:val="es-MX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Boleto de avión México – Estambul – México</w:t>
      </w:r>
    </w:p>
    <w:p w:rsidR="00E639C0" w:rsidRPr="007A6C70" w:rsidRDefault="00E639C0" w:rsidP="00E639C0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proofErr w:type="spellStart"/>
      <w:r w:rsidRPr="007A6C70">
        <w:rPr>
          <w:rFonts w:ascii="Arial" w:eastAsia="Georgia" w:hAnsi="Arial" w:cs="Arial"/>
          <w:color w:val="000000"/>
          <w:sz w:val="18"/>
          <w:szCs w:val="18"/>
        </w:rPr>
        <w:t>Bebidas</w:t>
      </w:r>
      <w:proofErr w:type="spellEnd"/>
      <w:r w:rsidRPr="007A6C70">
        <w:rPr>
          <w:rFonts w:ascii="Arial" w:eastAsia="Georgia" w:hAnsi="Arial" w:cs="Arial"/>
          <w:color w:val="000000"/>
          <w:sz w:val="18"/>
          <w:szCs w:val="18"/>
        </w:rPr>
        <w:t xml:space="preserve"> </w:t>
      </w:r>
      <w:proofErr w:type="spellStart"/>
      <w:r w:rsidR="003C0274" w:rsidRPr="007A6C70">
        <w:rPr>
          <w:rFonts w:ascii="Arial" w:eastAsia="Georgia" w:hAnsi="Arial" w:cs="Arial"/>
          <w:color w:val="000000"/>
          <w:sz w:val="18"/>
          <w:szCs w:val="18"/>
        </w:rPr>
        <w:t>durante</w:t>
      </w:r>
      <w:proofErr w:type="spellEnd"/>
      <w:r w:rsidR="003C0274" w:rsidRPr="007A6C70">
        <w:rPr>
          <w:rFonts w:ascii="Arial" w:eastAsia="Georgia" w:hAnsi="Arial" w:cs="Arial"/>
          <w:color w:val="000000"/>
          <w:sz w:val="18"/>
          <w:szCs w:val="18"/>
        </w:rPr>
        <w:t xml:space="preserve"> </w:t>
      </w:r>
      <w:proofErr w:type="spellStart"/>
      <w:r w:rsidR="003C0274" w:rsidRPr="007A6C70">
        <w:rPr>
          <w:rFonts w:ascii="Arial" w:eastAsia="Georgia" w:hAnsi="Arial" w:cs="Arial"/>
          <w:color w:val="000000"/>
          <w:sz w:val="18"/>
          <w:szCs w:val="18"/>
        </w:rPr>
        <w:t>comidas</w:t>
      </w:r>
      <w:proofErr w:type="spellEnd"/>
      <w:r w:rsidR="003C0274" w:rsidRPr="007A6C70">
        <w:rPr>
          <w:rFonts w:ascii="Arial" w:eastAsia="Georgia" w:hAnsi="Arial" w:cs="Arial"/>
          <w:color w:val="000000"/>
          <w:sz w:val="18"/>
          <w:szCs w:val="18"/>
        </w:rPr>
        <w:t xml:space="preserve"> y </w:t>
      </w:r>
      <w:proofErr w:type="spellStart"/>
      <w:r w:rsidR="003C0274" w:rsidRPr="007A6C70">
        <w:rPr>
          <w:rFonts w:ascii="Arial" w:eastAsia="Georgia" w:hAnsi="Arial" w:cs="Arial"/>
          <w:color w:val="000000"/>
          <w:sz w:val="18"/>
          <w:szCs w:val="18"/>
        </w:rPr>
        <w:t>cenas</w:t>
      </w:r>
      <w:proofErr w:type="spellEnd"/>
      <w:r w:rsidRPr="007A6C70">
        <w:rPr>
          <w:rFonts w:ascii="Arial" w:eastAsia="Georgia" w:hAnsi="Arial" w:cs="Arial"/>
          <w:color w:val="000000"/>
          <w:sz w:val="18"/>
          <w:szCs w:val="18"/>
        </w:rPr>
        <w:t xml:space="preserve"> </w:t>
      </w:r>
    </w:p>
    <w:p w:rsidR="00E639C0" w:rsidRPr="007A6C70" w:rsidRDefault="00E639C0" w:rsidP="00E639C0">
      <w:pPr>
        <w:numPr>
          <w:ilvl w:val="0"/>
          <w:numId w:val="2"/>
        </w:numPr>
        <w:spacing w:after="0" w:line="1" w:lineRule="atLeast"/>
        <w:textAlignment w:val="top"/>
        <w:outlineLvl w:val="0"/>
        <w:rPr>
          <w:rFonts w:ascii="Arial" w:eastAsia="Georgia" w:hAnsi="Arial" w:cs="Arial"/>
          <w:color w:val="000000"/>
          <w:sz w:val="18"/>
          <w:szCs w:val="18"/>
        </w:rPr>
      </w:pPr>
      <w:r w:rsidRPr="007A6C70">
        <w:rPr>
          <w:rFonts w:ascii="Arial" w:eastAsia="Georgia" w:hAnsi="Arial" w:cs="Arial"/>
          <w:color w:val="000000"/>
          <w:sz w:val="18"/>
          <w:szCs w:val="18"/>
        </w:rPr>
        <w:t xml:space="preserve">Propinas a guías y choferes de $5 y $10 </w:t>
      </w:r>
      <w:proofErr w:type="spellStart"/>
      <w:r w:rsidRPr="007A6C70">
        <w:rPr>
          <w:rFonts w:ascii="Arial" w:eastAsia="Georgia" w:hAnsi="Arial" w:cs="Arial"/>
          <w:color w:val="000000"/>
          <w:sz w:val="18"/>
          <w:szCs w:val="18"/>
        </w:rPr>
        <w:t>usd</w:t>
      </w:r>
      <w:proofErr w:type="spellEnd"/>
      <w:r w:rsidRPr="007A6C70">
        <w:rPr>
          <w:rFonts w:ascii="Arial" w:eastAsia="Georgia" w:hAnsi="Arial" w:cs="Arial"/>
          <w:color w:val="000000"/>
          <w:sz w:val="18"/>
          <w:szCs w:val="18"/>
        </w:rPr>
        <w:t xml:space="preserve"> por persona por día </w:t>
      </w:r>
    </w:p>
    <w:p w:rsidR="00E639C0" w:rsidRPr="007A6C70" w:rsidRDefault="00E639C0" w:rsidP="00E639C0">
      <w:pPr>
        <w:numPr>
          <w:ilvl w:val="0"/>
          <w:numId w:val="2"/>
        </w:numPr>
        <w:spacing w:after="0" w:line="1" w:lineRule="atLeast"/>
        <w:textAlignment w:val="top"/>
        <w:outlineLvl w:val="0"/>
        <w:rPr>
          <w:rFonts w:ascii="Arial" w:eastAsia="Georgia" w:hAnsi="Arial" w:cs="Arial"/>
          <w:color w:val="000000"/>
          <w:sz w:val="18"/>
          <w:szCs w:val="18"/>
        </w:rPr>
      </w:pPr>
      <w:r w:rsidRPr="007A6C70">
        <w:rPr>
          <w:rFonts w:ascii="Arial" w:eastAsia="Georgia" w:hAnsi="Arial" w:cs="Arial"/>
          <w:color w:val="000000"/>
          <w:sz w:val="18"/>
          <w:szCs w:val="18"/>
        </w:rPr>
        <w:t xml:space="preserve">Tours opcionales </w:t>
      </w:r>
    </w:p>
    <w:p w:rsidR="003C0274" w:rsidRPr="007A6C70" w:rsidRDefault="003C0274" w:rsidP="00E639C0">
      <w:pPr>
        <w:numPr>
          <w:ilvl w:val="0"/>
          <w:numId w:val="2"/>
        </w:numPr>
        <w:spacing w:after="0" w:line="1" w:lineRule="atLeast"/>
        <w:textAlignment w:val="top"/>
        <w:outlineLvl w:val="0"/>
        <w:rPr>
          <w:rFonts w:ascii="Arial" w:eastAsia="Georgia" w:hAnsi="Arial" w:cs="Arial"/>
          <w:color w:val="000000"/>
          <w:sz w:val="18"/>
          <w:szCs w:val="18"/>
        </w:rPr>
      </w:pPr>
      <w:r w:rsidRPr="007A6C70">
        <w:rPr>
          <w:rFonts w:ascii="Arial" w:eastAsia="Times New Roman" w:hAnsi="Arial" w:cs="Arial"/>
          <w:sz w:val="18"/>
          <w:szCs w:val="18"/>
          <w:lang w:val="es-MX" w:eastAsia="es-ES"/>
        </w:rPr>
        <w:t>Gastos personales y extras</w:t>
      </w:r>
    </w:p>
    <w:p w:rsidR="00E639C0" w:rsidRPr="007A6C70" w:rsidRDefault="00E639C0" w:rsidP="00E639C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7A6C70">
        <w:rPr>
          <w:rFonts w:ascii="Arial" w:eastAsia="Arial" w:hAnsi="Arial" w:cs="Arial"/>
          <w:b/>
          <w:i/>
          <w:color w:val="000000"/>
          <w:sz w:val="18"/>
          <w:szCs w:val="18"/>
        </w:rPr>
        <w:t>Visa de ingreso para mexicanos</w:t>
      </w:r>
      <w:r w:rsidRPr="007A6C70">
        <w:rPr>
          <w:rFonts w:ascii="Arial" w:eastAsia="Georgia" w:hAnsi="Arial" w:cs="Arial"/>
          <w:color w:val="000000"/>
          <w:sz w:val="18"/>
          <w:szCs w:val="18"/>
        </w:rPr>
        <w:tab/>
      </w:r>
    </w:p>
    <w:p w:rsidR="00383F2D" w:rsidRPr="007A6C70" w:rsidRDefault="00383F2D" w:rsidP="000A4B41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:rsidR="00692C6F" w:rsidRPr="007A6C70" w:rsidRDefault="00692C6F" w:rsidP="00692C6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NOTAS IMPORTANTES:</w:t>
      </w:r>
    </w:p>
    <w:p w:rsidR="00692C6F" w:rsidRPr="007A6C70" w:rsidRDefault="00692C6F" w:rsidP="00692C6F">
      <w:pPr>
        <w:pStyle w:val="Sinespaciado"/>
        <w:widowControl w:val="0"/>
        <w:jc w:val="both"/>
        <w:textAlignment w:val="baseline"/>
        <w:rPr>
          <w:rFonts w:ascii="Arial" w:hAnsi="Arial" w:cs="Arial"/>
          <w:color w:val="FF0000"/>
          <w:sz w:val="18"/>
          <w:szCs w:val="18"/>
          <w:lang w:val="es-ES_tradnl" w:eastAsia="es-ES"/>
        </w:rPr>
      </w:pPr>
    </w:p>
    <w:p w:rsidR="00065138" w:rsidRDefault="00065138" w:rsidP="00065138">
      <w:pPr>
        <w:pStyle w:val="Prrafodelista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065138">
        <w:rPr>
          <w:rFonts w:ascii="Arial" w:eastAsia="Times New Roman" w:hAnsi="Arial" w:cs="Arial"/>
          <w:b/>
          <w:color w:val="FF0000"/>
          <w:sz w:val="18"/>
          <w:szCs w:val="18"/>
          <w:lang w:val="es-ES_tradnl" w:eastAsia="es-ES"/>
        </w:rPr>
        <w:t>*Importante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: salidas</w:t>
      </w:r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r w:rsidRPr="00065138">
        <w:rPr>
          <w:rFonts w:ascii="Arial" w:eastAsia="Times New Roman" w:hAnsi="Arial" w:cs="Arial"/>
          <w:b/>
          <w:color w:val="FF0000"/>
          <w:sz w:val="18"/>
          <w:szCs w:val="18"/>
          <w:lang w:val="es-ES_tradnl" w:eastAsia="es-ES"/>
        </w:rPr>
        <w:t>21 y 28 diciembre 2025</w:t>
      </w:r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, tienen suplemento </w:t>
      </w:r>
      <w:r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adicional por navidad y año nue</w:t>
      </w:r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vo que van desde los $100 </w:t>
      </w:r>
      <w:proofErr w:type="spellStart"/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usd</w:t>
      </w:r>
      <w:proofErr w:type="spellEnd"/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por persona dependiendo la categoría de alojamiento. Quedan exentas de la ve</w:t>
      </w:r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n</w:t>
      </w:r>
      <w:r w:rsidRPr="0006513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ta libre y están sujetas a disponibilidad. Corroborar costo final con el equipo de reservaciones.</w:t>
      </w:r>
    </w:p>
    <w:p w:rsidR="00692C6F" w:rsidRPr="007A6C70" w:rsidRDefault="00692C6F" w:rsidP="00692C6F">
      <w:pPr>
        <w:pStyle w:val="Prrafodelista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Para las llegadas o salidas en horario nocturno de los aeropuertos de Estambul (IST y SAW) entre las 23:00 horas a las 06:00 horas aplica un suplemento de </w:t>
      </w:r>
      <w:r w:rsidRPr="007A6C70">
        <w:rPr>
          <w:rFonts w:ascii="Arial" w:eastAsia="Times New Roman" w:hAnsi="Arial" w:cs="Arial"/>
          <w:b/>
          <w:i/>
          <w:color w:val="FF0000"/>
          <w:sz w:val="18"/>
          <w:szCs w:val="18"/>
          <w:lang w:val="es-ES_tradnl" w:eastAsia="es-ES"/>
        </w:rPr>
        <w:t xml:space="preserve">$14 </w:t>
      </w:r>
      <w:proofErr w:type="spellStart"/>
      <w:r w:rsidRPr="007A6C70">
        <w:rPr>
          <w:rFonts w:ascii="Arial" w:eastAsia="Times New Roman" w:hAnsi="Arial" w:cs="Arial"/>
          <w:b/>
          <w:i/>
          <w:color w:val="FF0000"/>
          <w:sz w:val="18"/>
          <w:szCs w:val="18"/>
          <w:lang w:val="es-ES_tradnl" w:eastAsia="es-ES"/>
        </w:rPr>
        <w:t>usd</w:t>
      </w:r>
      <w:proofErr w:type="spellEnd"/>
      <w:r w:rsidRPr="007A6C70">
        <w:rPr>
          <w:rFonts w:ascii="Arial" w:eastAsia="Times New Roman" w:hAnsi="Arial" w:cs="Arial"/>
          <w:b/>
          <w:color w:val="FF0000"/>
          <w:sz w:val="18"/>
          <w:szCs w:val="18"/>
          <w:lang w:val="es-ES_tradnl" w:eastAsia="es-ES"/>
        </w:rPr>
        <w:t xml:space="preserve"> </w:t>
      </w:r>
      <w:r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>por persona.</w:t>
      </w:r>
      <w:r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</w:p>
    <w:p w:rsidR="00692C6F" w:rsidRPr="007A6C70" w:rsidRDefault="00692C6F" w:rsidP="003131BD">
      <w:pPr>
        <w:pStyle w:val="Prrafodelista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Para traslados al aeropuerto de </w:t>
      </w:r>
      <w:r w:rsidR="003131BD"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proofErr w:type="spellStart"/>
      <w:r w:rsidR="003131BD"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Sabiha</w:t>
      </w:r>
      <w:proofErr w:type="spellEnd"/>
      <w:r w:rsidR="003131BD"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</w:t>
      </w:r>
      <w:proofErr w:type="spellStart"/>
      <w:r w:rsidR="003131BD"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Gökçen</w:t>
      </w:r>
      <w:proofErr w:type="spellEnd"/>
      <w:r w:rsidR="003131BD"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 (SAW)</w:t>
      </w:r>
      <w:r w:rsidRPr="007A6C7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 xml:space="preserve">, aplica un suplemento de </w:t>
      </w:r>
      <w:r w:rsidRPr="007A6C70">
        <w:rPr>
          <w:rFonts w:ascii="Arial" w:eastAsia="Times New Roman" w:hAnsi="Arial" w:cs="Arial"/>
          <w:b/>
          <w:i/>
          <w:color w:val="FF0000"/>
          <w:sz w:val="18"/>
          <w:szCs w:val="18"/>
          <w:lang w:val="es-ES_tradnl" w:eastAsia="es-ES"/>
        </w:rPr>
        <w:t xml:space="preserve">$21 </w:t>
      </w:r>
      <w:proofErr w:type="spellStart"/>
      <w:r w:rsidRPr="007A6C70">
        <w:rPr>
          <w:rFonts w:ascii="Arial" w:eastAsia="Times New Roman" w:hAnsi="Arial" w:cs="Arial"/>
          <w:b/>
          <w:i/>
          <w:color w:val="FF0000"/>
          <w:sz w:val="18"/>
          <w:szCs w:val="18"/>
          <w:lang w:val="es-ES_tradnl" w:eastAsia="es-ES"/>
        </w:rPr>
        <w:t>usd</w:t>
      </w:r>
      <w:proofErr w:type="spellEnd"/>
      <w:r w:rsidRPr="007A6C70">
        <w:rPr>
          <w:rFonts w:ascii="Arial" w:eastAsia="Times New Roman" w:hAnsi="Arial" w:cs="Arial"/>
          <w:b/>
          <w:color w:val="FF0000"/>
          <w:sz w:val="18"/>
          <w:szCs w:val="18"/>
          <w:lang w:val="es-ES_tradnl" w:eastAsia="es-ES"/>
        </w:rPr>
        <w:t xml:space="preserve"> </w:t>
      </w:r>
      <w:r w:rsidRPr="007A6C70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>por tramo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Tarifas expresadas por persona, en dólares americanos pagaderos en Moneda Nacional al tipo de cambio del día de su pago indicado por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Tourmundial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>, sujetas a cambios sin previo aviso y a disponibilidad al momento de reservar.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Es responsabilidad del pasajero proveerse de los pasaportes o documentos de migración requeridos por las autoridades de los Estados Unidos Mexicanos y de los países de destino o de tránsito, tales como visas, permisos sanitarios, permisos notariados para menores viajando solos o con un tutor, etc.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Tourmundial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 brindará asesoría y apoyo para le gestión de todos los documentos necesarios.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Style w:val="EnlacedeInternet"/>
          <w:rFonts w:ascii="Arial" w:hAnsi="Arial" w:cs="Arial"/>
          <w:color w:val="auto"/>
          <w:sz w:val="18"/>
          <w:szCs w:val="18"/>
          <w:u w:val="none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Obligatorio llevar la visa electrónica impresa.  Los ciudadanos mexicanos requieren visa, se puede tramitar en línea y deben traerla impresa. Visa electrónica: </w:t>
      </w:r>
      <w:hyperlink r:id="rId9">
        <w:r w:rsidRPr="007A6C70">
          <w:rPr>
            <w:rStyle w:val="EnlacedeInternet"/>
            <w:rFonts w:ascii="Arial" w:hAnsi="Arial" w:cs="Arial"/>
            <w:sz w:val="18"/>
            <w:szCs w:val="18"/>
            <w:lang w:val="es-ES_tradnl" w:eastAsia="es-ES"/>
          </w:rPr>
          <w:t>https://www.evisa.gov.tr/es/</w:t>
        </w:r>
      </w:hyperlink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Style w:val="EnlacedeInternet"/>
          <w:rFonts w:ascii="Arial" w:hAnsi="Arial" w:cs="Arial"/>
          <w:color w:val="auto"/>
          <w:sz w:val="18"/>
          <w:szCs w:val="18"/>
          <w:u w:val="none"/>
          <w:lang w:val="es-ES_tradnl" w:eastAsia="es-ES"/>
        </w:rPr>
        <w:t>L</w:t>
      </w:r>
      <w:r w:rsidRPr="007A6C70">
        <w:rPr>
          <w:rFonts w:ascii="Arial" w:hAnsi="Arial" w:cs="Arial"/>
          <w:sz w:val="18"/>
          <w:szCs w:val="18"/>
          <w:lang w:val="es-ES_tradnl" w:eastAsia="es-ES"/>
        </w:rPr>
        <w:t>a vigencia de su pasaporte deberá tener mínimo seis meses a partir de la fecha de la finalización de su viaje.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b/>
          <w:sz w:val="18"/>
          <w:szCs w:val="18"/>
          <w:lang w:val="es-ES_tradnl" w:eastAsia="es-ES"/>
        </w:rPr>
        <w:t xml:space="preserve">En este momento a todos los pasajeros y los turistas que entren al territorio turco, </w:t>
      </w:r>
      <w:r w:rsidRPr="007A6C70">
        <w:rPr>
          <w:rFonts w:ascii="Arial" w:eastAsiaTheme="minorHAnsi" w:hAnsi="Arial" w:cs="Arial"/>
          <w:b/>
          <w:bCs/>
          <w:sz w:val="18"/>
          <w:szCs w:val="18"/>
          <w:lang w:val="es-ES"/>
        </w:rPr>
        <w:t xml:space="preserve">72 horas </w:t>
      </w:r>
      <w:r w:rsidRPr="007A6C70">
        <w:rPr>
          <w:rFonts w:ascii="Arial" w:eastAsiaTheme="minorHAnsi" w:hAnsi="Arial" w:cs="Arial"/>
          <w:sz w:val="18"/>
          <w:szCs w:val="18"/>
          <w:lang w:val="es-ES"/>
        </w:rPr>
        <w:t xml:space="preserve">antes de la </w:t>
      </w:r>
      <w:r w:rsidRPr="007A6C70">
        <w:rPr>
          <w:rFonts w:ascii="Arial" w:eastAsiaTheme="minorHAnsi" w:hAnsi="Arial" w:cs="Arial"/>
          <w:sz w:val="18"/>
          <w:szCs w:val="18"/>
          <w:lang w:val="es-ES"/>
        </w:rPr>
        <w:lastRenderedPageBreak/>
        <w:t>llegada a Turquía, se debe llenar un formulario en:</w:t>
      </w:r>
      <w:r w:rsidRPr="007A6C70">
        <w:rPr>
          <w:rFonts w:ascii="Arial" w:eastAsiaTheme="minorHAnsi" w:hAnsi="Arial" w:cs="Arial"/>
          <w:b/>
          <w:bCs/>
          <w:sz w:val="18"/>
          <w:szCs w:val="18"/>
          <w:lang w:val="es-ES"/>
        </w:rPr>
        <w:t xml:space="preserve"> </w:t>
      </w:r>
      <w:hyperlink r:id="rId10" w:tgtFrame="_blank">
        <w:r w:rsidRPr="007A6C70">
          <w:rPr>
            <w:rFonts w:ascii="Arial" w:eastAsiaTheme="minorHAnsi" w:hAnsi="Arial" w:cs="Arial"/>
            <w:color w:val="0000FF"/>
            <w:sz w:val="18"/>
            <w:szCs w:val="18"/>
            <w:u w:val="single"/>
            <w:lang w:val="es-US"/>
          </w:rPr>
          <w:t>https://register.health.gov.tr/</w:t>
        </w:r>
      </w:hyperlink>
      <w:r w:rsidRPr="007A6C70">
        <w:rPr>
          <w:rFonts w:ascii="Arial" w:eastAsiaTheme="minorHAnsi" w:hAnsi="Arial" w:cs="Arial"/>
          <w:sz w:val="18"/>
          <w:szCs w:val="18"/>
          <w:lang w:val="es-US"/>
        </w:rPr>
        <w:t xml:space="preserve">. Al terminar, recibirán un documento con un </w:t>
      </w:r>
      <w:r w:rsidRPr="007A6C70">
        <w:rPr>
          <w:rFonts w:ascii="Arial" w:eastAsiaTheme="minorHAnsi" w:hAnsi="Arial" w:cs="Arial"/>
          <w:b/>
          <w:bCs/>
          <w:sz w:val="18"/>
          <w:szCs w:val="18"/>
          <w:lang w:val="es-US"/>
        </w:rPr>
        <w:t>código QR</w:t>
      </w:r>
      <w:r w:rsidRPr="007A6C70">
        <w:rPr>
          <w:rFonts w:ascii="Arial" w:eastAsiaTheme="minorHAnsi" w:hAnsi="Arial" w:cs="Arial"/>
          <w:sz w:val="18"/>
          <w:szCs w:val="18"/>
          <w:lang w:val="es-US"/>
        </w:rPr>
        <w:t xml:space="preserve">, el cual deben traer a mano o impreso, ya que lo solicitarán en el </w:t>
      </w:r>
      <w:proofErr w:type="spellStart"/>
      <w:r w:rsidRPr="007A6C70">
        <w:rPr>
          <w:rFonts w:ascii="Arial" w:eastAsiaTheme="minorHAnsi" w:hAnsi="Arial" w:cs="Arial"/>
          <w:sz w:val="18"/>
          <w:szCs w:val="18"/>
          <w:lang w:val="es-US"/>
        </w:rPr>
        <w:t>check</w:t>
      </w:r>
      <w:proofErr w:type="spellEnd"/>
      <w:r w:rsidRPr="007A6C70">
        <w:rPr>
          <w:rFonts w:ascii="Arial" w:eastAsiaTheme="minorHAnsi" w:hAnsi="Arial" w:cs="Arial"/>
          <w:sz w:val="18"/>
          <w:szCs w:val="18"/>
          <w:lang w:val="es-US"/>
        </w:rPr>
        <w:t>-in en los aeropuertos, a la llegada a Turquía y en diferentes momentos durante su estadía (algunos restaurantes o centros comerciales lo piden, si no se tiene, no se les permitirá la entrada).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b/>
          <w:sz w:val="18"/>
          <w:szCs w:val="18"/>
          <w:lang w:val="es-ES_tradnl" w:eastAsia="es-ES"/>
        </w:rPr>
        <w:t xml:space="preserve">Les recordamos informar a los pasajeros: A la llegada a Estambul, después de pasar por inmigración y recoger su equipaje, saldrán al lobby general de llegadas internacionales (INTERNATIONAL ARRIVALS) y 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deben dirigirse hacia la puerta número 14,</w:t>
      </w:r>
      <w:r w:rsidRPr="007A6C70">
        <w:rPr>
          <w:rFonts w:ascii="Arial" w:hAnsi="Arial" w:cs="Arial"/>
          <w:b/>
          <w:sz w:val="18"/>
          <w:szCs w:val="18"/>
          <w:lang w:val="es-ES_tradnl" w:eastAsia="es-ES"/>
        </w:rPr>
        <w:t xml:space="preserve"> en donde les estarán esperando con un letrero con su nombre, para el traslado al hotel. Debido a la situación sanitaria actual, no es posible para los guías y asistentes entrar a esperarles en el lobby central, como lo hacían anteriormente, la entrada está restringida.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Los horarios de registro de entrada (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>-In) y salida (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Out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) de los hoteles están sujetos a las formalidades de cada hotel, pudiendo tener los siguientes horarios: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 In 14:00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Hrs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. y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Out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 12:00 </w:t>
      </w:r>
      <w:proofErr w:type="spellStart"/>
      <w:r w:rsidRPr="007A6C70">
        <w:rPr>
          <w:rFonts w:ascii="Arial" w:hAnsi="Arial" w:cs="Arial"/>
          <w:sz w:val="18"/>
          <w:szCs w:val="18"/>
          <w:lang w:val="es-ES_tradnl" w:eastAsia="es-ES"/>
        </w:rPr>
        <w:t>Hrs</w:t>
      </w:r>
      <w:proofErr w:type="spellEnd"/>
      <w:r w:rsidRPr="007A6C70">
        <w:rPr>
          <w:rFonts w:ascii="Arial" w:hAnsi="Arial" w:cs="Arial"/>
          <w:sz w:val="18"/>
          <w:szCs w:val="18"/>
          <w:lang w:val="es-ES_tradnl" w:eastAsia="es-ES"/>
        </w:rPr>
        <w:t xml:space="preserve">. (Mañana). En caso de que la llegada fuese antes del horario establecido, existe la posibilidad de que la habitación no sea facilitada hasta el horario correspondiente. </w:t>
      </w:r>
      <w:r w:rsidRPr="007A6C70">
        <w:rPr>
          <w:rFonts w:ascii="Arial" w:hAnsi="Arial" w:cs="Arial"/>
          <w:sz w:val="18"/>
          <w:szCs w:val="18"/>
          <w:lang w:val="es-ES"/>
        </w:rPr>
        <w:t>Si su avión regresa por la tarde, el hotel podrá mantener sus pertenencias.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Los servicios de traslados y excursiones en esta cotización son otorgados como servicios regulares, estos servicios están sujetos a horarios preestablecidos y se brindan junto a otros pasajeros. Consulte los precios en servicio privado.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Un máximo de 1 niño entre 0 - 2 años comparte habitación con 2 adultos.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Un máximo de 1 niño entre 3 - 11 años comparte habitación con 2 adultos.</w:t>
      </w:r>
    </w:p>
    <w:p w:rsidR="00692C6F" w:rsidRPr="007A6C70" w:rsidRDefault="00692C6F" w:rsidP="00692C6F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7A6C70">
        <w:rPr>
          <w:rFonts w:ascii="Arial" w:hAnsi="Arial" w:cs="Arial"/>
          <w:sz w:val="18"/>
          <w:szCs w:val="18"/>
          <w:lang w:val="es-ES_tradnl" w:eastAsia="es-ES"/>
        </w:rPr>
        <w:t>1 niño + 1 adulto compartiendo una habitación pagan ambos tarifa de doble.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  <w:lang w:val="es-MX" w:eastAsia="es-ES"/>
        </w:rPr>
      </w:pPr>
      <w:r w:rsidRPr="007A6C70">
        <w:rPr>
          <w:rFonts w:ascii="Arial" w:hAnsi="Arial" w:cs="Arial"/>
          <w:b/>
          <w:sz w:val="18"/>
          <w:szCs w:val="18"/>
          <w:lang w:eastAsia="es-ES"/>
        </w:rPr>
        <w:t>Operación a partir de mínimo 2 personas.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El itinerario está sujeto a cambios dependiendo de los vuelos confirmados, condiciones climáticas y en las carreteras.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El orden de las visitas y excursiones varía según el día de llegada o puede variar según múltiples factores, pero se conserva la totalidad de estas </w:t>
      </w:r>
    </w:p>
    <w:p w:rsidR="0030227C" w:rsidRPr="007A6C70" w:rsidRDefault="0030227C" w:rsidP="0030227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  <w:lang w:val="es-CO" w:eastAsia="es-ES"/>
        </w:rPr>
      </w:pPr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El Gran Bazar está cerrado durante todo el período de las fiestas religiosas</w:t>
      </w:r>
      <w:r w:rsidRPr="007A6C70">
        <w:rPr>
          <w:rFonts w:ascii="Arial" w:hAnsi="Arial" w:cs="Arial"/>
          <w:bCs/>
          <w:iCs/>
          <w:sz w:val="18"/>
          <w:szCs w:val="18"/>
          <w:lang w:val="es-CO" w:eastAsia="es-ES"/>
        </w:rPr>
        <w:t xml:space="preserve"> </w:t>
      </w:r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(marzo 29</w:t>
      </w:r>
      <w:proofErr w:type="gramStart"/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,30,31</w:t>
      </w:r>
      <w:proofErr w:type="gramEnd"/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, abril 1 y j</w:t>
      </w:r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u</w:t>
      </w:r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nio 6,7,8,9)</w:t>
      </w:r>
      <w:r w:rsidRPr="007A6C70">
        <w:rPr>
          <w:rFonts w:ascii="Arial" w:hAnsi="Arial" w:cs="Arial"/>
          <w:bCs/>
          <w:iCs/>
          <w:sz w:val="18"/>
          <w:szCs w:val="18"/>
          <w:lang w:val="es-CO" w:eastAsia="es-ES"/>
        </w:rPr>
        <w:t xml:space="preserve"> </w:t>
      </w:r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los 29 de octubre, los 15 de Julio y los domingos.</w:t>
      </w:r>
    </w:p>
    <w:p w:rsidR="0030227C" w:rsidRPr="007A6C70" w:rsidRDefault="0030227C" w:rsidP="0030227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  <w:lang w:val="es-CO" w:eastAsia="es-ES"/>
        </w:rPr>
      </w:pPr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El Bazar Egipcio está cerrado durante todo el período de las fiestas religiosas (marzo 29</w:t>
      </w:r>
      <w:proofErr w:type="gramStart"/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,30,31</w:t>
      </w:r>
      <w:proofErr w:type="gramEnd"/>
      <w:r w:rsidRPr="007A6C70">
        <w:rPr>
          <w:rFonts w:ascii="Arial" w:hAnsi="Arial" w:cs="Arial"/>
          <w:b/>
          <w:iCs/>
          <w:sz w:val="18"/>
          <w:szCs w:val="18"/>
          <w:lang w:val="es-CO" w:eastAsia="es-ES"/>
        </w:rPr>
        <w:t>, abril 1 y junio 6 ,7,8,9), los 29 de octubre y los 15 de Julio.</w:t>
      </w:r>
    </w:p>
    <w:p w:rsidR="0030227C" w:rsidRPr="000512E9" w:rsidRDefault="0030227C" w:rsidP="0030227C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  <w:lang w:val="es-MX" w:eastAsia="es-ES"/>
        </w:rPr>
      </w:pPr>
      <w:r w:rsidRPr="000512E9">
        <w:rPr>
          <w:rFonts w:ascii="Arial" w:hAnsi="Arial" w:cs="Arial"/>
          <w:b/>
          <w:color w:val="000000" w:themeColor="text1"/>
          <w:sz w:val="18"/>
          <w:szCs w:val="18"/>
          <w:lang w:val="es-MX" w:eastAsia="es-ES"/>
        </w:rPr>
        <w:t>AVISO PARA LAS SALIDAS DE 31 DE MARZO &amp; 9 DE JUNIO 2025:</w:t>
      </w:r>
    </w:p>
    <w:p w:rsidR="0030227C" w:rsidRPr="007A6C70" w:rsidRDefault="0030227C" w:rsidP="0030227C">
      <w:pPr>
        <w:pStyle w:val="Prrafodelista"/>
        <w:widowControl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Dado que las visitas al Gran Bazar y el Bazar de las Especias estarán cerrados por motivo de fiesta religiosa, en estas salidas en lugar del Gran Bazar se visitará la Avenida </w:t>
      </w:r>
      <w:proofErr w:type="spellStart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Istiklal</w:t>
      </w:r>
      <w:proofErr w:type="spellEnd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 con sus tiendas locales y en lugar del Bazar de las Especias, se visitará la Mezquita Nueva </w:t>
      </w:r>
      <w:proofErr w:type="spellStart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Yeni</w:t>
      </w:r>
      <w:proofErr w:type="spellEnd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 </w:t>
      </w:r>
      <w:proofErr w:type="spellStart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Camii</w:t>
      </w:r>
      <w:proofErr w:type="spellEnd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.</w:t>
      </w:r>
    </w:p>
    <w:p w:rsidR="00DE5804" w:rsidRPr="00DE5804" w:rsidRDefault="00DE5804" w:rsidP="00DE5804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MX" w:eastAsia="es-ES"/>
        </w:rPr>
      </w:pPr>
      <w:r w:rsidRPr="00DE5804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MX" w:eastAsia="es-ES"/>
        </w:rPr>
        <w:t>Durante la celebración de ferias, fiestas religiosas y nacionales las visitas y excursiones podrán ser desviadas, ya que algunos sitios están cerrados y las visitas reemplazadas, así como la posibilidad de existir suplementos por persona.</w:t>
      </w:r>
    </w:p>
    <w:p w:rsidR="00692C6F" w:rsidRPr="007A6C70" w:rsidRDefault="0030227C" w:rsidP="00DE5804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P</w:t>
      </w:r>
      <w:r w:rsidR="00692C6F"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or motivo de la Feria Internacional de Mármol en Esmirna, el alojamiento de Esmi</w:t>
      </w:r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rna en algunas salidas de marzo y abril </w:t>
      </w:r>
      <w:r w:rsidR="00692C6F"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podrá realizarse en Esmirna o </w:t>
      </w:r>
      <w:proofErr w:type="spellStart"/>
      <w:r w:rsidR="00692C6F"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Kusadası</w:t>
      </w:r>
      <w:proofErr w:type="spellEnd"/>
      <w:r w:rsidR="00692C6F"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 (se informará al recibir su confirmación de servicios).</w:t>
      </w:r>
    </w:p>
    <w:p w:rsidR="0030227C" w:rsidRPr="007A6C70" w:rsidRDefault="0030227C" w:rsidP="0030227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  <w:lang w:val="es-CO" w:eastAsia="es-ES"/>
        </w:rPr>
      </w:pPr>
      <w:r w:rsidRPr="007A6C70">
        <w:rPr>
          <w:rFonts w:ascii="Arial" w:hAnsi="Arial" w:cs="Arial"/>
          <w:bCs/>
          <w:iCs/>
          <w:sz w:val="18"/>
          <w:szCs w:val="18"/>
          <w:lang w:val="es-CO" w:eastAsia="es-ES"/>
        </w:rPr>
        <w:t>Sin previo aviso, las ceremonias gubernamentales se están realizando dentro del mausoleo, durante este tiempo el mausoleo está cerrado a visitas, en caso de que nuestras visitas programadas coincidan con estas cerem</w:t>
      </w:r>
      <w:r w:rsidRPr="007A6C70">
        <w:rPr>
          <w:rFonts w:ascii="Arial" w:hAnsi="Arial" w:cs="Arial"/>
          <w:bCs/>
          <w:iCs/>
          <w:sz w:val="18"/>
          <w:szCs w:val="18"/>
          <w:lang w:val="es-CO" w:eastAsia="es-ES"/>
        </w:rPr>
        <w:t>o</w:t>
      </w:r>
      <w:r w:rsidRPr="007A6C70">
        <w:rPr>
          <w:rFonts w:ascii="Arial" w:hAnsi="Arial" w:cs="Arial"/>
          <w:bCs/>
          <w:iCs/>
          <w:sz w:val="18"/>
          <w:szCs w:val="18"/>
          <w:lang w:val="es-CO" w:eastAsia="es-ES"/>
        </w:rPr>
        <w:t>nias, la visita del mausoleo se realizará panorámica (como una parada para tomar fotos del exterior)</w:t>
      </w:r>
    </w:p>
    <w:p w:rsidR="00692C6F" w:rsidRPr="007A6C70" w:rsidRDefault="00692C6F" w:rsidP="00692C6F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proofErr w:type="spellStart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Tourmundial</w:t>
      </w:r>
      <w:proofErr w:type="spellEnd"/>
      <w:r w:rsidRPr="007A6C70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 México se reserva el derecho de cambiar las tarifas en caso de que el coste del carburante incremente de un 10% o más en el periodo del contrato.</w:t>
      </w:r>
    </w:p>
    <w:p w:rsidR="00692C6F" w:rsidRPr="007A6C70" w:rsidRDefault="00692C6F" w:rsidP="00692C6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692C6F" w:rsidRPr="007A6C70" w:rsidRDefault="00692C6F" w:rsidP="00692C6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AVISO DE PRIVACIDAD:</w:t>
      </w:r>
    </w:p>
    <w:p w:rsidR="00692C6F" w:rsidRPr="007A6C70" w:rsidRDefault="00692C6F" w:rsidP="00692C6F">
      <w:pPr>
        <w:pStyle w:val="Sinespaciado"/>
        <w:widowControl w:val="0"/>
        <w:jc w:val="both"/>
        <w:textAlignment w:val="baseline"/>
        <w:rPr>
          <w:rStyle w:val="EnlacedeInternet"/>
          <w:rFonts w:ascii="Arial" w:hAnsi="Arial" w:cs="Arial"/>
          <w:sz w:val="18"/>
          <w:szCs w:val="18"/>
          <w:lang w:val="es-ES"/>
        </w:rPr>
      </w:pPr>
      <w:r w:rsidRPr="007A6C70">
        <w:rPr>
          <w:rFonts w:ascii="Arial" w:hAnsi="Arial" w:cs="Arial"/>
          <w:sz w:val="18"/>
          <w:szCs w:val="18"/>
          <w:lang w:val="es-ES"/>
        </w:rPr>
        <w:t xml:space="preserve">En cumplimiento por lo dispuesto en el artículo 15 de la Ley Federal de Protección de datos Personales en Posesión de los Particulares (LFPDPPP), le informamos </w:t>
      </w:r>
      <w:r w:rsidR="002235FA" w:rsidRPr="007A6C70">
        <w:rPr>
          <w:rFonts w:ascii="Arial" w:hAnsi="Arial" w:cs="Arial"/>
          <w:sz w:val="18"/>
          <w:szCs w:val="18"/>
          <w:lang w:val="es-ES"/>
        </w:rPr>
        <w:t>que sus</w:t>
      </w:r>
      <w:r w:rsidRPr="007A6C70">
        <w:rPr>
          <w:rFonts w:ascii="Arial" w:hAnsi="Arial" w:cs="Arial"/>
          <w:sz w:val="18"/>
          <w:szCs w:val="18"/>
          <w:lang w:val="es-ES"/>
        </w:rPr>
        <w:t xml:space="preserve"> datos personales que llegase a proporcionar de manera libre y voluntaria a través de este o cualquier otro medio estarán sujetos a las disposiciones del Aviso de Privacidad de </w:t>
      </w:r>
      <w:proofErr w:type="spellStart"/>
      <w:r w:rsidRPr="007A6C70">
        <w:rPr>
          <w:rFonts w:ascii="Arial" w:hAnsi="Arial" w:cs="Arial"/>
          <w:sz w:val="18"/>
          <w:szCs w:val="18"/>
          <w:lang w:val="es-ES"/>
        </w:rPr>
        <w:t>Tourmundial</w:t>
      </w:r>
      <w:proofErr w:type="spellEnd"/>
      <w:r w:rsidRPr="007A6C70">
        <w:rPr>
          <w:rFonts w:ascii="Arial" w:hAnsi="Arial" w:cs="Arial"/>
          <w:sz w:val="18"/>
          <w:szCs w:val="18"/>
          <w:lang w:val="es-ES"/>
        </w:rPr>
        <w:t xml:space="preserve"> el cual puede ser consultado en el sitio web: </w:t>
      </w:r>
      <w:hyperlink r:id="rId11">
        <w:r w:rsidRPr="007A6C70">
          <w:rPr>
            <w:rStyle w:val="EnlacedeInternet"/>
            <w:rFonts w:ascii="Arial" w:hAnsi="Arial" w:cs="Arial"/>
            <w:sz w:val="18"/>
            <w:szCs w:val="18"/>
            <w:lang w:val="es-ES"/>
          </w:rPr>
          <w:t>www.tourmundial.mx</w:t>
        </w:r>
      </w:hyperlink>
    </w:p>
    <w:p w:rsidR="00692C6F" w:rsidRPr="007A6C70" w:rsidRDefault="00692C6F" w:rsidP="00692C6F">
      <w:pPr>
        <w:pStyle w:val="Sinespaciado"/>
        <w:widowControl w:val="0"/>
        <w:jc w:val="both"/>
        <w:textAlignment w:val="baseline"/>
        <w:rPr>
          <w:rStyle w:val="EnlacedeInternet"/>
          <w:rFonts w:ascii="Arial" w:hAnsi="Arial" w:cs="Arial"/>
          <w:sz w:val="18"/>
          <w:szCs w:val="18"/>
          <w:lang w:val="es-ES"/>
        </w:rPr>
      </w:pPr>
    </w:p>
    <w:p w:rsidR="00692C6F" w:rsidRPr="007A6C70" w:rsidRDefault="00692C6F" w:rsidP="00C44EFB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7A6C70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VIGENCIA AL </w:t>
      </w:r>
      <w:r w:rsidR="00925C93" w:rsidRPr="007A6C70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08</w:t>
      </w:r>
      <w:r w:rsidR="008D67DB" w:rsidRPr="007A6C70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DE MARZO</w:t>
      </w:r>
      <w:r w:rsidRPr="007A6C70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 202</w:t>
      </w:r>
      <w:r w:rsidR="008939CE" w:rsidRPr="007A6C70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6</w:t>
      </w:r>
    </w:p>
    <w:p w:rsidR="00692C6F" w:rsidRPr="007A6C70" w:rsidRDefault="00692C6F" w:rsidP="00692C6F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692C6F" w:rsidRPr="007A6C70" w:rsidTr="0030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vAlign w:val="center"/>
          </w:tcPr>
          <w:p w:rsidR="00692C6F" w:rsidRPr="007A6C70" w:rsidRDefault="00692C6F" w:rsidP="00300904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692C6F" w:rsidRPr="007A6C70" w:rsidTr="0030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</w:tcBorders>
            <w:vAlign w:val="center"/>
          </w:tcPr>
          <w:p w:rsidR="00692C6F" w:rsidRPr="007A6C70" w:rsidRDefault="00692C6F" w:rsidP="00692C6F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Con más de 50 días antes de la fecha de salida del pasajero: </w:t>
            </w:r>
            <w:r w:rsidRPr="007A6C70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SIN CARGO</w:t>
            </w: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692C6F" w:rsidRPr="007A6C70" w:rsidRDefault="00692C6F" w:rsidP="00692C6F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Entre 49 y 39 días antes de la fecha de salida del pasajero: </w:t>
            </w:r>
            <w:r w:rsidRPr="007A6C70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40%</w:t>
            </w: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:rsidR="00692C6F" w:rsidRPr="007A6C70" w:rsidRDefault="00692C6F" w:rsidP="00692C6F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Entre 39 y 15 días antes de la fecha de salida del pasajero: </w:t>
            </w:r>
            <w:r w:rsidRPr="007A6C70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60%</w:t>
            </w: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:rsidR="00692C6F" w:rsidRPr="007A6C70" w:rsidRDefault="00692C6F" w:rsidP="00692C6F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Con menos de 14 días o NO SHOW </w:t>
            </w:r>
            <w:r w:rsidRPr="007A6C70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100%</w:t>
            </w: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:rsidR="00692C6F" w:rsidRPr="007A6C70" w:rsidRDefault="00692C6F" w:rsidP="00300904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>*Una vez emitidos los boletos aéreos son:</w:t>
            </w:r>
          </w:p>
          <w:p w:rsidR="00692C6F" w:rsidRPr="007A6C70" w:rsidRDefault="00692C6F" w:rsidP="00300904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A6C70">
              <w:rPr>
                <w:rFonts w:ascii="Arial" w:hAnsi="Arial" w:cs="Arial"/>
                <w:sz w:val="18"/>
                <w:szCs w:val="18"/>
                <w:lang w:val="es-ES" w:eastAsia="es-ES"/>
              </w:rPr>
              <w:t>NO reembolsables, NO endosables, NO permiten cambio de fecha y/o nombre*</w:t>
            </w:r>
          </w:p>
        </w:tc>
      </w:tr>
    </w:tbl>
    <w:p w:rsidR="00B04DAE" w:rsidRDefault="00692C6F" w:rsidP="007A6C70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bookmarkStart w:id="3" w:name="_GoBack"/>
      <w:bookmarkEnd w:id="3"/>
      <w:r w:rsidRPr="007A6C70"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más no una confirmación.</w:t>
      </w:r>
    </w:p>
    <w:sectPr w:rsidR="00B04DAE" w:rsidSect="00CA1198">
      <w:headerReference w:type="default" r:id="rId12"/>
      <w:footerReference w:type="default" r:id="rId13"/>
      <w:pgSz w:w="11906" w:h="16838"/>
      <w:pgMar w:top="1440" w:right="1080" w:bottom="993" w:left="1080" w:header="567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BC" w:rsidRDefault="007D1BBC">
      <w:pPr>
        <w:spacing w:after="0" w:line="240" w:lineRule="auto"/>
      </w:pPr>
      <w:r>
        <w:separator/>
      </w:r>
    </w:p>
  </w:endnote>
  <w:endnote w:type="continuationSeparator" w:id="0">
    <w:p w:rsidR="007D1BBC" w:rsidRDefault="007D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Tel.(52) (55) 4147 – 5780</w:t>
    </w:r>
  </w:p>
  <w:p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</w:t>
    </w:r>
    <w:hyperlink r:id="rId1">
      <w:r>
        <w:rPr>
          <w:rStyle w:val="EnlacedeInternet"/>
          <w:rFonts w:ascii="Arial" w:hAnsi="Arial" w:cs="Arial"/>
          <w:sz w:val="13"/>
          <w:szCs w:val="13"/>
        </w:rPr>
        <w:t>www.tourmundial.mx</w:t>
      </w:r>
    </w:hyperlink>
    <w:r>
      <w:rPr>
        <w:rFonts w:ascii="Arial" w:hAnsi="Arial" w:cs="Arial"/>
        <w:sz w:val="13"/>
        <w:szCs w:val="13"/>
      </w:rPr>
      <w:t xml:space="preserve">   </w:t>
    </w:r>
    <w:hyperlink r:id="rId2">
      <w:r>
        <w:rPr>
          <w:rStyle w:val="EnlacedeInternet"/>
          <w:rFonts w:ascii="Arial" w:hAnsi="Arial" w:cs="Arial"/>
          <w:sz w:val="13"/>
          <w:szCs w:val="13"/>
        </w:rPr>
        <w:t>paiseslejanos@tourmundial.mx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BC" w:rsidRDefault="007D1BBC">
      <w:pPr>
        <w:spacing w:after="0" w:line="240" w:lineRule="auto"/>
      </w:pPr>
      <w:r>
        <w:separator/>
      </w:r>
    </w:p>
  </w:footnote>
  <w:footnote w:type="continuationSeparator" w:id="0">
    <w:p w:rsidR="007D1BBC" w:rsidRDefault="007D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AE" w:rsidRDefault="003E09E8" w:rsidP="00061EE0">
    <w:pPr>
      <w:pStyle w:val="Encabezado"/>
      <w:tabs>
        <w:tab w:val="clear" w:pos="4252"/>
        <w:tab w:val="clear" w:pos="8504"/>
        <w:tab w:val="left" w:pos="8505"/>
        <w:tab w:val="right" w:pos="9746"/>
      </w:tabs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410F4D" wp14:editId="1ABE4BE8">
          <wp:simplePos x="0" y="0"/>
          <wp:positionH relativeFrom="column">
            <wp:posOffset>5133975</wp:posOffset>
          </wp:positionH>
          <wp:positionV relativeFrom="paragraph">
            <wp:posOffset>-521970</wp:posOffset>
          </wp:positionV>
          <wp:extent cx="1219835" cy="1009650"/>
          <wp:effectExtent l="0" t="0" r="0" b="0"/>
          <wp:wrapTight wrapText="bothSides">
            <wp:wrapPolygon edited="0">
              <wp:start x="8433" y="2445"/>
              <wp:lineTo x="1687" y="5298"/>
              <wp:lineTo x="675" y="9374"/>
              <wp:lineTo x="5397" y="16302"/>
              <wp:lineTo x="7758" y="17932"/>
              <wp:lineTo x="8096" y="18747"/>
              <wp:lineTo x="13156" y="18747"/>
              <wp:lineTo x="13493" y="17932"/>
              <wp:lineTo x="15180" y="16302"/>
              <wp:lineTo x="19565" y="15894"/>
              <wp:lineTo x="20239" y="11411"/>
              <wp:lineTo x="17541" y="8558"/>
              <wp:lineTo x="14842" y="4891"/>
              <wp:lineTo x="12818" y="2445"/>
              <wp:lineTo x="8433" y="2445"/>
            </wp:wrapPolygon>
          </wp:wrapTight>
          <wp:docPr id="3" name="Imagen 1" descr="C:\Users\Y84102MA\AppData\Local\Microsoft\Windows\INetCache\Content.MSO\AF3BC5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84102MA\AppData\Local\Microsoft\Windows\INetCache\Content.MSO\AF3BC5E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9AF"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7FDCB89B" wp14:editId="5D3D8207">
              <wp:simplePos x="0" y="0"/>
              <wp:positionH relativeFrom="column">
                <wp:posOffset>-1581150</wp:posOffset>
              </wp:positionH>
              <wp:positionV relativeFrom="paragraph">
                <wp:posOffset>-636270</wp:posOffset>
              </wp:positionV>
              <wp:extent cx="8439150" cy="1162050"/>
              <wp:effectExtent l="0" t="0" r="0" b="0"/>
              <wp:wrapNone/>
              <wp:docPr id="2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50" cy="1162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8BF378C" id="5 Rectángulo" o:spid="_x0000_s1026" style="position:absolute;margin-left:-124.5pt;margin-top:-50.1pt;width:664.5pt;height:91.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" o:allowincell="f" fillcolor="#bfbfbf [2412]" stroked="f" strokeweight="2pt"/>
          </w:pict>
        </mc:Fallback>
      </mc:AlternateContent>
    </w:r>
    <w:r w:rsidR="004D59AF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73266F5" wp14:editId="609FDB47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3005455" cy="725170"/>
          <wp:effectExtent l="0" t="0" r="4445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061EE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2" style="width:8.85pt;height:8.8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7B1F7A"/>
    <w:multiLevelType w:val="hybridMultilevel"/>
    <w:tmpl w:val="BA88678A"/>
    <w:lvl w:ilvl="0" w:tplc="36642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7838"/>
    <w:multiLevelType w:val="multilevel"/>
    <w:tmpl w:val="AA96BC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D13C95"/>
    <w:multiLevelType w:val="multilevel"/>
    <w:tmpl w:val="A3C89DA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813E95"/>
    <w:multiLevelType w:val="hybridMultilevel"/>
    <w:tmpl w:val="4EBE3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8295E"/>
    <w:multiLevelType w:val="multilevel"/>
    <w:tmpl w:val="64BCFB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" w:hAnsi="Lucida Sans" w:cs="Lucida San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nsid w:val="1EE60E9D"/>
    <w:multiLevelType w:val="multilevel"/>
    <w:tmpl w:val="8376CC3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" w:hAnsi="Lucida Sans" w:cs="Lucida San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nsid w:val="297231F4"/>
    <w:multiLevelType w:val="multilevel"/>
    <w:tmpl w:val="52D8B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B132711"/>
    <w:multiLevelType w:val="hybridMultilevel"/>
    <w:tmpl w:val="EA0C6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F3070"/>
    <w:multiLevelType w:val="multilevel"/>
    <w:tmpl w:val="CE041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5807FF"/>
    <w:multiLevelType w:val="multilevel"/>
    <w:tmpl w:val="D5827A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B4536B"/>
    <w:multiLevelType w:val="hybridMultilevel"/>
    <w:tmpl w:val="CFE87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2319D"/>
    <w:multiLevelType w:val="multilevel"/>
    <w:tmpl w:val="13FA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4E74E8"/>
    <w:multiLevelType w:val="multilevel"/>
    <w:tmpl w:val="801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837E3A"/>
    <w:multiLevelType w:val="multilevel"/>
    <w:tmpl w:val="94ACF7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46E47A7"/>
    <w:multiLevelType w:val="multilevel"/>
    <w:tmpl w:val="1EA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4D742F"/>
    <w:multiLevelType w:val="multilevel"/>
    <w:tmpl w:val="22B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6D32D2"/>
    <w:multiLevelType w:val="hybridMultilevel"/>
    <w:tmpl w:val="984C21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81E63"/>
    <w:multiLevelType w:val="multilevel"/>
    <w:tmpl w:val="F33CF92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9C7102"/>
    <w:multiLevelType w:val="hybridMultilevel"/>
    <w:tmpl w:val="6F4A0080"/>
    <w:lvl w:ilvl="0" w:tplc="D0E0C7D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E367F"/>
    <w:multiLevelType w:val="hybridMultilevel"/>
    <w:tmpl w:val="CF268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E45E1"/>
    <w:multiLevelType w:val="hybridMultilevel"/>
    <w:tmpl w:val="378AF2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A7313"/>
    <w:multiLevelType w:val="multilevel"/>
    <w:tmpl w:val="BBD8C39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FBE6A4C"/>
    <w:multiLevelType w:val="multilevel"/>
    <w:tmpl w:val="5680E378"/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22"/>
  </w:num>
  <w:num w:numId="5">
    <w:abstractNumId w:val="6"/>
  </w:num>
  <w:num w:numId="6">
    <w:abstractNumId w:val="23"/>
  </w:num>
  <w:num w:numId="7">
    <w:abstractNumId w:val="18"/>
  </w:num>
  <w:num w:numId="8">
    <w:abstractNumId w:val="4"/>
  </w:num>
  <w:num w:numId="9">
    <w:abstractNumId w:val="0"/>
  </w:num>
  <w:num w:numId="10">
    <w:abstractNumId w:val="20"/>
  </w:num>
  <w:num w:numId="11">
    <w:abstractNumId w:val="16"/>
  </w:num>
  <w:num w:numId="12">
    <w:abstractNumId w:val="21"/>
  </w:num>
  <w:num w:numId="13">
    <w:abstractNumId w:val="5"/>
  </w:num>
  <w:num w:numId="14">
    <w:abstractNumId w:val="15"/>
  </w:num>
  <w:num w:numId="15">
    <w:abstractNumId w:val="24"/>
  </w:num>
  <w:num w:numId="16">
    <w:abstractNumId w:val="19"/>
  </w:num>
  <w:num w:numId="17">
    <w:abstractNumId w:val="14"/>
  </w:num>
  <w:num w:numId="18">
    <w:abstractNumId w:val="11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  <w:num w:numId="23">
    <w:abstractNumId w:val="7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E"/>
    <w:rsid w:val="00001CB4"/>
    <w:rsid w:val="00004C47"/>
    <w:rsid w:val="00013562"/>
    <w:rsid w:val="000208BF"/>
    <w:rsid w:val="00027930"/>
    <w:rsid w:val="00030CC4"/>
    <w:rsid w:val="000343D1"/>
    <w:rsid w:val="000458E2"/>
    <w:rsid w:val="000512E9"/>
    <w:rsid w:val="00056316"/>
    <w:rsid w:val="00060AE5"/>
    <w:rsid w:val="00061EE0"/>
    <w:rsid w:val="00063E7E"/>
    <w:rsid w:val="00064CC2"/>
    <w:rsid w:val="00065138"/>
    <w:rsid w:val="00070C44"/>
    <w:rsid w:val="000710AB"/>
    <w:rsid w:val="00086143"/>
    <w:rsid w:val="000A4B41"/>
    <w:rsid w:val="000B0AAE"/>
    <w:rsid w:val="000D3699"/>
    <w:rsid w:val="000E3418"/>
    <w:rsid w:val="000F254F"/>
    <w:rsid w:val="001012FF"/>
    <w:rsid w:val="001043E0"/>
    <w:rsid w:val="0010639A"/>
    <w:rsid w:val="001128EF"/>
    <w:rsid w:val="00113A97"/>
    <w:rsid w:val="0011531C"/>
    <w:rsid w:val="00123A26"/>
    <w:rsid w:val="00131207"/>
    <w:rsid w:val="00132ECB"/>
    <w:rsid w:val="001624C7"/>
    <w:rsid w:val="00170CC0"/>
    <w:rsid w:val="001710FF"/>
    <w:rsid w:val="00172B82"/>
    <w:rsid w:val="00174C1D"/>
    <w:rsid w:val="00185687"/>
    <w:rsid w:val="001900EA"/>
    <w:rsid w:val="0019579A"/>
    <w:rsid w:val="001A386F"/>
    <w:rsid w:val="001A4AFE"/>
    <w:rsid w:val="001B5B1C"/>
    <w:rsid w:val="001E3F91"/>
    <w:rsid w:val="001E4F22"/>
    <w:rsid w:val="001E7BC4"/>
    <w:rsid w:val="001F02D6"/>
    <w:rsid w:val="001F21C4"/>
    <w:rsid w:val="00202913"/>
    <w:rsid w:val="00202EA7"/>
    <w:rsid w:val="00213299"/>
    <w:rsid w:val="00217E57"/>
    <w:rsid w:val="002235FA"/>
    <w:rsid w:val="00227794"/>
    <w:rsid w:val="002319EF"/>
    <w:rsid w:val="00234D76"/>
    <w:rsid w:val="002367C0"/>
    <w:rsid w:val="002367CC"/>
    <w:rsid w:val="00236E8A"/>
    <w:rsid w:val="0024085C"/>
    <w:rsid w:val="00242410"/>
    <w:rsid w:val="00244E4E"/>
    <w:rsid w:val="002523DC"/>
    <w:rsid w:val="002619C3"/>
    <w:rsid w:val="00272C7D"/>
    <w:rsid w:val="00276455"/>
    <w:rsid w:val="00281A42"/>
    <w:rsid w:val="0029470C"/>
    <w:rsid w:val="002A34A0"/>
    <w:rsid w:val="002A3A77"/>
    <w:rsid w:val="002B2BAA"/>
    <w:rsid w:val="002B3C15"/>
    <w:rsid w:val="002B7435"/>
    <w:rsid w:val="002B7D5B"/>
    <w:rsid w:val="002B7FDC"/>
    <w:rsid w:val="002C2909"/>
    <w:rsid w:val="002C4C5F"/>
    <w:rsid w:val="002C4D43"/>
    <w:rsid w:val="002F3EBA"/>
    <w:rsid w:val="003010FF"/>
    <w:rsid w:val="0030227C"/>
    <w:rsid w:val="003131BD"/>
    <w:rsid w:val="003155AF"/>
    <w:rsid w:val="0031578F"/>
    <w:rsid w:val="00315D37"/>
    <w:rsid w:val="0032603E"/>
    <w:rsid w:val="00331CDF"/>
    <w:rsid w:val="003337A5"/>
    <w:rsid w:val="00335E9F"/>
    <w:rsid w:val="003367AF"/>
    <w:rsid w:val="0034408C"/>
    <w:rsid w:val="0035323F"/>
    <w:rsid w:val="00367A7C"/>
    <w:rsid w:val="003754DB"/>
    <w:rsid w:val="00380D0B"/>
    <w:rsid w:val="00383F2D"/>
    <w:rsid w:val="00392E19"/>
    <w:rsid w:val="003952D2"/>
    <w:rsid w:val="003A48A4"/>
    <w:rsid w:val="003C0274"/>
    <w:rsid w:val="003C7607"/>
    <w:rsid w:val="003D357B"/>
    <w:rsid w:val="003E09E8"/>
    <w:rsid w:val="003E0BC4"/>
    <w:rsid w:val="003F0F08"/>
    <w:rsid w:val="003F36CA"/>
    <w:rsid w:val="00411999"/>
    <w:rsid w:val="004134C5"/>
    <w:rsid w:val="00416285"/>
    <w:rsid w:val="004228EC"/>
    <w:rsid w:val="00444680"/>
    <w:rsid w:val="00444900"/>
    <w:rsid w:val="00446846"/>
    <w:rsid w:val="004770D7"/>
    <w:rsid w:val="00490BAA"/>
    <w:rsid w:val="004A73C0"/>
    <w:rsid w:val="004A7E34"/>
    <w:rsid w:val="004B1160"/>
    <w:rsid w:val="004D195F"/>
    <w:rsid w:val="004D2FAC"/>
    <w:rsid w:val="004D4603"/>
    <w:rsid w:val="004D46FF"/>
    <w:rsid w:val="004D59AF"/>
    <w:rsid w:val="004E3761"/>
    <w:rsid w:val="004F27E7"/>
    <w:rsid w:val="00513D5B"/>
    <w:rsid w:val="005225C9"/>
    <w:rsid w:val="00530078"/>
    <w:rsid w:val="005328EE"/>
    <w:rsid w:val="005375B6"/>
    <w:rsid w:val="00546FB7"/>
    <w:rsid w:val="00546FCA"/>
    <w:rsid w:val="00567C9A"/>
    <w:rsid w:val="0057302B"/>
    <w:rsid w:val="00591057"/>
    <w:rsid w:val="005A043C"/>
    <w:rsid w:val="005A11AF"/>
    <w:rsid w:val="005C37F1"/>
    <w:rsid w:val="005C67AC"/>
    <w:rsid w:val="005D48C9"/>
    <w:rsid w:val="005E3345"/>
    <w:rsid w:val="005E633C"/>
    <w:rsid w:val="005F270A"/>
    <w:rsid w:val="005F6AA8"/>
    <w:rsid w:val="00612C58"/>
    <w:rsid w:val="00620550"/>
    <w:rsid w:val="00635E45"/>
    <w:rsid w:val="0064261B"/>
    <w:rsid w:val="006470FE"/>
    <w:rsid w:val="0065651F"/>
    <w:rsid w:val="00657DDE"/>
    <w:rsid w:val="00663206"/>
    <w:rsid w:val="00677F98"/>
    <w:rsid w:val="00686BC5"/>
    <w:rsid w:val="00692C6F"/>
    <w:rsid w:val="00693221"/>
    <w:rsid w:val="006960FB"/>
    <w:rsid w:val="006A530E"/>
    <w:rsid w:val="006A6251"/>
    <w:rsid w:val="006B6A32"/>
    <w:rsid w:val="006B7821"/>
    <w:rsid w:val="006C5092"/>
    <w:rsid w:val="006C6B86"/>
    <w:rsid w:val="006D351C"/>
    <w:rsid w:val="006E5816"/>
    <w:rsid w:val="007014E4"/>
    <w:rsid w:val="007037F1"/>
    <w:rsid w:val="00707BD4"/>
    <w:rsid w:val="007120B7"/>
    <w:rsid w:val="007320C4"/>
    <w:rsid w:val="0074066E"/>
    <w:rsid w:val="00772F8C"/>
    <w:rsid w:val="007816E9"/>
    <w:rsid w:val="00782902"/>
    <w:rsid w:val="007848EC"/>
    <w:rsid w:val="00784940"/>
    <w:rsid w:val="007871BC"/>
    <w:rsid w:val="00797E1E"/>
    <w:rsid w:val="007A635A"/>
    <w:rsid w:val="007A6C70"/>
    <w:rsid w:val="007C13EF"/>
    <w:rsid w:val="007C1509"/>
    <w:rsid w:val="007D1BBC"/>
    <w:rsid w:val="007E1965"/>
    <w:rsid w:val="007E5D36"/>
    <w:rsid w:val="007E7156"/>
    <w:rsid w:val="007F10A8"/>
    <w:rsid w:val="0080269E"/>
    <w:rsid w:val="008114C2"/>
    <w:rsid w:val="00813070"/>
    <w:rsid w:val="008153A1"/>
    <w:rsid w:val="00825A24"/>
    <w:rsid w:val="00827B6D"/>
    <w:rsid w:val="00837139"/>
    <w:rsid w:val="00841682"/>
    <w:rsid w:val="00841AB4"/>
    <w:rsid w:val="0086037E"/>
    <w:rsid w:val="008658F6"/>
    <w:rsid w:val="00867843"/>
    <w:rsid w:val="008721F4"/>
    <w:rsid w:val="00875200"/>
    <w:rsid w:val="00883770"/>
    <w:rsid w:val="0089050D"/>
    <w:rsid w:val="008939CE"/>
    <w:rsid w:val="00895368"/>
    <w:rsid w:val="00896A81"/>
    <w:rsid w:val="008A0438"/>
    <w:rsid w:val="008B4B01"/>
    <w:rsid w:val="008B55E3"/>
    <w:rsid w:val="008C0E03"/>
    <w:rsid w:val="008C679F"/>
    <w:rsid w:val="008C7277"/>
    <w:rsid w:val="008D67DB"/>
    <w:rsid w:val="008D73E6"/>
    <w:rsid w:val="008F5C5D"/>
    <w:rsid w:val="0090016E"/>
    <w:rsid w:val="009030B3"/>
    <w:rsid w:val="00920E18"/>
    <w:rsid w:val="00922ED2"/>
    <w:rsid w:val="00925C93"/>
    <w:rsid w:val="0093625A"/>
    <w:rsid w:val="00942FFC"/>
    <w:rsid w:val="00964B31"/>
    <w:rsid w:val="00964FFD"/>
    <w:rsid w:val="009708AE"/>
    <w:rsid w:val="009716D3"/>
    <w:rsid w:val="009841DF"/>
    <w:rsid w:val="00992C2F"/>
    <w:rsid w:val="00993EA0"/>
    <w:rsid w:val="009A38B6"/>
    <w:rsid w:val="009A3F1A"/>
    <w:rsid w:val="009B0D53"/>
    <w:rsid w:val="009B2D2A"/>
    <w:rsid w:val="009B3865"/>
    <w:rsid w:val="009B6FAE"/>
    <w:rsid w:val="009C3AD3"/>
    <w:rsid w:val="009C4CA7"/>
    <w:rsid w:val="009E18E5"/>
    <w:rsid w:val="009E30BA"/>
    <w:rsid w:val="009F63A7"/>
    <w:rsid w:val="00A04744"/>
    <w:rsid w:val="00A16F32"/>
    <w:rsid w:val="00A274BA"/>
    <w:rsid w:val="00A35EEE"/>
    <w:rsid w:val="00A43D46"/>
    <w:rsid w:val="00A62E3B"/>
    <w:rsid w:val="00A7219D"/>
    <w:rsid w:val="00A72B7E"/>
    <w:rsid w:val="00A85883"/>
    <w:rsid w:val="00A92106"/>
    <w:rsid w:val="00A94EC2"/>
    <w:rsid w:val="00AA1820"/>
    <w:rsid w:val="00AA6AA0"/>
    <w:rsid w:val="00AA7456"/>
    <w:rsid w:val="00AB0202"/>
    <w:rsid w:val="00AC0B67"/>
    <w:rsid w:val="00AC58B8"/>
    <w:rsid w:val="00AC7C4B"/>
    <w:rsid w:val="00AD267A"/>
    <w:rsid w:val="00AD2BD0"/>
    <w:rsid w:val="00AD3477"/>
    <w:rsid w:val="00AD3BFC"/>
    <w:rsid w:val="00AD42B1"/>
    <w:rsid w:val="00AF61E6"/>
    <w:rsid w:val="00B04DAE"/>
    <w:rsid w:val="00B3320D"/>
    <w:rsid w:val="00B34252"/>
    <w:rsid w:val="00B365F2"/>
    <w:rsid w:val="00B47678"/>
    <w:rsid w:val="00B51D65"/>
    <w:rsid w:val="00B56384"/>
    <w:rsid w:val="00B63849"/>
    <w:rsid w:val="00B63F32"/>
    <w:rsid w:val="00B65EAE"/>
    <w:rsid w:val="00B66874"/>
    <w:rsid w:val="00B67BAA"/>
    <w:rsid w:val="00B94AE5"/>
    <w:rsid w:val="00BB4FCE"/>
    <w:rsid w:val="00BD74AE"/>
    <w:rsid w:val="00BF1417"/>
    <w:rsid w:val="00BF2D6D"/>
    <w:rsid w:val="00BF4BBB"/>
    <w:rsid w:val="00BF6675"/>
    <w:rsid w:val="00C01925"/>
    <w:rsid w:val="00C028AD"/>
    <w:rsid w:val="00C04124"/>
    <w:rsid w:val="00C045F0"/>
    <w:rsid w:val="00C05628"/>
    <w:rsid w:val="00C135EF"/>
    <w:rsid w:val="00C20479"/>
    <w:rsid w:val="00C301A6"/>
    <w:rsid w:val="00C37460"/>
    <w:rsid w:val="00C44EFB"/>
    <w:rsid w:val="00C45C4E"/>
    <w:rsid w:val="00C57909"/>
    <w:rsid w:val="00C64694"/>
    <w:rsid w:val="00C660B4"/>
    <w:rsid w:val="00C66C65"/>
    <w:rsid w:val="00C7034E"/>
    <w:rsid w:val="00C7097C"/>
    <w:rsid w:val="00C82FE4"/>
    <w:rsid w:val="00C85BAD"/>
    <w:rsid w:val="00C86AEF"/>
    <w:rsid w:val="00C908AC"/>
    <w:rsid w:val="00C928B1"/>
    <w:rsid w:val="00C95D50"/>
    <w:rsid w:val="00C96D5C"/>
    <w:rsid w:val="00CA1198"/>
    <w:rsid w:val="00CA533B"/>
    <w:rsid w:val="00CB0B17"/>
    <w:rsid w:val="00CC4062"/>
    <w:rsid w:val="00CC4D32"/>
    <w:rsid w:val="00CC672B"/>
    <w:rsid w:val="00CD5967"/>
    <w:rsid w:val="00CE2848"/>
    <w:rsid w:val="00CE4634"/>
    <w:rsid w:val="00CE4EB2"/>
    <w:rsid w:val="00CE50E3"/>
    <w:rsid w:val="00CF41BA"/>
    <w:rsid w:val="00CF53E2"/>
    <w:rsid w:val="00D112A2"/>
    <w:rsid w:val="00D1142D"/>
    <w:rsid w:val="00D1781D"/>
    <w:rsid w:val="00D26E0A"/>
    <w:rsid w:val="00D3223D"/>
    <w:rsid w:val="00D42AFE"/>
    <w:rsid w:val="00D4688B"/>
    <w:rsid w:val="00D52F9E"/>
    <w:rsid w:val="00D846A7"/>
    <w:rsid w:val="00D84779"/>
    <w:rsid w:val="00D97E46"/>
    <w:rsid w:val="00DA0260"/>
    <w:rsid w:val="00DA2FA5"/>
    <w:rsid w:val="00DA5703"/>
    <w:rsid w:val="00DA6B5C"/>
    <w:rsid w:val="00DB4304"/>
    <w:rsid w:val="00DB496C"/>
    <w:rsid w:val="00DC0856"/>
    <w:rsid w:val="00DC6AD2"/>
    <w:rsid w:val="00DD5265"/>
    <w:rsid w:val="00DE3F62"/>
    <w:rsid w:val="00DE41D2"/>
    <w:rsid w:val="00DE4B76"/>
    <w:rsid w:val="00DE5804"/>
    <w:rsid w:val="00DE65A3"/>
    <w:rsid w:val="00DE6F60"/>
    <w:rsid w:val="00E05471"/>
    <w:rsid w:val="00E12408"/>
    <w:rsid w:val="00E1758B"/>
    <w:rsid w:val="00E226E2"/>
    <w:rsid w:val="00E32042"/>
    <w:rsid w:val="00E34532"/>
    <w:rsid w:val="00E415DC"/>
    <w:rsid w:val="00E639C0"/>
    <w:rsid w:val="00E64DAC"/>
    <w:rsid w:val="00E6657A"/>
    <w:rsid w:val="00E67AA4"/>
    <w:rsid w:val="00E7034F"/>
    <w:rsid w:val="00E71D31"/>
    <w:rsid w:val="00E729B9"/>
    <w:rsid w:val="00E72D98"/>
    <w:rsid w:val="00E80494"/>
    <w:rsid w:val="00E87B20"/>
    <w:rsid w:val="00E92A10"/>
    <w:rsid w:val="00EA2BC5"/>
    <w:rsid w:val="00EB0D27"/>
    <w:rsid w:val="00EB3E17"/>
    <w:rsid w:val="00EB7B1F"/>
    <w:rsid w:val="00ED195B"/>
    <w:rsid w:val="00EE137B"/>
    <w:rsid w:val="00EE1BC4"/>
    <w:rsid w:val="00EE541D"/>
    <w:rsid w:val="00EE760C"/>
    <w:rsid w:val="00EF0283"/>
    <w:rsid w:val="00EF1B82"/>
    <w:rsid w:val="00EF702E"/>
    <w:rsid w:val="00F00129"/>
    <w:rsid w:val="00F144C6"/>
    <w:rsid w:val="00F15EA5"/>
    <w:rsid w:val="00F17809"/>
    <w:rsid w:val="00F220EA"/>
    <w:rsid w:val="00F25E5D"/>
    <w:rsid w:val="00F31288"/>
    <w:rsid w:val="00F35392"/>
    <w:rsid w:val="00F3597A"/>
    <w:rsid w:val="00F40A06"/>
    <w:rsid w:val="00F446D8"/>
    <w:rsid w:val="00F5126A"/>
    <w:rsid w:val="00F54ED7"/>
    <w:rsid w:val="00F61B8F"/>
    <w:rsid w:val="00F63643"/>
    <w:rsid w:val="00F77F44"/>
    <w:rsid w:val="00F923ED"/>
    <w:rsid w:val="00FA09A3"/>
    <w:rsid w:val="00FA3479"/>
    <w:rsid w:val="00FA6854"/>
    <w:rsid w:val="00FA6E15"/>
    <w:rsid w:val="00FB2F62"/>
    <w:rsid w:val="00FC1167"/>
    <w:rsid w:val="00FC284B"/>
    <w:rsid w:val="00FC3776"/>
    <w:rsid w:val="00FC3E1A"/>
    <w:rsid w:val="00FD0A89"/>
    <w:rsid w:val="00FD78A7"/>
    <w:rsid w:val="00FE0ED2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C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39"/>
    <w:rsid w:val="006D30DC"/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msonormal"/>
    <w:basedOn w:val="Normal"/>
    <w:rsid w:val="005910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77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sonormal0">
    <w:name w:val="x_x_msonormal"/>
    <w:basedOn w:val="Normal"/>
    <w:rsid w:val="00FC3E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235FA"/>
    <w:pPr>
      <w:suppressAutoHyphens w:val="0"/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  <w:lang w:val="es-ES"/>
    </w:rPr>
  </w:style>
  <w:style w:type="table" w:styleId="Listaclara-nfasis6">
    <w:name w:val="Light List Accent 6"/>
    <w:basedOn w:val="Tablanormal"/>
    <w:uiPriority w:val="61"/>
    <w:rsid w:val="00827B6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39"/>
    <w:rsid w:val="006D30DC"/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msonormal"/>
    <w:basedOn w:val="Normal"/>
    <w:rsid w:val="005910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77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sonormal0">
    <w:name w:val="x_x_msonormal"/>
    <w:basedOn w:val="Normal"/>
    <w:rsid w:val="00FC3E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235FA"/>
    <w:pPr>
      <w:suppressAutoHyphens w:val="0"/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  <w:lang w:val="es-ES"/>
    </w:rPr>
  </w:style>
  <w:style w:type="table" w:styleId="Listaclara-nfasis6">
    <w:name w:val="Light List Accent 6"/>
    <w:basedOn w:val="Tablanormal"/>
    <w:uiPriority w:val="61"/>
    <w:rsid w:val="00827B6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urmundial.mx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gister.health.gov.tr/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visa.gov.tr/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eslejanos@tourmundial.mx" TargetMode="External"/><Relationship Id="rId1" Type="http://schemas.openxmlformats.org/officeDocument/2006/relationships/hyperlink" Target="http://www.tourmundial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BA3C-9FED-43A2-ADC1-438E2DD3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2610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V2784160</dc:creator>
  <cp:lastModifiedBy>ARANTZA ALMAGUER NOGUERA</cp:lastModifiedBy>
  <cp:revision>161</cp:revision>
  <cp:lastPrinted>2025-01-03T00:04:00Z</cp:lastPrinted>
  <dcterms:created xsi:type="dcterms:W3CDTF">2023-08-24T18:03:00Z</dcterms:created>
  <dcterms:modified xsi:type="dcterms:W3CDTF">2025-01-13T01:57:00Z</dcterms:modified>
  <dc:language>es-ES</dc:language>
</cp:coreProperties>
</file>