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DB1B9" w14:textId="77777777"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0D0B1B77" w:rsidR="001043E0" w:rsidRPr="001A4AFE" w:rsidRDefault="00AF33BC" w:rsidP="001043E0">
            <w:pPr>
              <w:widowControl w:val="0"/>
              <w:spacing w:after="0" w:line="240" w:lineRule="auto"/>
              <w:jc w:val="right"/>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 xml:space="preserve">PROMO DUBÁI &amp; SU DESIERTO </w:t>
            </w:r>
            <w:r w:rsidR="00D21AA8">
              <w:rPr>
                <w:rFonts w:ascii="Arial" w:eastAsia="Times New Roman" w:hAnsi="Arial" w:cs="Arial"/>
                <w:color w:val="EF782D"/>
                <w:sz w:val="40"/>
                <w:szCs w:val="40"/>
                <w:lang w:eastAsia="es-ES"/>
              </w:rPr>
              <w:t xml:space="preserve"> </w:t>
            </w:r>
            <w:r w:rsidR="008B581A">
              <w:rPr>
                <w:rFonts w:ascii="Arial" w:eastAsia="Times New Roman" w:hAnsi="Arial" w:cs="Arial"/>
                <w:color w:val="EF782D"/>
                <w:sz w:val="40"/>
                <w:szCs w:val="40"/>
                <w:lang w:eastAsia="es-ES"/>
              </w:rPr>
              <w:t xml:space="preserve"> </w:t>
            </w:r>
            <w:r w:rsidR="006307FD">
              <w:rPr>
                <w:rFonts w:ascii="Arial" w:eastAsia="Times New Roman" w:hAnsi="Arial" w:cs="Arial"/>
                <w:color w:val="EF782D"/>
                <w:sz w:val="40"/>
                <w:szCs w:val="40"/>
                <w:lang w:eastAsia="es-ES"/>
              </w:rPr>
              <w:t xml:space="preserve"> </w:t>
            </w:r>
            <w:r w:rsidR="001043E0" w:rsidRPr="001A4AFE">
              <w:rPr>
                <w:rFonts w:ascii="Arial" w:eastAsia="Times New Roman" w:hAnsi="Arial" w:cs="Arial"/>
                <w:color w:val="EF782D"/>
                <w:sz w:val="40"/>
                <w:szCs w:val="40"/>
                <w:lang w:eastAsia="es-ES"/>
              </w:rPr>
              <w:t xml:space="preserve"> </w:t>
            </w:r>
          </w:p>
        </w:tc>
      </w:tr>
    </w:tbl>
    <w:p w14:paraId="19DF5622" w14:textId="0738B4F8"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77777777"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10E0842E" w:rsidR="00335E9F" w:rsidRDefault="00AB1362">
      <w:pPr>
        <w:spacing w:after="0" w:line="240" w:lineRule="auto"/>
        <w:jc w:val="center"/>
        <w:rPr>
          <w:rFonts w:ascii="Arial" w:eastAsia="Times New Roman" w:hAnsi="Arial" w:cs="Arial"/>
          <w:b/>
          <w:color w:val="E36C0A" w:themeColor="accent6" w:themeShade="BF"/>
          <w:sz w:val="18"/>
          <w:szCs w:val="18"/>
          <w:u w:val="single"/>
          <w:lang w:eastAsia="es-ES"/>
        </w:rPr>
      </w:pPr>
      <w:r>
        <w:rPr>
          <w:noProof/>
        </w:rPr>
        <w:drawing>
          <wp:anchor distT="0" distB="0" distL="114300" distR="114300" simplePos="0" relativeHeight="251679232" behindDoc="1" locked="0" layoutInCell="1" allowOverlap="1" wp14:anchorId="77CC7CF7" wp14:editId="76E8FCFC">
            <wp:simplePos x="0" y="0"/>
            <wp:positionH relativeFrom="column">
              <wp:posOffset>2117725</wp:posOffset>
            </wp:positionH>
            <wp:positionV relativeFrom="paragraph">
              <wp:posOffset>1002665</wp:posOffset>
            </wp:positionV>
            <wp:extent cx="2020570" cy="1370965"/>
            <wp:effectExtent l="0" t="0" r="0" b="635"/>
            <wp:wrapTight wrapText="bothSides">
              <wp:wrapPolygon edited="0">
                <wp:start x="0" y="0"/>
                <wp:lineTo x="0" y="21310"/>
                <wp:lineTo x="21383" y="21310"/>
                <wp:lineTo x="21383" y="0"/>
                <wp:lineTo x="0" y="0"/>
              </wp:wrapPolygon>
            </wp:wrapTight>
            <wp:docPr id="145283555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0570" cy="1370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824" behindDoc="1" locked="0" layoutInCell="1" allowOverlap="1" wp14:anchorId="1738118F" wp14:editId="1137A99A">
            <wp:simplePos x="0" y="0"/>
            <wp:positionH relativeFrom="column">
              <wp:posOffset>4161790</wp:posOffset>
            </wp:positionH>
            <wp:positionV relativeFrom="paragraph">
              <wp:posOffset>1020290</wp:posOffset>
            </wp:positionV>
            <wp:extent cx="2026920" cy="1353820"/>
            <wp:effectExtent l="0" t="0" r="0" b="0"/>
            <wp:wrapTight wrapText="bothSides">
              <wp:wrapPolygon edited="0">
                <wp:start x="0" y="0"/>
                <wp:lineTo x="0" y="21276"/>
                <wp:lineTo x="21316" y="21276"/>
                <wp:lineTo x="21316" y="0"/>
                <wp:lineTo x="0" y="0"/>
              </wp:wrapPolygon>
            </wp:wrapTight>
            <wp:docPr id="2477101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6920" cy="13538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2368" behindDoc="1" locked="0" layoutInCell="1" allowOverlap="1" wp14:anchorId="05AE8C47" wp14:editId="3A498D2C">
            <wp:simplePos x="0" y="0"/>
            <wp:positionH relativeFrom="column">
              <wp:posOffset>115941</wp:posOffset>
            </wp:positionH>
            <wp:positionV relativeFrom="paragraph">
              <wp:posOffset>1011388</wp:posOffset>
            </wp:positionV>
            <wp:extent cx="1957705" cy="1364615"/>
            <wp:effectExtent l="0" t="0" r="4445" b="6985"/>
            <wp:wrapTight wrapText="bothSides">
              <wp:wrapPolygon edited="0">
                <wp:start x="0" y="0"/>
                <wp:lineTo x="0" y="21409"/>
                <wp:lineTo x="21439" y="21409"/>
                <wp:lineTo x="21439" y="0"/>
                <wp:lineTo x="0" y="0"/>
              </wp:wrapPolygon>
            </wp:wrapTight>
            <wp:docPr id="55513561" name="Imagen 2" descr="Una caricatura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13561" name="Imagen 2" descr="Una caricatura de una persona&#10;&#10;Descripción generada automáticamente con confianza med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7705" cy="13646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B94356" w14:textId="591EA451"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335E9F">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5885D2B" w14:textId="352FF007" w:rsidR="00335E9F" w:rsidRDefault="00335E9F" w:rsidP="00335E9F">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8B581A">
              <w:rPr>
                <w:rFonts w:ascii="Arial" w:hAnsi="Arial" w:cs="Arial"/>
                <w:sz w:val="18"/>
                <w:szCs w:val="18"/>
              </w:rPr>
              <w:t>Dubái</w:t>
            </w:r>
            <w:r w:rsidR="00D00CF2">
              <w:rPr>
                <w:rFonts w:ascii="Arial" w:hAnsi="Arial" w:cs="Arial"/>
                <w:sz w:val="18"/>
                <w:szCs w:val="18"/>
              </w:rPr>
              <w:t xml:space="preserve"> - </w:t>
            </w:r>
            <w:r w:rsidR="000A15EB">
              <w:rPr>
                <w:rFonts w:ascii="Arial" w:hAnsi="Arial" w:cs="Arial"/>
                <w:sz w:val="18"/>
                <w:szCs w:val="18"/>
              </w:rPr>
              <w:t xml:space="preserve">Abu </w:t>
            </w:r>
            <w:proofErr w:type="spellStart"/>
            <w:r w:rsidR="000A15EB">
              <w:rPr>
                <w:rFonts w:ascii="Arial" w:hAnsi="Arial" w:cs="Arial"/>
                <w:sz w:val="18"/>
                <w:szCs w:val="18"/>
              </w:rPr>
              <w:t>Dhabi</w:t>
            </w:r>
            <w:proofErr w:type="spellEnd"/>
            <w:r w:rsidR="00D00CF2">
              <w:rPr>
                <w:rFonts w:ascii="Arial" w:hAnsi="Arial" w:cs="Arial"/>
                <w:sz w:val="18"/>
                <w:szCs w:val="18"/>
              </w:rPr>
              <w:t xml:space="preserve"> </w:t>
            </w:r>
          </w:p>
          <w:p w14:paraId="6B6B2218" w14:textId="57DE54CC" w:rsidR="00335E9F" w:rsidRDefault="00335E9F" w:rsidP="00335E9F">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008B581A">
              <w:rPr>
                <w:rFonts w:ascii="Arial" w:eastAsia="Times New Roman" w:hAnsi="Arial" w:cs="Arial"/>
                <w:color w:val="000000"/>
                <w:sz w:val="18"/>
                <w:szCs w:val="18"/>
                <w:lang w:val="es-MX" w:eastAsia="es-ES"/>
              </w:rPr>
              <w:t>Diarias</w:t>
            </w:r>
            <w:r w:rsidR="000F762F">
              <w:rPr>
                <w:rFonts w:ascii="Arial" w:eastAsia="Times New Roman" w:hAnsi="Arial" w:cs="Arial"/>
                <w:color w:val="000000"/>
                <w:sz w:val="18"/>
                <w:szCs w:val="18"/>
                <w:lang w:val="es-MX" w:eastAsia="es-ES"/>
              </w:rPr>
              <w:t xml:space="preserve"> </w:t>
            </w:r>
            <w:r w:rsidR="008B581A">
              <w:rPr>
                <w:rFonts w:ascii="Arial" w:eastAsia="Times New Roman" w:hAnsi="Arial" w:cs="Arial"/>
                <w:color w:val="000000"/>
                <w:sz w:val="18"/>
                <w:szCs w:val="18"/>
                <w:lang w:val="es-MX" w:eastAsia="es-ES"/>
              </w:rPr>
              <w:t xml:space="preserve"> </w:t>
            </w:r>
            <w:r w:rsidR="000F3B8E" w:rsidRPr="000F3B8E">
              <w:rPr>
                <w:rFonts w:ascii="Arial" w:eastAsia="Times New Roman" w:hAnsi="Arial" w:cs="Arial"/>
                <w:color w:val="000000"/>
                <w:sz w:val="18"/>
                <w:szCs w:val="18"/>
                <w:lang w:val="es-MX" w:eastAsia="es-ES"/>
              </w:rPr>
              <w:t xml:space="preserve"> </w:t>
            </w:r>
            <w:r>
              <w:rPr>
                <w:rFonts w:ascii="Arial" w:eastAsia="Times New Roman" w:hAnsi="Arial" w:cs="Arial"/>
                <w:color w:val="000000"/>
                <w:sz w:val="18"/>
                <w:szCs w:val="18"/>
                <w:lang w:val="es-MX" w:eastAsia="es-ES"/>
              </w:rPr>
              <w:t xml:space="preserve"> </w:t>
            </w:r>
          </w:p>
          <w:p w14:paraId="0807ED01" w14:textId="55A32171"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9670CB">
              <w:rPr>
                <w:rFonts w:ascii="Arial" w:eastAsia="Times New Roman" w:hAnsi="Arial" w:cs="Arial"/>
                <w:color w:val="000000"/>
                <w:sz w:val="18"/>
                <w:szCs w:val="18"/>
                <w:lang w:val="es-ES_tradnl" w:eastAsia="es-ES"/>
              </w:rPr>
              <w:t>6</w:t>
            </w:r>
            <w:r w:rsidR="008B581A">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 xml:space="preserve">días / </w:t>
            </w:r>
            <w:r w:rsidR="009670CB">
              <w:rPr>
                <w:rFonts w:ascii="Arial" w:eastAsia="Times New Roman" w:hAnsi="Arial" w:cs="Arial"/>
                <w:color w:val="000000"/>
                <w:sz w:val="18"/>
                <w:szCs w:val="18"/>
                <w:lang w:val="es-ES_tradnl" w:eastAsia="es-ES"/>
              </w:rPr>
              <w:t>5</w:t>
            </w:r>
            <w:r>
              <w:rPr>
                <w:rFonts w:ascii="Arial" w:eastAsia="Times New Roman" w:hAnsi="Arial" w:cs="Arial"/>
                <w:color w:val="000000"/>
                <w:sz w:val="18"/>
                <w:szCs w:val="18"/>
                <w:lang w:val="es-ES_tradnl" w:eastAsia="es-ES"/>
              </w:rPr>
              <w:t xml:space="preserve"> noches (opera mínimo con 2 personas)</w:t>
            </w:r>
          </w:p>
          <w:p w14:paraId="331C03A0" w14:textId="36EF0E99" w:rsidR="00335E9F" w:rsidRDefault="00335E9F" w:rsidP="00335E9F">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9670CB">
              <w:rPr>
                <w:rFonts w:ascii="Arial" w:eastAsia="Times New Roman" w:hAnsi="Arial" w:cs="Arial"/>
                <w:sz w:val="18"/>
                <w:szCs w:val="18"/>
                <w:lang w:val="es-ES_tradnl" w:eastAsia="es-ES"/>
              </w:rPr>
              <w:t>5</w:t>
            </w:r>
            <w:r>
              <w:rPr>
                <w:rFonts w:ascii="Arial" w:eastAsia="Times New Roman" w:hAnsi="Arial" w:cs="Arial"/>
                <w:sz w:val="18"/>
                <w:szCs w:val="18"/>
                <w:lang w:val="es-ES_tradnl" w:eastAsia="es-ES"/>
              </w:rPr>
              <w:t xml:space="preserve"> desayunos</w:t>
            </w:r>
          </w:p>
        </w:tc>
      </w:tr>
    </w:tbl>
    <w:p w14:paraId="68680845" w14:textId="633E4EEC" w:rsidR="009E18E5" w:rsidRPr="00AB1362" w:rsidRDefault="00992C2F" w:rsidP="00AB1362">
      <w:pPr>
        <w:spacing w:after="0" w:line="240" w:lineRule="auto"/>
        <w:jc w:val="center"/>
        <w:rPr>
          <w:rFonts w:ascii="Arial" w:eastAsia="Times New Roman" w:hAnsi="Arial" w:cs="Arial"/>
          <w:b/>
          <w:color w:val="E36C0A" w:themeColor="accent6" w:themeShade="BF"/>
          <w:sz w:val="18"/>
          <w:szCs w:val="18"/>
          <w:u w:val="single"/>
          <w:lang w:eastAsia="es-ES"/>
        </w:rPr>
      </w:pPr>
      <w:r w:rsidRPr="00AB1362">
        <w:rPr>
          <w:rFonts w:ascii="Arial" w:eastAsia="Times New Roman" w:hAnsi="Arial" w:cs="Arial"/>
          <w:b/>
          <w:color w:val="E36C0A" w:themeColor="accent6" w:themeShade="BF"/>
          <w:sz w:val="18"/>
          <w:szCs w:val="18"/>
          <w:u w:val="single"/>
          <w:lang w:eastAsia="es-ES"/>
        </w:rPr>
        <w:t>ITINERARIO DE VIAJE:</w:t>
      </w:r>
    </w:p>
    <w:p w14:paraId="7A1238D2" w14:textId="77777777" w:rsidR="00172B82" w:rsidRDefault="00172B82" w:rsidP="00172B82">
      <w:pPr>
        <w:spacing w:after="0" w:line="240" w:lineRule="auto"/>
        <w:jc w:val="both"/>
        <w:rPr>
          <w:rFonts w:ascii="Arial" w:eastAsia="Arial" w:hAnsi="Arial" w:cs="Arial"/>
          <w:color w:val="000000"/>
          <w:sz w:val="14"/>
          <w:szCs w:val="14"/>
        </w:rPr>
      </w:pPr>
    </w:p>
    <w:p w14:paraId="12DD3911" w14:textId="77777777" w:rsidR="008B581A" w:rsidRDefault="008B581A" w:rsidP="008B581A">
      <w:pPr>
        <w:spacing w:after="0" w:line="240" w:lineRule="auto"/>
        <w:jc w:val="both"/>
        <w:rPr>
          <w:rFonts w:ascii="Arial" w:eastAsia="Times New Roman" w:hAnsi="Arial" w:cs="Arial"/>
          <w:b/>
          <w:color w:val="EF782D"/>
          <w:sz w:val="18"/>
          <w:szCs w:val="18"/>
          <w:lang w:eastAsia="es-ES"/>
        </w:rPr>
      </w:pPr>
      <w:bookmarkStart w:id="0" w:name="_heading=h.gjdgxs" w:colFirst="0" w:colLast="0"/>
      <w:bookmarkEnd w:id="0"/>
      <w:r>
        <w:rPr>
          <w:rFonts w:ascii="Arial" w:eastAsia="Times New Roman" w:hAnsi="Arial" w:cs="Arial"/>
          <w:b/>
          <w:color w:val="EF782D"/>
          <w:sz w:val="18"/>
          <w:szCs w:val="18"/>
          <w:lang w:eastAsia="es-ES"/>
        </w:rPr>
        <w:t>Día 1</w:t>
      </w:r>
      <w:r>
        <w:rPr>
          <w:rFonts w:ascii="Arial" w:eastAsia="Times New Roman" w:hAnsi="Arial" w:cs="Arial"/>
          <w:b/>
          <w:color w:val="EF782D"/>
          <w:sz w:val="18"/>
          <w:szCs w:val="18"/>
          <w:lang w:eastAsia="es-ES"/>
        </w:rPr>
        <w:tab/>
        <w:t>Dubái</w:t>
      </w:r>
    </w:p>
    <w:p w14:paraId="4BE30656" w14:textId="77777777" w:rsidR="008B581A" w:rsidRDefault="008B581A" w:rsidP="008B581A">
      <w:pPr>
        <w:spacing w:after="0" w:line="240" w:lineRule="auto"/>
        <w:jc w:val="both"/>
        <w:rPr>
          <w:rFonts w:ascii="Arial" w:eastAsia="Times New Roman" w:hAnsi="Arial" w:cs="Arial"/>
          <w:sz w:val="18"/>
          <w:szCs w:val="18"/>
          <w:lang w:eastAsia="es-ES"/>
        </w:rPr>
      </w:pPr>
      <w:r>
        <w:rPr>
          <w:rFonts w:ascii="Arial" w:eastAsia="Times New Roman" w:hAnsi="Arial" w:cs="Arial"/>
          <w:sz w:val="18"/>
          <w:szCs w:val="18"/>
          <w:lang w:eastAsia="es-ES"/>
        </w:rPr>
        <w:t>Llegada al aeropuerto de Dubái. Recepción y traslado al hotel. Alojamiento.</w:t>
      </w:r>
    </w:p>
    <w:p w14:paraId="5F76DDD1" w14:textId="77777777" w:rsidR="008B581A" w:rsidRDefault="008B581A" w:rsidP="008B581A">
      <w:pPr>
        <w:spacing w:after="0" w:line="240" w:lineRule="auto"/>
        <w:jc w:val="both"/>
        <w:rPr>
          <w:rFonts w:ascii="Arial" w:eastAsia="Times New Roman" w:hAnsi="Arial" w:cs="Arial"/>
          <w:b/>
          <w:color w:val="EF782D"/>
          <w:sz w:val="18"/>
          <w:szCs w:val="18"/>
          <w:lang w:eastAsia="es-ES"/>
        </w:rPr>
      </w:pPr>
    </w:p>
    <w:p w14:paraId="6E288D30" w14:textId="77777777" w:rsidR="008B581A" w:rsidRDefault="008B581A" w:rsidP="008B581A">
      <w:pPr>
        <w:spacing w:after="0" w:line="240" w:lineRule="auto"/>
        <w:jc w:val="both"/>
        <w:rPr>
          <w:rFonts w:ascii="Arial" w:eastAsia="Times New Roman" w:hAnsi="Arial" w:cs="Arial"/>
          <w:b/>
          <w:color w:val="EF782D"/>
          <w:sz w:val="18"/>
          <w:szCs w:val="18"/>
          <w:lang w:eastAsia="es-ES"/>
        </w:rPr>
      </w:pPr>
      <w:r>
        <w:rPr>
          <w:rFonts w:ascii="Arial" w:eastAsia="Times New Roman" w:hAnsi="Arial" w:cs="Arial"/>
          <w:b/>
          <w:color w:val="EF782D"/>
          <w:sz w:val="18"/>
          <w:szCs w:val="18"/>
          <w:lang w:eastAsia="es-ES"/>
        </w:rPr>
        <w:t>Día 2</w:t>
      </w:r>
      <w:r>
        <w:rPr>
          <w:rFonts w:ascii="Arial" w:eastAsia="Times New Roman" w:hAnsi="Arial" w:cs="Arial"/>
          <w:b/>
          <w:color w:val="EF782D"/>
          <w:sz w:val="18"/>
          <w:szCs w:val="18"/>
          <w:lang w:eastAsia="es-ES"/>
        </w:rPr>
        <w:tab/>
        <w:t xml:space="preserve">Dubái </w:t>
      </w:r>
    </w:p>
    <w:p w14:paraId="7FC6DBEC" w14:textId="047D1FD8" w:rsidR="005F331F" w:rsidRPr="008C428C" w:rsidRDefault="008C428C" w:rsidP="008B581A">
      <w:pPr>
        <w:spacing w:after="0" w:line="240" w:lineRule="auto"/>
        <w:jc w:val="both"/>
        <w:rPr>
          <w:rFonts w:ascii="Arial" w:eastAsia="Times New Roman" w:hAnsi="Arial" w:cs="Arial"/>
          <w:sz w:val="18"/>
          <w:szCs w:val="18"/>
          <w:lang w:eastAsia="es-ES"/>
        </w:rPr>
      </w:pPr>
      <w:r w:rsidRPr="008C428C">
        <w:rPr>
          <w:rFonts w:ascii="Arial" w:eastAsia="Times New Roman" w:hAnsi="Arial" w:cs="Arial"/>
          <w:b/>
          <w:bCs/>
          <w:i/>
          <w:iCs/>
          <w:sz w:val="18"/>
          <w:szCs w:val="18"/>
          <w:u w:val="single"/>
          <w:lang w:eastAsia="es-ES"/>
        </w:rPr>
        <w:t>Desayuno buffet.</w:t>
      </w:r>
      <w:r w:rsidRPr="008C428C">
        <w:rPr>
          <w:rFonts w:ascii="Arial" w:eastAsia="Times New Roman" w:hAnsi="Arial" w:cs="Arial"/>
          <w:sz w:val="18"/>
          <w:szCs w:val="18"/>
          <w:lang w:eastAsia="es-ES"/>
        </w:rPr>
        <w:t xml:space="preserve"> Excursión de medio día a Dubái clásico que nos proporcionara una visión de la antigua ciudad de </w:t>
      </w:r>
      <w:proofErr w:type="spellStart"/>
      <w:r w:rsidRPr="008C428C">
        <w:rPr>
          <w:rFonts w:ascii="Arial" w:eastAsia="Times New Roman" w:hAnsi="Arial" w:cs="Arial"/>
          <w:sz w:val="18"/>
          <w:szCs w:val="18"/>
          <w:lang w:eastAsia="es-ES"/>
        </w:rPr>
        <w:t>Dubai</w:t>
      </w:r>
      <w:proofErr w:type="spellEnd"/>
      <w:r w:rsidRPr="008C428C">
        <w:rPr>
          <w:rFonts w:ascii="Arial" w:eastAsia="Times New Roman" w:hAnsi="Arial" w:cs="Arial"/>
          <w:sz w:val="18"/>
          <w:szCs w:val="18"/>
          <w:lang w:eastAsia="es-ES"/>
        </w:rPr>
        <w:t xml:space="preserve">. Visitaremos la visita por la zona de </w:t>
      </w:r>
      <w:proofErr w:type="spellStart"/>
      <w:r w:rsidRPr="008C428C">
        <w:rPr>
          <w:rFonts w:ascii="Arial" w:eastAsia="Times New Roman" w:hAnsi="Arial" w:cs="Arial"/>
          <w:sz w:val="18"/>
          <w:szCs w:val="18"/>
          <w:lang w:eastAsia="es-ES"/>
        </w:rPr>
        <w:t>Bastakia</w:t>
      </w:r>
      <w:proofErr w:type="spellEnd"/>
      <w:r w:rsidRPr="008C428C">
        <w:rPr>
          <w:rFonts w:ascii="Arial" w:eastAsia="Times New Roman" w:hAnsi="Arial" w:cs="Arial"/>
          <w:sz w:val="18"/>
          <w:szCs w:val="18"/>
          <w:lang w:eastAsia="es-ES"/>
        </w:rPr>
        <w:t xml:space="preserve"> con sus antiguas casas de comerciantes, galerías, restaurantes y cafés. Continuando con visita panorámica por fuera del Museo de Dubái en forma de fortaleza (El museo está cerrado). Luego, embarcamos en una "Abra" (taxi fluvial) para tener una sensación atmosférica de la otra orilla de la ensenada. Continuaremos hacia el exótico y aromático Zoco de las Especies y los bazares de oro de los más conocidos en el mundo. Finalizar el tour y regreso al hotel. Regreso al hotel y tarde libre Posibilidad de hacer </w:t>
      </w:r>
      <w:r w:rsidR="00921F2E">
        <w:rPr>
          <w:rFonts w:ascii="Arial" w:eastAsia="Times New Roman" w:hAnsi="Arial" w:cs="Arial"/>
          <w:sz w:val="18"/>
          <w:szCs w:val="18"/>
          <w:lang w:eastAsia="es-ES"/>
        </w:rPr>
        <w:t xml:space="preserve">la excursión </w:t>
      </w:r>
      <w:r w:rsidR="001E1107" w:rsidRPr="001E1107">
        <w:rPr>
          <w:rFonts w:ascii="Arial" w:eastAsia="Times New Roman" w:hAnsi="Arial" w:cs="Arial"/>
          <w:b/>
          <w:bCs/>
          <w:i/>
          <w:iCs/>
          <w:sz w:val="18"/>
          <w:szCs w:val="18"/>
          <w:lang w:eastAsia="es-ES"/>
        </w:rPr>
        <w:t>OPCIONAL</w:t>
      </w:r>
      <w:r w:rsidRPr="008C428C">
        <w:rPr>
          <w:rFonts w:ascii="Arial" w:eastAsia="Times New Roman" w:hAnsi="Arial" w:cs="Arial"/>
          <w:sz w:val="18"/>
          <w:szCs w:val="18"/>
          <w:lang w:eastAsia="es-ES"/>
        </w:rPr>
        <w:t xml:space="preserve"> una cena a bordo del crucero típico “</w:t>
      </w:r>
      <w:proofErr w:type="spellStart"/>
      <w:r w:rsidRPr="008C428C">
        <w:rPr>
          <w:rFonts w:ascii="Arial" w:eastAsia="Times New Roman" w:hAnsi="Arial" w:cs="Arial"/>
          <w:sz w:val="18"/>
          <w:szCs w:val="18"/>
          <w:lang w:eastAsia="es-ES"/>
        </w:rPr>
        <w:t>Dhow</w:t>
      </w:r>
      <w:proofErr w:type="spellEnd"/>
      <w:r w:rsidRPr="008C428C">
        <w:rPr>
          <w:rFonts w:ascii="Arial" w:eastAsia="Times New Roman" w:hAnsi="Arial" w:cs="Arial"/>
          <w:sz w:val="18"/>
          <w:szCs w:val="18"/>
          <w:lang w:eastAsia="es-ES"/>
        </w:rPr>
        <w:t>”</w:t>
      </w:r>
      <w:r w:rsidR="001E1107">
        <w:rPr>
          <w:rFonts w:ascii="Arial" w:eastAsia="Times New Roman" w:hAnsi="Arial" w:cs="Arial"/>
          <w:sz w:val="18"/>
          <w:szCs w:val="18"/>
          <w:lang w:eastAsia="es-ES"/>
        </w:rPr>
        <w:t xml:space="preserve"> </w:t>
      </w:r>
      <w:r w:rsidRPr="008C428C">
        <w:rPr>
          <w:rFonts w:ascii="Arial" w:eastAsia="Times New Roman" w:hAnsi="Arial" w:cs="Arial"/>
          <w:sz w:val="18"/>
          <w:szCs w:val="18"/>
          <w:lang w:eastAsia="es-ES"/>
        </w:rPr>
        <w:t>barco tradicional que se utilizaba hasta los años 70 del siglo pasado, para transportar las mercancías desde los países vecinos a los Emiratos - navegando por la desenada de Dubái conocida por el “Creek” en el que se puede disfrutar de las espectaculares vistas de los grandes edificios iluminados. Alojamiento.</w:t>
      </w:r>
    </w:p>
    <w:p w14:paraId="107AFEFA" w14:textId="77777777" w:rsidR="008C428C" w:rsidRDefault="008C428C" w:rsidP="008B581A">
      <w:pPr>
        <w:spacing w:after="0" w:line="240" w:lineRule="auto"/>
        <w:jc w:val="both"/>
        <w:rPr>
          <w:rFonts w:ascii="Arial" w:eastAsia="Times New Roman" w:hAnsi="Arial" w:cs="Arial"/>
          <w:b/>
          <w:color w:val="EF782D"/>
          <w:sz w:val="18"/>
          <w:szCs w:val="18"/>
          <w:lang w:eastAsia="es-ES"/>
        </w:rPr>
      </w:pPr>
    </w:p>
    <w:p w14:paraId="21A8C102" w14:textId="43D19791" w:rsidR="008B581A" w:rsidRDefault="008B581A" w:rsidP="008B581A">
      <w:pPr>
        <w:spacing w:after="0" w:line="240" w:lineRule="auto"/>
        <w:jc w:val="both"/>
        <w:rPr>
          <w:rFonts w:ascii="Arial" w:eastAsia="Times New Roman" w:hAnsi="Arial" w:cs="Arial"/>
          <w:b/>
          <w:color w:val="EF782D"/>
          <w:sz w:val="18"/>
          <w:szCs w:val="18"/>
          <w:lang w:eastAsia="es-ES"/>
        </w:rPr>
      </w:pPr>
      <w:r>
        <w:rPr>
          <w:rFonts w:ascii="Arial" w:eastAsia="Times New Roman" w:hAnsi="Arial" w:cs="Arial"/>
          <w:b/>
          <w:color w:val="EF782D"/>
          <w:sz w:val="18"/>
          <w:szCs w:val="18"/>
          <w:lang w:eastAsia="es-ES"/>
        </w:rPr>
        <w:t xml:space="preserve">Día 3 </w:t>
      </w:r>
      <w:r>
        <w:rPr>
          <w:rFonts w:ascii="Arial" w:eastAsia="Times New Roman" w:hAnsi="Arial" w:cs="Arial"/>
          <w:b/>
          <w:color w:val="EF782D"/>
          <w:sz w:val="18"/>
          <w:szCs w:val="18"/>
          <w:lang w:eastAsia="es-ES"/>
        </w:rPr>
        <w:tab/>
        <w:t>Dubái</w:t>
      </w:r>
    </w:p>
    <w:p w14:paraId="7758F2FC" w14:textId="3F8C12BB" w:rsidR="001A1928" w:rsidRPr="00921F2E" w:rsidRDefault="00921F2E" w:rsidP="000A15EB">
      <w:pPr>
        <w:spacing w:after="0" w:line="240" w:lineRule="exact"/>
        <w:jc w:val="both"/>
        <w:rPr>
          <w:rFonts w:ascii="Arial" w:eastAsia="Times New Roman" w:hAnsi="Arial" w:cs="Arial"/>
          <w:sz w:val="18"/>
          <w:szCs w:val="18"/>
          <w:lang w:eastAsia="es-ES"/>
        </w:rPr>
      </w:pPr>
      <w:r w:rsidRPr="00921F2E">
        <w:rPr>
          <w:rFonts w:ascii="Arial" w:eastAsia="Times New Roman" w:hAnsi="Arial" w:cs="Arial"/>
          <w:b/>
          <w:bCs/>
          <w:i/>
          <w:iCs/>
          <w:sz w:val="18"/>
          <w:szCs w:val="18"/>
          <w:u w:val="single"/>
          <w:lang w:eastAsia="es-ES"/>
        </w:rPr>
        <w:t>Desayuno buffet.</w:t>
      </w:r>
      <w:r w:rsidRPr="00921F2E">
        <w:rPr>
          <w:rFonts w:ascii="Arial" w:eastAsia="Times New Roman" w:hAnsi="Arial" w:cs="Arial"/>
          <w:sz w:val="18"/>
          <w:szCs w:val="18"/>
          <w:lang w:eastAsia="es-ES"/>
        </w:rPr>
        <w:t xml:space="preserve"> Por la mañana posibilidad de hacer visita </w:t>
      </w:r>
      <w:r w:rsidRPr="00921F2E">
        <w:rPr>
          <w:rFonts w:ascii="Arial" w:eastAsia="Times New Roman" w:hAnsi="Arial" w:cs="Arial"/>
          <w:b/>
          <w:bCs/>
          <w:i/>
          <w:iCs/>
          <w:sz w:val="18"/>
          <w:szCs w:val="18"/>
          <w:lang w:eastAsia="es-ES"/>
        </w:rPr>
        <w:t xml:space="preserve">OPCIONAL </w:t>
      </w:r>
      <w:r w:rsidRPr="00921F2E">
        <w:rPr>
          <w:rFonts w:ascii="Arial" w:eastAsia="Times New Roman" w:hAnsi="Arial" w:cs="Arial"/>
          <w:sz w:val="18"/>
          <w:szCs w:val="18"/>
          <w:lang w:eastAsia="es-ES"/>
        </w:rPr>
        <w:t xml:space="preserve">de Dubái Moderno que nos concede la oportunidad de conocer la ciudad más desarrollada del planeta, la ciudad del mañana donde hay incomparables proyectos en construcción: Comienza la visita con una visita de </w:t>
      </w:r>
      <w:proofErr w:type="spellStart"/>
      <w:r w:rsidRPr="00921F2E">
        <w:rPr>
          <w:rFonts w:ascii="Arial" w:eastAsia="Times New Roman" w:hAnsi="Arial" w:cs="Arial"/>
          <w:sz w:val="18"/>
          <w:szCs w:val="18"/>
          <w:lang w:eastAsia="es-ES"/>
        </w:rPr>
        <w:t>Souk</w:t>
      </w:r>
      <w:proofErr w:type="spellEnd"/>
      <w:r w:rsidRPr="00921F2E">
        <w:rPr>
          <w:rFonts w:ascii="Arial" w:eastAsia="Times New Roman" w:hAnsi="Arial" w:cs="Arial"/>
          <w:sz w:val="18"/>
          <w:szCs w:val="18"/>
          <w:lang w:eastAsia="es-ES"/>
        </w:rPr>
        <w:t xml:space="preserve"> </w:t>
      </w:r>
      <w:proofErr w:type="spellStart"/>
      <w:r w:rsidRPr="00921F2E">
        <w:rPr>
          <w:rFonts w:ascii="Arial" w:eastAsia="Times New Roman" w:hAnsi="Arial" w:cs="Arial"/>
          <w:sz w:val="18"/>
          <w:szCs w:val="18"/>
          <w:lang w:eastAsia="es-ES"/>
        </w:rPr>
        <w:t>Madinat</w:t>
      </w:r>
      <w:proofErr w:type="spellEnd"/>
      <w:r w:rsidRPr="00921F2E">
        <w:rPr>
          <w:rFonts w:ascii="Arial" w:eastAsia="Times New Roman" w:hAnsi="Arial" w:cs="Arial"/>
          <w:sz w:val="18"/>
          <w:szCs w:val="18"/>
          <w:lang w:eastAsia="es-ES"/>
        </w:rPr>
        <w:t xml:space="preserve"> Jumeirah donde podemos admirar las artesanías típicas del país y sacar fotos del icónico hotel de Burj Al </w:t>
      </w:r>
      <w:proofErr w:type="spellStart"/>
      <w:r w:rsidRPr="00921F2E">
        <w:rPr>
          <w:rFonts w:ascii="Arial" w:eastAsia="Times New Roman" w:hAnsi="Arial" w:cs="Arial"/>
          <w:sz w:val="18"/>
          <w:szCs w:val="18"/>
          <w:lang w:eastAsia="es-ES"/>
        </w:rPr>
        <w:t>Arab</w:t>
      </w:r>
      <w:proofErr w:type="spellEnd"/>
      <w:r w:rsidRPr="00921F2E">
        <w:rPr>
          <w:rFonts w:ascii="Arial" w:eastAsia="Times New Roman" w:hAnsi="Arial" w:cs="Arial"/>
          <w:sz w:val="18"/>
          <w:szCs w:val="18"/>
          <w:lang w:eastAsia="es-ES"/>
        </w:rPr>
        <w:t xml:space="preserve"> (La Vela), el hotel más alto del Mundo. Traslado para la isla de la palmera “Palm Jumeirah” para ver el hotel Atlantis </w:t>
      </w:r>
      <w:proofErr w:type="spellStart"/>
      <w:r w:rsidRPr="00921F2E">
        <w:rPr>
          <w:rFonts w:ascii="Arial" w:eastAsia="Times New Roman" w:hAnsi="Arial" w:cs="Arial"/>
          <w:sz w:val="18"/>
          <w:szCs w:val="18"/>
          <w:lang w:eastAsia="es-ES"/>
        </w:rPr>
        <w:t>The</w:t>
      </w:r>
      <w:proofErr w:type="spellEnd"/>
      <w:r w:rsidRPr="00921F2E">
        <w:rPr>
          <w:rFonts w:ascii="Arial" w:eastAsia="Times New Roman" w:hAnsi="Arial" w:cs="Arial"/>
          <w:sz w:val="18"/>
          <w:szCs w:val="18"/>
          <w:lang w:eastAsia="es-ES"/>
        </w:rPr>
        <w:t xml:space="preserve"> Palm, regreso en el monorraíl (que nos dará oportunidad de ver toda la palmera con sus ramos), bajar del monorraíl para coger el vehículo que nos llevara a la Marina de Dubái, el proyecto maestro costero más grande en su estilo y vemos modelos de estos asombrosos proyectos con las correspondientes explicaciones y una presentación muy completa, tendremos la oportunidad de ver prototipos de viviendas y de conocer más sobre el apasionante futuro del comercio y los negocios en el Emirato. Llegada a la zona de Burj Khalifa, la torre más alta del mundo de 828 metros. Finalizar la visita y posibilidad de dejar los clientes en Dubái Mall que es el centro comercial más grande del mundo para hacer compras o llevarlos al hotel.</w:t>
      </w:r>
    </w:p>
    <w:p w14:paraId="420CA14A" w14:textId="77777777" w:rsidR="00921F2E" w:rsidRDefault="00921F2E" w:rsidP="000A15EB">
      <w:pPr>
        <w:spacing w:after="0" w:line="240" w:lineRule="exact"/>
        <w:jc w:val="both"/>
        <w:rPr>
          <w:rFonts w:ascii="Arial" w:eastAsia="Times New Roman" w:hAnsi="Arial" w:cs="Arial"/>
          <w:sz w:val="18"/>
          <w:szCs w:val="18"/>
          <w:lang w:eastAsia="es-ES"/>
        </w:rPr>
      </w:pPr>
    </w:p>
    <w:p w14:paraId="0FC149B1" w14:textId="4FC5EE6F" w:rsidR="008B581A" w:rsidRDefault="008B581A" w:rsidP="000A15EB">
      <w:pPr>
        <w:spacing w:after="0" w:line="240" w:lineRule="exact"/>
        <w:jc w:val="both"/>
        <w:rPr>
          <w:rFonts w:ascii="Arial" w:hAnsi="Arial" w:cs="Arial"/>
          <w:sz w:val="18"/>
          <w:szCs w:val="18"/>
          <w:lang w:val="es-419"/>
        </w:rPr>
      </w:pPr>
      <w:r>
        <w:rPr>
          <w:rFonts w:ascii="Arial" w:eastAsia="Times New Roman" w:hAnsi="Arial" w:cs="Arial"/>
          <w:b/>
          <w:color w:val="EF782D"/>
          <w:sz w:val="18"/>
          <w:szCs w:val="18"/>
          <w:lang w:eastAsia="es-ES"/>
        </w:rPr>
        <w:t xml:space="preserve">Día 4 </w:t>
      </w:r>
      <w:r>
        <w:rPr>
          <w:rFonts w:ascii="Arial" w:eastAsia="Times New Roman" w:hAnsi="Arial" w:cs="Arial"/>
          <w:b/>
          <w:color w:val="EF782D"/>
          <w:sz w:val="18"/>
          <w:szCs w:val="18"/>
          <w:lang w:eastAsia="es-ES"/>
        </w:rPr>
        <w:tab/>
        <w:t>Dubái</w:t>
      </w:r>
      <w:r w:rsidR="000A0F43">
        <w:rPr>
          <w:rFonts w:ascii="Arial" w:eastAsia="Times New Roman" w:hAnsi="Arial" w:cs="Arial"/>
          <w:b/>
          <w:color w:val="EF782D"/>
          <w:sz w:val="18"/>
          <w:szCs w:val="18"/>
          <w:lang w:eastAsia="es-ES"/>
        </w:rPr>
        <w:t xml:space="preserve"> – Abu </w:t>
      </w:r>
      <w:proofErr w:type="spellStart"/>
      <w:r w:rsidR="000A0F43">
        <w:rPr>
          <w:rFonts w:ascii="Arial" w:eastAsia="Times New Roman" w:hAnsi="Arial" w:cs="Arial"/>
          <w:b/>
          <w:color w:val="EF782D"/>
          <w:sz w:val="18"/>
          <w:szCs w:val="18"/>
          <w:lang w:eastAsia="es-ES"/>
        </w:rPr>
        <w:t>Dhabi</w:t>
      </w:r>
      <w:proofErr w:type="spellEnd"/>
      <w:r w:rsidR="000A0F43">
        <w:rPr>
          <w:rFonts w:ascii="Arial" w:eastAsia="Times New Roman" w:hAnsi="Arial" w:cs="Arial"/>
          <w:b/>
          <w:color w:val="EF782D"/>
          <w:sz w:val="18"/>
          <w:szCs w:val="18"/>
          <w:lang w:eastAsia="es-ES"/>
        </w:rPr>
        <w:t xml:space="preserve"> </w:t>
      </w:r>
    </w:p>
    <w:p w14:paraId="548A16AD" w14:textId="12009FFE" w:rsidR="001A1928" w:rsidRPr="001A1928" w:rsidRDefault="00921F2E" w:rsidP="004D62F6">
      <w:pPr>
        <w:spacing w:after="0" w:line="240" w:lineRule="exact"/>
        <w:jc w:val="both"/>
        <w:rPr>
          <w:rFonts w:ascii="Arial" w:eastAsia="Times New Roman" w:hAnsi="Arial" w:cs="Arial"/>
          <w:sz w:val="18"/>
          <w:szCs w:val="18"/>
          <w:lang w:eastAsia="es-ES"/>
        </w:rPr>
      </w:pPr>
      <w:r w:rsidRPr="00921F2E">
        <w:rPr>
          <w:rFonts w:ascii="Arial" w:eastAsia="Times New Roman" w:hAnsi="Arial" w:cs="Arial"/>
          <w:b/>
          <w:bCs/>
          <w:i/>
          <w:iCs/>
          <w:sz w:val="18"/>
          <w:szCs w:val="18"/>
          <w:u w:val="single"/>
          <w:lang w:eastAsia="es-ES"/>
        </w:rPr>
        <w:t>Desayuno buffet.</w:t>
      </w:r>
      <w:r w:rsidRPr="00921F2E">
        <w:rPr>
          <w:rFonts w:ascii="Arial" w:eastAsia="Times New Roman" w:hAnsi="Arial" w:cs="Arial"/>
          <w:sz w:val="18"/>
          <w:szCs w:val="18"/>
          <w:lang w:eastAsia="es-ES"/>
        </w:rPr>
        <w:t xml:space="preserve"> Excursión </w:t>
      </w:r>
      <w:r w:rsidRPr="00921F2E">
        <w:rPr>
          <w:rFonts w:ascii="Arial" w:eastAsia="Times New Roman" w:hAnsi="Arial" w:cs="Arial"/>
          <w:b/>
          <w:bCs/>
          <w:i/>
          <w:iCs/>
          <w:sz w:val="18"/>
          <w:szCs w:val="18"/>
          <w:lang w:eastAsia="es-ES"/>
        </w:rPr>
        <w:t xml:space="preserve">OPCIONAL </w:t>
      </w:r>
      <w:r w:rsidRPr="00921F2E">
        <w:rPr>
          <w:rFonts w:ascii="Arial" w:eastAsia="Times New Roman" w:hAnsi="Arial" w:cs="Arial"/>
          <w:sz w:val="18"/>
          <w:szCs w:val="18"/>
          <w:lang w:eastAsia="es-ES"/>
        </w:rPr>
        <w:t xml:space="preserve">de día completo a Abu </w:t>
      </w:r>
      <w:proofErr w:type="spellStart"/>
      <w:r w:rsidRPr="00921F2E">
        <w:rPr>
          <w:rFonts w:ascii="Arial" w:eastAsia="Times New Roman" w:hAnsi="Arial" w:cs="Arial"/>
          <w:sz w:val="18"/>
          <w:szCs w:val="18"/>
          <w:lang w:eastAsia="es-ES"/>
        </w:rPr>
        <w:t>Dhabi</w:t>
      </w:r>
      <w:proofErr w:type="spellEnd"/>
      <w:r w:rsidRPr="00921F2E">
        <w:rPr>
          <w:rFonts w:ascii="Arial" w:eastAsia="Times New Roman" w:hAnsi="Arial" w:cs="Arial"/>
          <w:sz w:val="18"/>
          <w:szCs w:val="18"/>
          <w:lang w:eastAsia="es-ES"/>
        </w:rPr>
        <w:t xml:space="preserve">, capital de los Emiratos considerado el Manhattan de Medio Oriente y el centro administrativo del país. Para ir a Abu </w:t>
      </w:r>
      <w:proofErr w:type="spellStart"/>
      <w:r w:rsidRPr="00921F2E">
        <w:rPr>
          <w:rFonts w:ascii="Arial" w:eastAsia="Times New Roman" w:hAnsi="Arial" w:cs="Arial"/>
          <w:sz w:val="18"/>
          <w:szCs w:val="18"/>
          <w:lang w:eastAsia="es-ES"/>
        </w:rPr>
        <w:t>Dhabi</w:t>
      </w:r>
      <w:proofErr w:type="spellEnd"/>
      <w:r w:rsidRPr="00921F2E">
        <w:rPr>
          <w:rFonts w:ascii="Arial" w:eastAsia="Times New Roman" w:hAnsi="Arial" w:cs="Arial"/>
          <w:sz w:val="18"/>
          <w:szCs w:val="18"/>
          <w:lang w:eastAsia="es-ES"/>
        </w:rPr>
        <w:t xml:space="preserve"> se pasa por </w:t>
      </w:r>
      <w:proofErr w:type="spellStart"/>
      <w:r w:rsidRPr="00921F2E">
        <w:rPr>
          <w:rFonts w:ascii="Arial" w:eastAsia="Times New Roman" w:hAnsi="Arial" w:cs="Arial"/>
          <w:sz w:val="18"/>
          <w:szCs w:val="18"/>
          <w:lang w:eastAsia="es-ES"/>
        </w:rPr>
        <w:t>Jebel</w:t>
      </w:r>
      <w:proofErr w:type="spellEnd"/>
      <w:r w:rsidRPr="00921F2E">
        <w:rPr>
          <w:rFonts w:ascii="Arial" w:eastAsia="Times New Roman" w:hAnsi="Arial" w:cs="Arial"/>
          <w:sz w:val="18"/>
          <w:szCs w:val="18"/>
          <w:lang w:eastAsia="es-ES"/>
        </w:rPr>
        <w:t xml:space="preserve"> Ali y su Zona Franca – el puerto artificial más grande del mundo. Al llegar a Abu </w:t>
      </w:r>
      <w:proofErr w:type="spellStart"/>
      <w:r w:rsidRPr="00921F2E">
        <w:rPr>
          <w:rFonts w:ascii="Arial" w:eastAsia="Times New Roman" w:hAnsi="Arial" w:cs="Arial"/>
          <w:sz w:val="18"/>
          <w:szCs w:val="18"/>
          <w:lang w:eastAsia="es-ES"/>
        </w:rPr>
        <w:t>Dhabi</w:t>
      </w:r>
      <w:proofErr w:type="spellEnd"/>
      <w:r w:rsidRPr="00921F2E">
        <w:rPr>
          <w:rFonts w:ascii="Arial" w:eastAsia="Times New Roman" w:hAnsi="Arial" w:cs="Arial"/>
          <w:sz w:val="18"/>
          <w:szCs w:val="18"/>
          <w:lang w:eastAsia="es-ES"/>
        </w:rPr>
        <w:t xml:space="preserve">, se visita la Gran Mezquita del </w:t>
      </w:r>
      <w:proofErr w:type="spellStart"/>
      <w:r w:rsidRPr="00921F2E">
        <w:rPr>
          <w:rFonts w:ascii="Arial" w:eastAsia="Times New Roman" w:hAnsi="Arial" w:cs="Arial"/>
          <w:sz w:val="18"/>
          <w:szCs w:val="18"/>
          <w:lang w:eastAsia="es-ES"/>
        </w:rPr>
        <w:t>Sheikh</w:t>
      </w:r>
      <w:proofErr w:type="spellEnd"/>
      <w:r w:rsidRPr="00921F2E">
        <w:rPr>
          <w:rFonts w:ascii="Arial" w:eastAsia="Times New Roman" w:hAnsi="Arial" w:cs="Arial"/>
          <w:sz w:val="18"/>
          <w:szCs w:val="18"/>
          <w:lang w:eastAsia="es-ES"/>
        </w:rPr>
        <w:t xml:space="preserve"> </w:t>
      </w:r>
      <w:proofErr w:type="spellStart"/>
      <w:r w:rsidRPr="00921F2E">
        <w:rPr>
          <w:rFonts w:ascii="Arial" w:eastAsia="Times New Roman" w:hAnsi="Arial" w:cs="Arial"/>
          <w:sz w:val="18"/>
          <w:szCs w:val="18"/>
          <w:lang w:eastAsia="es-ES"/>
        </w:rPr>
        <w:t>Zayed</w:t>
      </w:r>
      <w:proofErr w:type="spellEnd"/>
      <w:r w:rsidRPr="00921F2E">
        <w:rPr>
          <w:rFonts w:ascii="Arial" w:eastAsia="Times New Roman" w:hAnsi="Arial" w:cs="Arial"/>
          <w:sz w:val="18"/>
          <w:szCs w:val="18"/>
          <w:lang w:eastAsia="es-ES"/>
        </w:rPr>
        <w:t xml:space="preserve"> que es la tercera más grande del mundo con capacidad de hasta 40 mil personas. Continuar la visita dirigiéndose a la zona moderna AL BATEEN donde están Los Palacios de los </w:t>
      </w:r>
      <w:proofErr w:type="spellStart"/>
      <w:r w:rsidRPr="00921F2E">
        <w:rPr>
          <w:rFonts w:ascii="Arial" w:eastAsia="Times New Roman" w:hAnsi="Arial" w:cs="Arial"/>
          <w:sz w:val="18"/>
          <w:szCs w:val="18"/>
          <w:lang w:eastAsia="es-ES"/>
        </w:rPr>
        <w:t>Sheiks</w:t>
      </w:r>
      <w:proofErr w:type="spellEnd"/>
      <w:r w:rsidRPr="00921F2E">
        <w:rPr>
          <w:rFonts w:ascii="Arial" w:eastAsia="Times New Roman" w:hAnsi="Arial" w:cs="Arial"/>
          <w:sz w:val="18"/>
          <w:szCs w:val="18"/>
          <w:lang w:eastAsia="es-ES"/>
        </w:rPr>
        <w:t xml:space="preserve"> </w:t>
      </w:r>
      <w:proofErr w:type="spellStart"/>
      <w:r w:rsidRPr="00921F2E">
        <w:rPr>
          <w:rFonts w:ascii="Arial" w:eastAsia="Times New Roman" w:hAnsi="Arial" w:cs="Arial"/>
          <w:sz w:val="18"/>
          <w:szCs w:val="18"/>
          <w:lang w:eastAsia="es-ES"/>
        </w:rPr>
        <w:t>Emartis</w:t>
      </w:r>
      <w:proofErr w:type="spellEnd"/>
      <w:r w:rsidRPr="00921F2E">
        <w:rPr>
          <w:rFonts w:ascii="Arial" w:eastAsia="Times New Roman" w:hAnsi="Arial" w:cs="Arial"/>
          <w:sz w:val="18"/>
          <w:szCs w:val="18"/>
          <w:lang w:eastAsia="es-ES"/>
        </w:rPr>
        <w:t xml:space="preserve"> y también se pasa por el Palacio de residencia del actual </w:t>
      </w:r>
      <w:proofErr w:type="spellStart"/>
      <w:r w:rsidRPr="00921F2E">
        <w:rPr>
          <w:rFonts w:ascii="Arial" w:eastAsia="Times New Roman" w:hAnsi="Arial" w:cs="Arial"/>
          <w:sz w:val="18"/>
          <w:szCs w:val="18"/>
          <w:lang w:eastAsia="es-ES"/>
        </w:rPr>
        <w:t>Sheikh</w:t>
      </w:r>
      <w:proofErr w:type="spellEnd"/>
      <w:r w:rsidRPr="00921F2E">
        <w:rPr>
          <w:rFonts w:ascii="Arial" w:eastAsia="Times New Roman" w:hAnsi="Arial" w:cs="Arial"/>
          <w:sz w:val="18"/>
          <w:szCs w:val="18"/>
          <w:lang w:eastAsia="es-ES"/>
        </w:rPr>
        <w:t xml:space="preserve"> que fue igualmente residencia del </w:t>
      </w:r>
      <w:proofErr w:type="spellStart"/>
      <w:r w:rsidRPr="00921F2E">
        <w:rPr>
          <w:rFonts w:ascii="Arial" w:eastAsia="Times New Roman" w:hAnsi="Arial" w:cs="Arial"/>
          <w:sz w:val="18"/>
          <w:szCs w:val="18"/>
          <w:lang w:eastAsia="es-ES"/>
        </w:rPr>
        <w:t>Sheikh</w:t>
      </w:r>
      <w:proofErr w:type="spellEnd"/>
      <w:r w:rsidRPr="00921F2E">
        <w:rPr>
          <w:rFonts w:ascii="Arial" w:eastAsia="Times New Roman" w:hAnsi="Arial" w:cs="Arial"/>
          <w:sz w:val="18"/>
          <w:szCs w:val="18"/>
          <w:lang w:eastAsia="es-ES"/>
        </w:rPr>
        <w:t xml:space="preserve"> </w:t>
      </w:r>
      <w:proofErr w:type="spellStart"/>
      <w:r w:rsidRPr="00921F2E">
        <w:rPr>
          <w:rFonts w:ascii="Arial" w:eastAsia="Times New Roman" w:hAnsi="Arial" w:cs="Arial"/>
          <w:sz w:val="18"/>
          <w:szCs w:val="18"/>
          <w:lang w:eastAsia="es-ES"/>
        </w:rPr>
        <w:t>Zayed</w:t>
      </w:r>
      <w:proofErr w:type="spellEnd"/>
      <w:r w:rsidRPr="00921F2E">
        <w:rPr>
          <w:rFonts w:ascii="Arial" w:eastAsia="Times New Roman" w:hAnsi="Arial" w:cs="Arial"/>
          <w:sz w:val="18"/>
          <w:szCs w:val="18"/>
          <w:lang w:eastAsia="es-ES"/>
        </w:rPr>
        <w:t xml:space="preserve">, vamos al paseo marítimo conocido por “el </w:t>
      </w:r>
      <w:proofErr w:type="spellStart"/>
      <w:r w:rsidRPr="00921F2E">
        <w:rPr>
          <w:rFonts w:ascii="Arial" w:eastAsia="Times New Roman" w:hAnsi="Arial" w:cs="Arial"/>
          <w:sz w:val="18"/>
          <w:szCs w:val="18"/>
          <w:lang w:eastAsia="es-ES"/>
        </w:rPr>
        <w:t>Corniche</w:t>
      </w:r>
      <w:proofErr w:type="spellEnd"/>
      <w:r w:rsidRPr="00921F2E">
        <w:rPr>
          <w:rFonts w:ascii="Arial" w:eastAsia="Times New Roman" w:hAnsi="Arial" w:cs="Arial"/>
          <w:sz w:val="18"/>
          <w:szCs w:val="18"/>
          <w:lang w:eastAsia="es-ES"/>
        </w:rPr>
        <w:t xml:space="preserve">” donde pueden tomar fotos panorámicas de la ciudad de Abu </w:t>
      </w:r>
      <w:proofErr w:type="spellStart"/>
      <w:r w:rsidRPr="00921F2E">
        <w:rPr>
          <w:rFonts w:ascii="Arial" w:eastAsia="Times New Roman" w:hAnsi="Arial" w:cs="Arial"/>
          <w:sz w:val="18"/>
          <w:szCs w:val="18"/>
          <w:lang w:eastAsia="es-ES"/>
        </w:rPr>
        <w:t>Dhabi</w:t>
      </w:r>
      <w:proofErr w:type="spellEnd"/>
      <w:r w:rsidRPr="00921F2E">
        <w:rPr>
          <w:rFonts w:ascii="Arial" w:eastAsia="Times New Roman" w:hAnsi="Arial" w:cs="Arial"/>
          <w:sz w:val="18"/>
          <w:szCs w:val="18"/>
          <w:lang w:eastAsia="es-ES"/>
        </w:rPr>
        <w:t>, luego una panorámica por fuera del hotel “</w:t>
      </w:r>
      <w:proofErr w:type="spellStart"/>
      <w:r w:rsidRPr="00921F2E">
        <w:rPr>
          <w:rFonts w:ascii="Arial" w:eastAsia="Times New Roman" w:hAnsi="Arial" w:cs="Arial"/>
          <w:sz w:val="18"/>
          <w:szCs w:val="18"/>
          <w:lang w:eastAsia="es-ES"/>
        </w:rPr>
        <w:t>Emirates</w:t>
      </w:r>
      <w:proofErr w:type="spellEnd"/>
      <w:r w:rsidRPr="00921F2E">
        <w:rPr>
          <w:rFonts w:ascii="Arial" w:eastAsia="Times New Roman" w:hAnsi="Arial" w:cs="Arial"/>
          <w:sz w:val="18"/>
          <w:szCs w:val="18"/>
          <w:lang w:eastAsia="es-ES"/>
        </w:rPr>
        <w:t xml:space="preserve"> Palace” que es el hotel más lujoso del mundo de 7 estrellas, entrada al palacio presidencial “</w:t>
      </w:r>
      <w:proofErr w:type="spellStart"/>
      <w:r w:rsidRPr="00921F2E">
        <w:rPr>
          <w:rFonts w:ascii="Arial" w:eastAsia="Times New Roman" w:hAnsi="Arial" w:cs="Arial"/>
          <w:sz w:val="18"/>
          <w:szCs w:val="18"/>
          <w:lang w:eastAsia="es-ES"/>
        </w:rPr>
        <w:t>Qasr</w:t>
      </w:r>
      <w:proofErr w:type="spellEnd"/>
      <w:r w:rsidRPr="00921F2E">
        <w:rPr>
          <w:rFonts w:ascii="Arial" w:eastAsia="Times New Roman" w:hAnsi="Arial" w:cs="Arial"/>
          <w:sz w:val="18"/>
          <w:szCs w:val="18"/>
          <w:lang w:eastAsia="es-ES"/>
        </w:rPr>
        <w:t xml:space="preserve"> Al </w:t>
      </w:r>
      <w:proofErr w:type="spellStart"/>
      <w:r w:rsidRPr="00921F2E">
        <w:rPr>
          <w:rFonts w:ascii="Arial" w:eastAsia="Times New Roman" w:hAnsi="Arial" w:cs="Arial"/>
          <w:sz w:val="18"/>
          <w:szCs w:val="18"/>
          <w:lang w:eastAsia="es-ES"/>
        </w:rPr>
        <w:t>Watan</w:t>
      </w:r>
      <w:proofErr w:type="spellEnd"/>
      <w:r w:rsidRPr="00921F2E">
        <w:rPr>
          <w:rFonts w:ascii="Arial" w:eastAsia="Times New Roman" w:hAnsi="Arial" w:cs="Arial"/>
          <w:sz w:val="18"/>
          <w:szCs w:val="18"/>
          <w:lang w:eastAsia="es-ES"/>
        </w:rPr>
        <w:t xml:space="preserve">”. Almuerzo en un hotel de lujo tipo Intercontinental. Continuar con una entrada al museo de Louvre. Regreso a </w:t>
      </w:r>
      <w:proofErr w:type="spellStart"/>
      <w:r w:rsidRPr="00921F2E">
        <w:rPr>
          <w:rFonts w:ascii="Arial" w:eastAsia="Times New Roman" w:hAnsi="Arial" w:cs="Arial"/>
          <w:sz w:val="18"/>
          <w:szCs w:val="18"/>
          <w:lang w:eastAsia="es-ES"/>
        </w:rPr>
        <w:t>Dubai</w:t>
      </w:r>
      <w:proofErr w:type="spellEnd"/>
      <w:r w:rsidRPr="00921F2E">
        <w:rPr>
          <w:rFonts w:ascii="Arial" w:eastAsia="Times New Roman" w:hAnsi="Arial" w:cs="Arial"/>
          <w:sz w:val="18"/>
          <w:szCs w:val="18"/>
          <w:lang w:eastAsia="es-ES"/>
        </w:rPr>
        <w:t>, Llegada y alojamiento hote</w:t>
      </w:r>
      <w:r>
        <w:rPr>
          <w:rFonts w:ascii="Arial" w:eastAsia="Times New Roman" w:hAnsi="Arial" w:cs="Arial"/>
          <w:sz w:val="18"/>
          <w:szCs w:val="18"/>
          <w:lang w:eastAsia="es-ES"/>
        </w:rPr>
        <w:t>l</w:t>
      </w:r>
    </w:p>
    <w:p w14:paraId="47B70B0B" w14:textId="77777777" w:rsidR="008C428C" w:rsidRDefault="008C428C" w:rsidP="004D62F6">
      <w:pPr>
        <w:spacing w:after="0" w:line="240" w:lineRule="exact"/>
        <w:jc w:val="both"/>
        <w:rPr>
          <w:rFonts w:ascii="Arial" w:eastAsia="Times New Roman" w:hAnsi="Arial" w:cs="Arial"/>
          <w:b/>
          <w:color w:val="EF782D"/>
          <w:sz w:val="18"/>
          <w:szCs w:val="18"/>
          <w:lang w:eastAsia="es-ES"/>
        </w:rPr>
      </w:pPr>
    </w:p>
    <w:p w14:paraId="3F29F202" w14:textId="77777777" w:rsidR="008C428C" w:rsidRDefault="008C428C" w:rsidP="004D62F6">
      <w:pPr>
        <w:spacing w:after="0" w:line="240" w:lineRule="exact"/>
        <w:jc w:val="both"/>
        <w:rPr>
          <w:rFonts w:ascii="Arial" w:eastAsia="Times New Roman" w:hAnsi="Arial" w:cs="Arial"/>
          <w:b/>
          <w:color w:val="EF782D"/>
          <w:sz w:val="18"/>
          <w:szCs w:val="18"/>
          <w:lang w:eastAsia="es-ES"/>
        </w:rPr>
      </w:pPr>
    </w:p>
    <w:p w14:paraId="7D889A7A" w14:textId="77777777" w:rsidR="008C428C" w:rsidRDefault="008C428C" w:rsidP="004D62F6">
      <w:pPr>
        <w:spacing w:after="0" w:line="240" w:lineRule="exact"/>
        <w:jc w:val="both"/>
        <w:rPr>
          <w:rFonts w:ascii="Arial" w:eastAsia="Times New Roman" w:hAnsi="Arial" w:cs="Arial"/>
          <w:b/>
          <w:color w:val="EF782D"/>
          <w:sz w:val="18"/>
          <w:szCs w:val="18"/>
          <w:lang w:eastAsia="es-ES"/>
        </w:rPr>
      </w:pPr>
    </w:p>
    <w:p w14:paraId="43F4BE89" w14:textId="77777777" w:rsidR="00921F2E" w:rsidRDefault="00921F2E" w:rsidP="004D62F6">
      <w:pPr>
        <w:spacing w:after="0" w:line="240" w:lineRule="exact"/>
        <w:jc w:val="both"/>
        <w:rPr>
          <w:rFonts w:ascii="Arial" w:eastAsia="Times New Roman" w:hAnsi="Arial" w:cs="Arial"/>
          <w:b/>
          <w:color w:val="EF782D"/>
          <w:sz w:val="18"/>
          <w:szCs w:val="18"/>
          <w:lang w:eastAsia="es-ES"/>
        </w:rPr>
      </w:pPr>
    </w:p>
    <w:p w14:paraId="1EB50299" w14:textId="7BB75996" w:rsidR="004D62F6" w:rsidRDefault="004D62F6" w:rsidP="004D62F6">
      <w:pPr>
        <w:spacing w:after="0" w:line="240" w:lineRule="exact"/>
        <w:jc w:val="both"/>
        <w:rPr>
          <w:rFonts w:ascii="Arial" w:eastAsia="Times New Roman" w:hAnsi="Arial" w:cs="Arial"/>
          <w:b/>
          <w:color w:val="EF782D"/>
          <w:sz w:val="18"/>
          <w:szCs w:val="18"/>
          <w:lang w:eastAsia="es-ES"/>
        </w:rPr>
      </w:pPr>
      <w:r>
        <w:rPr>
          <w:rFonts w:ascii="Arial" w:eastAsia="Times New Roman" w:hAnsi="Arial" w:cs="Arial"/>
          <w:b/>
          <w:color w:val="EF782D"/>
          <w:sz w:val="18"/>
          <w:szCs w:val="18"/>
          <w:lang w:eastAsia="es-ES"/>
        </w:rPr>
        <w:t xml:space="preserve">Día 5 </w:t>
      </w:r>
      <w:r>
        <w:rPr>
          <w:rFonts w:ascii="Arial" w:eastAsia="Times New Roman" w:hAnsi="Arial" w:cs="Arial"/>
          <w:b/>
          <w:color w:val="EF782D"/>
          <w:sz w:val="18"/>
          <w:szCs w:val="18"/>
          <w:lang w:eastAsia="es-ES"/>
        </w:rPr>
        <w:tab/>
        <w:t xml:space="preserve">Dubái </w:t>
      </w:r>
    </w:p>
    <w:p w14:paraId="7391CA20" w14:textId="5ABC30DD" w:rsidR="00921F2E" w:rsidRPr="00921F2E" w:rsidRDefault="00921F2E" w:rsidP="00BB4E7D">
      <w:pPr>
        <w:spacing w:after="0" w:line="240" w:lineRule="exact"/>
        <w:jc w:val="both"/>
        <w:rPr>
          <w:rFonts w:ascii="Arial" w:hAnsi="Arial" w:cs="Arial"/>
          <w:sz w:val="18"/>
          <w:szCs w:val="18"/>
          <w:lang w:val="es-419"/>
        </w:rPr>
      </w:pPr>
      <w:r w:rsidRPr="00921F2E">
        <w:rPr>
          <w:rFonts w:ascii="Arial" w:hAnsi="Arial" w:cs="Arial"/>
          <w:b/>
          <w:bCs/>
          <w:i/>
          <w:iCs/>
          <w:sz w:val="18"/>
          <w:szCs w:val="18"/>
          <w:u w:val="single"/>
          <w:lang w:val="es-419"/>
        </w:rPr>
        <w:t xml:space="preserve">Desayuno </w:t>
      </w:r>
      <w:r w:rsidRPr="00921F2E">
        <w:rPr>
          <w:rFonts w:ascii="Arial" w:hAnsi="Arial" w:cs="Arial"/>
          <w:sz w:val="18"/>
          <w:szCs w:val="18"/>
          <w:lang w:val="es-419"/>
        </w:rPr>
        <w:t xml:space="preserve">mañana libre, en el que sugerimos dediquen la mañana para completar sus compras. Por la tarde, entre las 15.00 y 15.30 horas, es la recogida del hotel para salir al safari del desierto en lujosos vehículos 4 X 4 (caben hasta 6 personas en cada vehículo) que </w:t>
      </w:r>
      <w:r w:rsidR="00D33657" w:rsidRPr="00921F2E">
        <w:rPr>
          <w:rFonts w:ascii="Arial" w:hAnsi="Arial" w:cs="Arial"/>
          <w:sz w:val="18"/>
          <w:szCs w:val="18"/>
          <w:lang w:val="es-419"/>
        </w:rPr>
        <w:t>los</w:t>
      </w:r>
      <w:r w:rsidRPr="00921F2E">
        <w:rPr>
          <w:rFonts w:ascii="Arial" w:hAnsi="Arial" w:cs="Arial"/>
          <w:sz w:val="18"/>
          <w:szCs w:val="18"/>
          <w:lang w:val="es-419"/>
        </w:rPr>
        <w:t xml:space="preserve"> llevan a un encuentro personal con un mundo diferente, donde disfrutaran de la excitación de viajar sobre las dunas de arena. La ruta pasa por granjas de camellos y un paisaje espectacular que brinda una excelente oportunidad para tomar fotos. Pararemos por donde podremos apreciar la magia y la gloria de la puesta de sol en Arabia y la eterna belleza del desierto y hacer </w:t>
      </w:r>
      <w:proofErr w:type="spellStart"/>
      <w:r w:rsidRPr="00921F2E">
        <w:rPr>
          <w:rFonts w:ascii="Arial" w:hAnsi="Arial" w:cs="Arial"/>
          <w:sz w:val="18"/>
          <w:szCs w:val="18"/>
          <w:lang w:val="es-419"/>
        </w:rPr>
        <w:t>surfing</w:t>
      </w:r>
      <w:proofErr w:type="spellEnd"/>
      <w:r w:rsidRPr="00921F2E">
        <w:rPr>
          <w:rFonts w:ascii="Arial" w:hAnsi="Arial" w:cs="Arial"/>
          <w:sz w:val="18"/>
          <w:szCs w:val="18"/>
          <w:lang w:val="es-419"/>
        </w:rPr>
        <w:t xml:space="preserve"> en la arena llegando finalmente al campamento envuelto en un ambiente tradicional árabe, donde se puede montar en camello, fumar la aromática </w:t>
      </w:r>
      <w:proofErr w:type="spellStart"/>
      <w:r w:rsidRPr="00921F2E">
        <w:rPr>
          <w:rFonts w:ascii="Arial" w:hAnsi="Arial" w:cs="Arial"/>
          <w:sz w:val="18"/>
          <w:szCs w:val="18"/>
          <w:lang w:val="es-419"/>
        </w:rPr>
        <w:t>Shisha</w:t>
      </w:r>
      <w:proofErr w:type="spellEnd"/>
      <w:r w:rsidRPr="00921F2E">
        <w:rPr>
          <w:rFonts w:ascii="Arial" w:hAnsi="Arial" w:cs="Arial"/>
          <w:sz w:val="18"/>
          <w:szCs w:val="18"/>
          <w:lang w:val="es-419"/>
        </w:rPr>
        <w:t xml:space="preserve"> (pipa de agua), tatuarse con henna, o simplemente admirar el festín a la luz de la luna cenando un buffet árabe a la parrilla con ensaladas frescas y barbacuás de carne y pollo teniendo como postre frutas. Mientras se cene, se disfruta de un espectáculo folklórico árabe con bailarina de la Danza del Vientre. (Durante el mes de Ramadán no se permiten los bailes). Regreso al hotel y alojamiento.</w:t>
      </w:r>
    </w:p>
    <w:p w14:paraId="26935B7A" w14:textId="77777777" w:rsidR="00921F2E" w:rsidRDefault="00921F2E" w:rsidP="00BB4E7D">
      <w:pPr>
        <w:spacing w:after="0" w:line="240" w:lineRule="exact"/>
        <w:jc w:val="both"/>
      </w:pPr>
    </w:p>
    <w:p w14:paraId="30A2E346" w14:textId="3B041481" w:rsidR="00BB4E7D" w:rsidRDefault="00BB4E7D" w:rsidP="00BB4E7D">
      <w:pPr>
        <w:spacing w:after="0" w:line="240" w:lineRule="exact"/>
        <w:jc w:val="both"/>
        <w:rPr>
          <w:rFonts w:ascii="Arial" w:eastAsia="Times New Roman" w:hAnsi="Arial" w:cs="Arial"/>
          <w:b/>
          <w:color w:val="EF782D"/>
          <w:sz w:val="18"/>
          <w:szCs w:val="18"/>
          <w:lang w:eastAsia="es-ES"/>
        </w:rPr>
      </w:pPr>
      <w:r>
        <w:rPr>
          <w:rFonts w:ascii="Arial" w:eastAsia="Times New Roman" w:hAnsi="Arial" w:cs="Arial"/>
          <w:b/>
          <w:color w:val="EF782D"/>
          <w:sz w:val="18"/>
          <w:szCs w:val="18"/>
          <w:lang w:eastAsia="es-ES"/>
        </w:rPr>
        <w:t xml:space="preserve">Día </w:t>
      </w:r>
      <w:r w:rsidR="001A1928">
        <w:rPr>
          <w:rFonts w:ascii="Arial" w:eastAsia="Times New Roman" w:hAnsi="Arial" w:cs="Arial"/>
          <w:b/>
          <w:color w:val="EF782D"/>
          <w:sz w:val="18"/>
          <w:szCs w:val="18"/>
          <w:lang w:eastAsia="es-ES"/>
        </w:rPr>
        <w:t>6</w:t>
      </w:r>
      <w:r>
        <w:rPr>
          <w:rFonts w:ascii="Arial" w:eastAsia="Times New Roman" w:hAnsi="Arial" w:cs="Arial"/>
          <w:b/>
          <w:color w:val="EF782D"/>
          <w:sz w:val="18"/>
          <w:szCs w:val="18"/>
          <w:lang w:eastAsia="es-ES"/>
        </w:rPr>
        <w:t xml:space="preserve"> </w:t>
      </w:r>
      <w:r>
        <w:rPr>
          <w:rFonts w:ascii="Arial" w:eastAsia="Times New Roman" w:hAnsi="Arial" w:cs="Arial"/>
          <w:b/>
          <w:color w:val="EF782D"/>
          <w:sz w:val="18"/>
          <w:szCs w:val="18"/>
          <w:lang w:eastAsia="es-ES"/>
        </w:rPr>
        <w:tab/>
        <w:t xml:space="preserve">Dubái </w:t>
      </w:r>
    </w:p>
    <w:p w14:paraId="5E3227ED" w14:textId="77777777" w:rsidR="00C4291B" w:rsidRDefault="00BB4E7D" w:rsidP="00C4291B">
      <w:pPr>
        <w:spacing w:after="0"/>
        <w:rPr>
          <w:rFonts w:ascii="Arial" w:hAnsi="Arial" w:cs="Arial"/>
          <w:sz w:val="18"/>
          <w:szCs w:val="18"/>
          <w:lang w:val="es-419"/>
        </w:rPr>
      </w:pPr>
      <w:r w:rsidRPr="00223F63">
        <w:rPr>
          <w:rFonts w:ascii="Arial" w:hAnsi="Arial" w:cs="Arial"/>
          <w:b/>
          <w:i/>
          <w:sz w:val="18"/>
          <w:szCs w:val="18"/>
          <w:u w:val="single"/>
          <w:lang w:val="es-419"/>
        </w:rPr>
        <w:t>Desayuno</w:t>
      </w:r>
      <w:r w:rsidRPr="00BB4E7D">
        <w:rPr>
          <w:rFonts w:ascii="Arial" w:hAnsi="Arial" w:cs="Arial"/>
          <w:sz w:val="18"/>
          <w:szCs w:val="18"/>
          <w:lang w:val="es-419"/>
        </w:rPr>
        <w:t>. A la hora prevista, traslado al aeropuerto de Dubái para volar a su siguiente destino.</w:t>
      </w:r>
    </w:p>
    <w:p w14:paraId="3E579563" w14:textId="77777777" w:rsidR="00C4291B" w:rsidRDefault="00C4291B" w:rsidP="00C4291B">
      <w:pPr>
        <w:spacing w:after="0"/>
        <w:jc w:val="right"/>
        <w:rPr>
          <w:rFonts w:ascii="Arial" w:hAnsi="Arial" w:cs="Arial"/>
          <w:sz w:val="18"/>
          <w:szCs w:val="18"/>
          <w:lang w:val="es-419"/>
        </w:rPr>
      </w:pPr>
    </w:p>
    <w:p w14:paraId="6200BA5F" w14:textId="36473676" w:rsidR="008B581A" w:rsidRPr="00C4291B" w:rsidRDefault="008B581A" w:rsidP="00644A8F">
      <w:pPr>
        <w:spacing w:after="0"/>
        <w:jc w:val="right"/>
        <w:rPr>
          <w:rFonts w:ascii="Arial" w:hAnsi="Arial" w:cs="Arial"/>
          <w:sz w:val="18"/>
          <w:szCs w:val="18"/>
          <w:lang w:val="es-419"/>
        </w:rPr>
      </w:pPr>
      <w:r>
        <w:rPr>
          <w:rFonts w:ascii="Arial" w:eastAsia="Times New Roman" w:hAnsi="Arial" w:cs="Arial"/>
          <w:sz w:val="18"/>
          <w:szCs w:val="18"/>
          <w:lang w:eastAsia="es-ES"/>
        </w:rPr>
        <w:t xml:space="preserve"> </w:t>
      </w:r>
      <w:r>
        <w:rPr>
          <w:rFonts w:ascii="Arial" w:eastAsia="Times New Roman" w:hAnsi="Arial" w:cs="Arial"/>
          <w:b/>
          <w:color w:val="E36C0A" w:themeColor="accent6" w:themeShade="BF"/>
          <w:sz w:val="18"/>
          <w:szCs w:val="18"/>
          <w:lang w:eastAsia="es-ES"/>
        </w:rPr>
        <w:t>FIN DE LOS SERVICIOS</w:t>
      </w:r>
    </w:p>
    <w:p w14:paraId="60B231C4" w14:textId="77777777" w:rsidR="007F128B" w:rsidRDefault="007F128B">
      <w:pPr>
        <w:spacing w:after="0" w:line="240" w:lineRule="auto"/>
        <w:rPr>
          <w:rFonts w:ascii="Arial" w:eastAsia="Times New Roman" w:hAnsi="Arial" w:cs="Arial"/>
          <w:b/>
          <w:color w:val="E36C0A" w:themeColor="accent6" w:themeShade="BF"/>
          <w:sz w:val="18"/>
          <w:szCs w:val="18"/>
          <w:u w:val="single"/>
          <w:lang w:eastAsia="es-ES"/>
        </w:rPr>
      </w:pPr>
    </w:p>
    <w:p w14:paraId="633042CA" w14:textId="22598E3B" w:rsidR="00B04DAE"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922" w:type="pct"/>
        <w:jc w:val="center"/>
        <w:shd w:val="clear" w:color="auto" w:fill="FDE4D0"/>
        <w:tblLayout w:type="fixed"/>
        <w:tblLook w:val="04A0" w:firstRow="1" w:lastRow="0" w:firstColumn="1" w:lastColumn="0" w:noHBand="0" w:noVBand="1"/>
      </w:tblPr>
      <w:tblGrid>
        <w:gridCol w:w="1515"/>
        <w:gridCol w:w="2835"/>
        <w:gridCol w:w="3464"/>
      </w:tblGrid>
      <w:tr w:rsidR="009670CB" w:rsidRPr="00DB4304" w14:paraId="20547B0C" w14:textId="77777777" w:rsidTr="009670C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1515" w:type="dxa"/>
            <w:shd w:val="clear" w:color="auto" w:fill="E36C0A" w:themeFill="accent6" w:themeFillShade="BF"/>
            <w:vAlign w:val="center"/>
          </w:tcPr>
          <w:p w14:paraId="34574621" w14:textId="77777777" w:rsidR="009670CB" w:rsidRPr="00DB4304" w:rsidRDefault="009670CB" w:rsidP="006B6F39">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2835" w:type="dxa"/>
            <w:shd w:val="clear" w:color="auto" w:fill="E36C0A" w:themeFill="accent6" w:themeFillShade="BF"/>
            <w:vAlign w:val="center"/>
          </w:tcPr>
          <w:p w14:paraId="5255F597" w14:textId="44DDBA31" w:rsidR="009670CB" w:rsidRPr="0065651F" w:rsidRDefault="009670CB" w:rsidP="006B6F3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sidRPr="0065651F">
              <w:rPr>
                <w:rFonts w:ascii="Arial" w:eastAsia="Calibri" w:hAnsi="Arial" w:cs="Arial"/>
                <w:bCs w:val="0"/>
                <w:color w:val="FFFFFF" w:themeColor="background1"/>
                <w:sz w:val="20"/>
                <w:szCs w:val="20"/>
                <w:lang w:val="es-AR"/>
              </w:rPr>
              <w:t xml:space="preserve">Primera </w:t>
            </w:r>
          </w:p>
        </w:tc>
        <w:tc>
          <w:tcPr>
            <w:tcW w:w="3464" w:type="dxa"/>
            <w:shd w:val="clear" w:color="auto" w:fill="E36C0A" w:themeFill="accent6" w:themeFillShade="BF"/>
            <w:vAlign w:val="center"/>
          </w:tcPr>
          <w:p w14:paraId="46BB73C1" w14:textId="497AED45" w:rsidR="009670CB" w:rsidRPr="0065651F" w:rsidRDefault="009670CB" w:rsidP="006B6F3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20"/>
                <w:szCs w:val="20"/>
                <w:lang w:val="es-AR"/>
              </w:rPr>
            </w:pPr>
            <w:r w:rsidRPr="0065651F">
              <w:rPr>
                <w:rFonts w:ascii="Arial" w:eastAsia="Calibri" w:hAnsi="Arial" w:cs="Arial"/>
                <w:bCs w:val="0"/>
                <w:color w:val="FFFFFF" w:themeColor="background1"/>
                <w:sz w:val="20"/>
                <w:szCs w:val="20"/>
                <w:lang w:val="es-AR"/>
              </w:rPr>
              <w:t>Superior</w:t>
            </w:r>
          </w:p>
        </w:tc>
      </w:tr>
      <w:tr w:rsidR="009670CB" w:rsidRPr="00EF2D9B" w14:paraId="0D852C42" w14:textId="77777777" w:rsidTr="009670CB">
        <w:trPr>
          <w:cnfStyle w:val="000000100000" w:firstRow="0" w:lastRow="0" w:firstColumn="0" w:lastColumn="0" w:oddVBand="0" w:evenVBand="0" w:oddHBand="1"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1515" w:type="dxa"/>
            <w:shd w:val="clear" w:color="auto" w:fill="FFFFFF" w:themeFill="background1"/>
            <w:vAlign w:val="bottom"/>
          </w:tcPr>
          <w:p w14:paraId="24B9FC9B" w14:textId="77777777" w:rsidR="009670CB" w:rsidRDefault="009670CB" w:rsidP="00754A02">
            <w:pPr>
              <w:widowControl w:val="0"/>
              <w:spacing w:after="0" w:line="240" w:lineRule="auto"/>
              <w:jc w:val="center"/>
              <w:rPr>
                <w:rFonts w:ascii="Arial" w:eastAsia="Calibri" w:hAnsi="Arial" w:cs="Arial"/>
                <w:b w:val="0"/>
                <w:bCs w:val="0"/>
                <w:sz w:val="18"/>
                <w:szCs w:val="18"/>
              </w:rPr>
            </w:pPr>
          </w:p>
          <w:p w14:paraId="29409F13" w14:textId="587F3FA8" w:rsidR="009670CB" w:rsidRDefault="009670CB" w:rsidP="00754A02">
            <w:pPr>
              <w:widowControl w:val="0"/>
              <w:spacing w:after="0" w:line="240" w:lineRule="auto"/>
              <w:jc w:val="center"/>
              <w:rPr>
                <w:rFonts w:ascii="Arial" w:hAnsi="Arial" w:cs="Arial"/>
                <w:sz w:val="18"/>
                <w:szCs w:val="18"/>
                <w:lang w:val="es-AR"/>
              </w:rPr>
            </w:pPr>
            <w:r>
              <w:rPr>
                <w:rFonts w:ascii="Arial" w:eastAsia="Calibri" w:hAnsi="Arial" w:cs="Arial"/>
                <w:sz w:val="18"/>
                <w:szCs w:val="18"/>
              </w:rPr>
              <w:t>DUBAI</w:t>
            </w:r>
          </w:p>
          <w:p w14:paraId="64013D38" w14:textId="36BBD574" w:rsidR="009670CB" w:rsidRDefault="009670CB" w:rsidP="00754A02">
            <w:pPr>
              <w:widowControl w:val="0"/>
              <w:spacing w:after="0" w:line="240" w:lineRule="auto"/>
              <w:jc w:val="center"/>
              <w:rPr>
                <w:rFonts w:ascii="Arial" w:hAnsi="Arial" w:cs="Arial"/>
                <w:b w:val="0"/>
                <w:bCs w:val="0"/>
                <w:sz w:val="18"/>
                <w:szCs w:val="18"/>
                <w:lang w:val="es-AR"/>
              </w:rPr>
            </w:pPr>
          </w:p>
        </w:tc>
        <w:tc>
          <w:tcPr>
            <w:tcW w:w="2835" w:type="dxa"/>
            <w:shd w:val="clear" w:color="auto" w:fill="FFFFFF" w:themeFill="background1"/>
            <w:vAlign w:val="center"/>
          </w:tcPr>
          <w:p w14:paraId="0ECFBBE8" w14:textId="3E348F9E" w:rsidR="009670CB" w:rsidRPr="00EF2D9B" w:rsidRDefault="009670CB" w:rsidP="00754A0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2D9B">
              <w:rPr>
                <w:rFonts w:ascii="Arial" w:eastAsia="Times New Roman" w:hAnsi="Arial" w:cs="Arial"/>
                <w:color w:val="000000"/>
                <w:sz w:val="18"/>
                <w:szCs w:val="18"/>
                <w:lang w:eastAsia="es-ES"/>
              </w:rPr>
              <w:t xml:space="preserve">Time Asma </w:t>
            </w:r>
            <w:r w:rsidR="00EF2D9B" w:rsidRPr="00EF2D9B">
              <w:rPr>
                <w:rFonts w:ascii="Arial" w:eastAsia="Times New Roman" w:hAnsi="Arial" w:cs="Arial"/>
                <w:color w:val="000000"/>
                <w:sz w:val="18"/>
                <w:szCs w:val="18"/>
                <w:lang w:eastAsia="es-ES"/>
              </w:rPr>
              <w:t>/ D</w:t>
            </w:r>
            <w:r w:rsidR="00EF2D9B">
              <w:rPr>
                <w:rFonts w:ascii="Arial" w:eastAsia="Times New Roman" w:hAnsi="Arial" w:cs="Arial"/>
                <w:color w:val="000000"/>
                <w:sz w:val="18"/>
                <w:szCs w:val="18"/>
                <w:lang w:eastAsia="es-ES"/>
              </w:rPr>
              <w:t xml:space="preserve">onatello o similar </w:t>
            </w:r>
          </w:p>
        </w:tc>
        <w:tc>
          <w:tcPr>
            <w:tcW w:w="3464" w:type="dxa"/>
            <w:shd w:val="clear" w:color="auto" w:fill="FFFFFF" w:themeFill="background1"/>
            <w:vAlign w:val="center"/>
          </w:tcPr>
          <w:p w14:paraId="52687CB6" w14:textId="669A6BDF" w:rsidR="009670CB" w:rsidRPr="008B4FB9" w:rsidRDefault="009670CB" w:rsidP="00754A0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sidRPr="008B4FB9">
              <w:rPr>
                <w:rFonts w:ascii="Arial" w:eastAsia="Times New Roman" w:hAnsi="Arial" w:cs="Arial"/>
                <w:color w:val="000000"/>
                <w:sz w:val="18"/>
                <w:szCs w:val="18"/>
                <w:lang w:val="en-US" w:eastAsia="es-ES"/>
              </w:rPr>
              <w:t>Mill</w:t>
            </w:r>
            <w:r>
              <w:rPr>
                <w:rFonts w:ascii="Arial" w:eastAsia="Times New Roman" w:hAnsi="Arial" w:cs="Arial"/>
                <w:color w:val="000000"/>
                <w:sz w:val="18"/>
                <w:szCs w:val="18"/>
                <w:lang w:val="en-US" w:eastAsia="es-ES"/>
              </w:rPr>
              <w:t>ennium Plaza Downtown</w:t>
            </w:r>
            <w:r w:rsidR="00EF2D9B">
              <w:rPr>
                <w:rFonts w:ascii="Arial" w:eastAsia="Times New Roman" w:hAnsi="Arial" w:cs="Arial"/>
                <w:color w:val="000000"/>
                <w:sz w:val="18"/>
                <w:szCs w:val="18"/>
                <w:lang w:val="en-US" w:eastAsia="es-ES"/>
              </w:rPr>
              <w:t xml:space="preserve"> </w:t>
            </w:r>
            <w:r>
              <w:rPr>
                <w:rFonts w:ascii="Arial" w:eastAsia="Times New Roman" w:hAnsi="Arial" w:cs="Arial"/>
                <w:color w:val="000000"/>
                <w:sz w:val="18"/>
                <w:szCs w:val="18"/>
                <w:lang w:val="en-US" w:eastAsia="es-ES"/>
              </w:rPr>
              <w:t xml:space="preserve">o similar </w:t>
            </w:r>
          </w:p>
        </w:tc>
      </w:tr>
    </w:tbl>
    <w:p w14:paraId="507D9214" w14:textId="77777777" w:rsidR="00B04DAE" w:rsidRPr="008B4FB9" w:rsidRDefault="00B04DAE">
      <w:pPr>
        <w:spacing w:after="0" w:line="240" w:lineRule="auto"/>
        <w:rPr>
          <w:rFonts w:ascii="Arial" w:eastAsia="Times New Roman" w:hAnsi="Arial" w:cs="Arial"/>
          <w:b/>
          <w:color w:val="E36C0A" w:themeColor="accent6" w:themeShade="BF"/>
          <w:sz w:val="18"/>
          <w:szCs w:val="18"/>
          <w:u w:val="single"/>
          <w:lang w:val="en-US" w:eastAsia="es-ES"/>
        </w:rPr>
      </w:pPr>
    </w:p>
    <w:p w14:paraId="641B059D" w14:textId="77777777" w:rsidR="00514771" w:rsidRPr="008B4FB9" w:rsidRDefault="00514771">
      <w:pPr>
        <w:spacing w:after="0" w:line="240" w:lineRule="auto"/>
        <w:rPr>
          <w:rFonts w:ascii="Arial" w:eastAsia="Times New Roman" w:hAnsi="Arial" w:cs="Arial"/>
          <w:b/>
          <w:color w:val="E36C0A" w:themeColor="accent6" w:themeShade="BF"/>
          <w:sz w:val="18"/>
          <w:szCs w:val="18"/>
          <w:u w:val="single"/>
          <w:lang w:val="en-US" w:eastAsia="es-ES"/>
        </w:rPr>
      </w:pPr>
    </w:p>
    <w:p w14:paraId="01B24FB0" w14:textId="77777777" w:rsidR="00871292" w:rsidRPr="00EF2D9B" w:rsidRDefault="00871292">
      <w:pPr>
        <w:spacing w:after="0" w:line="240" w:lineRule="auto"/>
        <w:rPr>
          <w:rFonts w:ascii="Arial" w:eastAsia="Times New Roman" w:hAnsi="Arial" w:cs="Arial"/>
          <w:b/>
          <w:color w:val="E36C0A" w:themeColor="accent6" w:themeShade="BF"/>
          <w:sz w:val="18"/>
          <w:szCs w:val="18"/>
          <w:u w:val="single"/>
          <w:lang w:val="en-US" w:eastAsia="es-ES"/>
        </w:rPr>
      </w:pPr>
    </w:p>
    <w:p w14:paraId="4F7D4EAF" w14:textId="4A0A2175" w:rsidR="00873BAE" w:rsidRDefault="00992C2F">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p>
    <w:p w14:paraId="6C2BC74A" w14:textId="485E61E1" w:rsidR="00B04DAE" w:rsidRPr="00327F8C" w:rsidRDefault="00B04DAE" w:rsidP="00D86C6B">
      <w:pPr>
        <w:spacing w:after="0" w:line="240" w:lineRule="auto"/>
        <w:rPr>
          <w:rFonts w:ascii="Arial" w:eastAsia="Times New Roman" w:hAnsi="Arial" w:cs="Arial"/>
          <w:b/>
          <w:i/>
          <w:color w:val="E36C0A" w:themeColor="accent6" w:themeShade="BF"/>
          <w:sz w:val="18"/>
          <w:szCs w:val="18"/>
          <w:u w:val="single"/>
          <w:lang w:val="es-ES_tradnl" w:eastAsia="es-ES"/>
        </w:rPr>
      </w:pPr>
    </w:p>
    <w:p w14:paraId="6665E846" w14:textId="77777777" w:rsidR="00871292" w:rsidRDefault="00871292" w:rsidP="00D86C6B">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4619" w:type="pct"/>
        <w:jc w:val="center"/>
        <w:shd w:val="clear" w:color="auto" w:fill="FDE4D0"/>
        <w:tblLayout w:type="fixed"/>
        <w:tblLook w:val="04A0" w:firstRow="1" w:lastRow="0" w:firstColumn="1" w:lastColumn="0" w:noHBand="0" w:noVBand="1"/>
      </w:tblPr>
      <w:tblGrid>
        <w:gridCol w:w="3273"/>
        <w:gridCol w:w="1217"/>
        <w:gridCol w:w="1134"/>
        <w:gridCol w:w="1193"/>
        <w:gridCol w:w="1193"/>
        <w:gridCol w:w="1193"/>
      </w:tblGrid>
      <w:tr w:rsidR="006216C4" w:rsidRPr="005F270A" w14:paraId="4D500B13" w14:textId="77777777" w:rsidTr="00646BF5">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273" w:type="dxa"/>
            <w:shd w:val="clear" w:color="auto" w:fill="E36C0A" w:themeFill="accent6" w:themeFillShade="BF"/>
            <w:vAlign w:val="center"/>
          </w:tcPr>
          <w:p w14:paraId="7D75070E" w14:textId="77777777" w:rsidR="006216C4" w:rsidRPr="005F270A" w:rsidRDefault="006216C4" w:rsidP="00D01D8A">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 xml:space="preserve">Salidas: </w:t>
            </w:r>
            <w:r>
              <w:rPr>
                <w:rFonts w:ascii="Arial" w:eastAsia="Times New Roman" w:hAnsi="Arial" w:cs="Arial"/>
                <w:color w:val="FFFFFF" w:themeColor="background1"/>
                <w:sz w:val="20"/>
                <w:szCs w:val="20"/>
                <w:lang w:val="es-ES_tradnl" w:eastAsia="es-ES"/>
              </w:rPr>
              <w:t xml:space="preserve">Diarias </w:t>
            </w:r>
            <w:r w:rsidRPr="003C18CA">
              <w:rPr>
                <w:rFonts w:ascii="Arial" w:eastAsia="Times New Roman" w:hAnsi="Arial" w:cs="Arial"/>
                <w:color w:val="FFFFFF" w:themeColor="background1"/>
                <w:sz w:val="18"/>
                <w:szCs w:val="18"/>
                <w:lang w:val="es-MX" w:eastAsia="es-ES"/>
              </w:rPr>
              <w:t xml:space="preserve">  </w:t>
            </w:r>
          </w:p>
        </w:tc>
        <w:tc>
          <w:tcPr>
            <w:tcW w:w="1217" w:type="dxa"/>
            <w:shd w:val="clear" w:color="auto" w:fill="E36C0A" w:themeFill="accent6" w:themeFillShade="BF"/>
            <w:vAlign w:val="center"/>
          </w:tcPr>
          <w:p w14:paraId="0D9CAE55" w14:textId="77777777" w:rsidR="006216C4" w:rsidRPr="005F270A" w:rsidRDefault="006216C4" w:rsidP="00D01D8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Categoría</w:t>
            </w:r>
          </w:p>
        </w:tc>
        <w:tc>
          <w:tcPr>
            <w:tcW w:w="1134" w:type="dxa"/>
            <w:shd w:val="clear" w:color="auto" w:fill="E36C0A" w:themeFill="accent6" w:themeFillShade="BF"/>
            <w:vAlign w:val="center"/>
          </w:tcPr>
          <w:p w14:paraId="4ED8AB4D" w14:textId="77777777" w:rsidR="006216C4" w:rsidRPr="005F270A" w:rsidRDefault="006216C4" w:rsidP="00D01D8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1193" w:type="dxa"/>
            <w:shd w:val="clear" w:color="auto" w:fill="E36C0A" w:themeFill="accent6" w:themeFillShade="BF"/>
            <w:vAlign w:val="center"/>
          </w:tcPr>
          <w:p w14:paraId="69307A31" w14:textId="77777777" w:rsidR="006216C4" w:rsidRPr="005F270A" w:rsidRDefault="006216C4" w:rsidP="00D01D8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Pr>
                <w:rFonts w:ascii="Arial" w:eastAsia="Calibri" w:hAnsi="Arial" w:cs="Arial"/>
                <w:color w:val="FFFFFF" w:themeColor="background1"/>
                <w:sz w:val="20"/>
                <w:szCs w:val="20"/>
              </w:rPr>
              <w:t>Doble</w:t>
            </w:r>
          </w:p>
        </w:tc>
        <w:tc>
          <w:tcPr>
            <w:tcW w:w="1193" w:type="dxa"/>
            <w:shd w:val="clear" w:color="auto" w:fill="E36C0A" w:themeFill="accent6" w:themeFillShade="BF"/>
            <w:vAlign w:val="center"/>
          </w:tcPr>
          <w:p w14:paraId="03CCA61C" w14:textId="77777777" w:rsidR="006216C4" w:rsidRPr="005F270A" w:rsidRDefault="006216C4" w:rsidP="00D01D8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r w:rsidRPr="005F270A">
              <w:rPr>
                <w:rFonts w:ascii="Arial" w:eastAsia="Calibri" w:hAnsi="Arial" w:cs="Arial"/>
                <w:color w:val="FFFFFF" w:themeColor="background1"/>
                <w:sz w:val="20"/>
                <w:szCs w:val="20"/>
              </w:rPr>
              <w:t>Triple</w:t>
            </w:r>
          </w:p>
        </w:tc>
        <w:tc>
          <w:tcPr>
            <w:tcW w:w="1193" w:type="dxa"/>
            <w:shd w:val="clear" w:color="auto" w:fill="E36C0A" w:themeFill="accent6" w:themeFillShade="BF"/>
          </w:tcPr>
          <w:p w14:paraId="5D0D40C2" w14:textId="77777777" w:rsidR="006216C4" w:rsidRDefault="006216C4" w:rsidP="00D01D8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color w:val="FFFFFF" w:themeColor="background1"/>
                <w:sz w:val="20"/>
                <w:szCs w:val="20"/>
              </w:rPr>
            </w:pPr>
            <w:r>
              <w:rPr>
                <w:rFonts w:ascii="Arial" w:eastAsia="Calibri" w:hAnsi="Arial" w:cs="Arial"/>
                <w:color w:val="FFFFFF" w:themeColor="background1"/>
                <w:sz w:val="20"/>
                <w:szCs w:val="20"/>
              </w:rPr>
              <w:t xml:space="preserve">Menor </w:t>
            </w:r>
          </w:p>
          <w:p w14:paraId="607A4258" w14:textId="77777777" w:rsidR="006216C4" w:rsidRPr="00327F8C" w:rsidRDefault="006216C4" w:rsidP="00D01D8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color w:val="FFFFFF" w:themeColor="background1"/>
                <w:sz w:val="20"/>
                <w:szCs w:val="20"/>
              </w:rPr>
            </w:pPr>
            <w:r>
              <w:rPr>
                <w:rFonts w:ascii="Arial" w:eastAsia="Calibri" w:hAnsi="Arial" w:cs="Arial"/>
                <w:color w:val="FFFFFF" w:themeColor="background1"/>
                <w:sz w:val="20"/>
                <w:szCs w:val="20"/>
              </w:rPr>
              <w:t>2-11</w:t>
            </w:r>
          </w:p>
        </w:tc>
      </w:tr>
      <w:tr w:rsidR="00D30D83" w14:paraId="7BE4DF62" w14:textId="77777777" w:rsidTr="00646BF5">
        <w:trPr>
          <w:cnfStyle w:val="000000100000" w:firstRow="0" w:lastRow="0" w:firstColumn="0" w:lastColumn="0" w:oddVBand="0" w:evenVBand="0" w:oddHBand="1" w:evenHBand="0" w:firstRowFirstColumn="0" w:firstRowLastColumn="0" w:lastRowFirstColumn="0" w:lastRowLastColumn="0"/>
          <w:trHeight w:val="111"/>
          <w:jc w:val="center"/>
        </w:trPr>
        <w:tc>
          <w:tcPr>
            <w:cnfStyle w:val="001000000000" w:firstRow="0" w:lastRow="0" w:firstColumn="1" w:lastColumn="0" w:oddVBand="0" w:evenVBand="0" w:oddHBand="0" w:evenHBand="0" w:firstRowFirstColumn="0" w:firstRowLastColumn="0" w:lastRowFirstColumn="0" w:lastRowLastColumn="0"/>
            <w:tcW w:w="3273" w:type="dxa"/>
            <w:shd w:val="clear" w:color="auto" w:fill="FFFFFF" w:themeFill="background1"/>
            <w:vAlign w:val="bottom"/>
          </w:tcPr>
          <w:p w14:paraId="4D236671" w14:textId="5BF929EE" w:rsidR="00D30D83" w:rsidRPr="00234C0B" w:rsidRDefault="00D30D83" w:rsidP="00D01D8A">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01 mayo al 24 septiembre 2024</w:t>
            </w:r>
          </w:p>
        </w:tc>
        <w:tc>
          <w:tcPr>
            <w:tcW w:w="1217" w:type="dxa"/>
            <w:vMerge w:val="restart"/>
            <w:tcBorders>
              <w:right w:val="nil"/>
            </w:tcBorders>
            <w:shd w:val="clear" w:color="auto" w:fill="auto"/>
            <w:vAlign w:val="center"/>
          </w:tcPr>
          <w:p w14:paraId="621DE3ED" w14:textId="6F74D250" w:rsidR="00D30D83" w:rsidRDefault="00D30D83" w:rsidP="00D01D8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Times New Roman" w:hAnsi="Arial" w:cs="Arial"/>
                <w:b/>
                <w:color w:val="000000"/>
                <w:sz w:val="18"/>
                <w:szCs w:val="18"/>
                <w:lang w:val="es-ES_tradnl" w:eastAsia="es-ES"/>
              </w:rPr>
              <w:t xml:space="preserve">Primera </w:t>
            </w:r>
          </w:p>
          <w:p w14:paraId="2FBDE400" w14:textId="77777777" w:rsidR="00D30D83" w:rsidRDefault="00D30D83" w:rsidP="00D01D8A">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34" w:type="dxa"/>
            <w:tcBorders>
              <w:right w:val="nil"/>
            </w:tcBorders>
            <w:shd w:val="clear" w:color="auto" w:fill="FFFFFF" w:themeFill="background1"/>
            <w:vAlign w:val="center"/>
          </w:tcPr>
          <w:p w14:paraId="22E092DE" w14:textId="41608071" w:rsidR="00D30D83" w:rsidRPr="005F270A" w:rsidRDefault="00D30D83" w:rsidP="00D01D8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557</w:t>
            </w:r>
          </w:p>
        </w:tc>
        <w:tc>
          <w:tcPr>
            <w:tcW w:w="1193" w:type="dxa"/>
            <w:shd w:val="clear" w:color="auto" w:fill="FFFFFF" w:themeFill="background1"/>
            <w:vAlign w:val="center"/>
          </w:tcPr>
          <w:p w14:paraId="1C6F1156" w14:textId="7BDD02EC" w:rsidR="00D30D83" w:rsidRDefault="00D30D83" w:rsidP="00D01D8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Times New Roman" w:hAnsi="Arial" w:cs="Arial"/>
                <w:color w:val="000000"/>
                <w:sz w:val="18"/>
                <w:szCs w:val="18"/>
                <w:lang w:val="es-ES_tradnl" w:eastAsia="es-ES"/>
              </w:rPr>
              <w:t>USD 404</w:t>
            </w:r>
          </w:p>
        </w:tc>
        <w:tc>
          <w:tcPr>
            <w:tcW w:w="1193" w:type="dxa"/>
            <w:shd w:val="clear" w:color="auto" w:fill="FFFFFF" w:themeFill="background1"/>
            <w:vAlign w:val="center"/>
          </w:tcPr>
          <w:p w14:paraId="6BF8DD0B" w14:textId="00494F52" w:rsidR="00D30D83" w:rsidRDefault="00D30D83" w:rsidP="00D01D8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404</w:t>
            </w:r>
          </w:p>
        </w:tc>
        <w:tc>
          <w:tcPr>
            <w:tcW w:w="1193" w:type="dxa"/>
            <w:shd w:val="clear" w:color="auto" w:fill="FFFFFF" w:themeFill="background1"/>
            <w:vAlign w:val="center"/>
          </w:tcPr>
          <w:p w14:paraId="4544CFCE" w14:textId="6FC962BC" w:rsidR="00D30D83" w:rsidRDefault="00D30D83" w:rsidP="00D01D8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272</w:t>
            </w:r>
          </w:p>
        </w:tc>
      </w:tr>
      <w:tr w:rsidR="00D30D83" w14:paraId="2E4A0C4C" w14:textId="77777777" w:rsidTr="00646BF5">
        <w:trPr>
          <w:trHeight w:val="106"/>
          <w:jc w:val="center"/>
        </w:trPr>
        <w:tc>
          <w:tcPr>
            <w:cnfStyle w:val="001000000000" w:firstRow="0" w:lastRow="0" w:firstColumn="1" w:lastColumn="0" w:oddVBand="0" w:evenVBand="0" w:oddHBand="0" w:evenHBand="0" w:firstRowFirstColumn="0" w:firstRowLastColumn="0" w:lastRowFirstColumn="0" w:lastRowLastColumn="0"/>
            <w:tcW w:w="3273" w:type="dxa"/>
            <w:shd w:val="clear" w:color="auto" w:fill="FFFFFF" w:themeFill="background1"/>
            <w:vAlign w:val="bottom"/>
          </w:tcPr>
          <w:p w14:paraId="3D4C1E41" w14:textId="77777777" w:rsidR="00D30D83" w:rsidRDefault="00D30D83" w:rsidP="00D30D83">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26 septiembre al 31 octubre 2024</w:t>
            </w:r>
          </w:p>
          <w:p w14:paraId="2C317F1A" w14:textId="1562FD46" w:rsidR="00D30D83" w:rsidRDefault="00D30D83" w:rsidP="00D30D83">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01 noviembre 2024</w:t>
            </w:r>
            <w:r w:rsidR="00646BF5">
              <w:rPr>
                <w:rFonts w:ascii="Arial" w:eastAsia="Times New Roman" w:hAnsi="Arial" w:cs="Arial"/>
                <w:color w:val="000000"/>
                <w:sz w:val="18"/>
                <w:szCs w:val="18"/>
                <w:lang w:val="es-ES_tradnl" w:eastAsia="es-ES"/>
              </w:rPr>
              <w:t xml:space="preserve"> al 15 </w:t>
            </w:r>
            <w:r>
              <w:rPr>
                <w:rFonts w:ascii="Arial" w:eastAsia="Times New Roman" w:hAnsi="Arial" w:cs="Arial"/>
                <w:color w:val="000000"/>
                <w:sz w:val="18"/>
                <w:szCs w:val="18"/>
                <w:lang w:val="es-ES_tradnl" w:eastAsia="es-ES"/>
              </w:rPr>
              <w:t xml:space="preserve">mayo 2025 </w:t>
            </w:r>
          </w:p>
          <w:p w14:paraId="01BA5C1F" w14:textId="01E5D9F9" w:rsidR="00D30D83" w:rsidRPr="003C18CA" w:rsidRDefault="00D30D83" w:rsidP="00D30D83">
            <w:pPr>
              <w:widowControl w:val="0"/>
              <w:spacing w:after="0" w:line="240" w:lineRule="auto"/>
              <w:jc w:val="center"/>
              <w:rPr>
                <w:rFonts w:ascii="Arial" w:eastAsia="Times New Roman" w:hAnsi="Arial" w:cs="Arial"/>
                <w:color w:val="FF0000"/>
                <w:sz w:val="18"/>
                <w:szCs w:val="18"/>
                <w:lang w:val="es-ES_tradnl" w:eastAsia="es-ES"/>
              </w:rPr>
            </w:pPr>
            <w:r>
              <w:rPr>
                <w:rFonts w:ascii="Arial" w:eastAsia="Times New Roman" w:hAnsi="Arial" w:cs="Arial"/>
                <w:color w:val="000000"/>
                <w:sz w:val="18"/>
                <w:szCs w:val="18"/>
                <w:lang w:val="es-ES_tradnl" w:eastAsia="es-ES"/>
              </w:rPr>
              <w:t>16 septiembre al 31 octubre</w:t>
            </w:r>
          </w:p>
        </w:tc>
        <w:tc>
          <w:tcPr>
            <w:tcW w:w="1217" w:type="dxa"/>
            <w:vMerge/>
            <w:tcBorders>
              <w:right w:val="nil"/>
            </w:tcBorders>
            <w:shd w:val="clear" w:color="auto" w:fill="auto"/>
            <w:vAlign w:val="center"/>
          </w:tcPr>
          <w:p w14:paraId="656CC7E2" w14:textId="77777777" w:rsidR="00D30D83" w:rsidRDefault="00D30D83" w:rsidP="00D30D83">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134" w:type="dxa"/>
            <w:tcBorders>
              <w:right w:val="nil"/>
            </w:tcBorders>
            <w:shd w:val="clear" w:color="auto" w:fill="FFFFFF" w:themeFill="background1"/>
            <w:vAlign w:val="center"/>
          </w:tcPr>
          <w:p w14:paraId="193D12E8" w14:textId="69D06F20" w:rsidR="00D30D83" w:rsidRDefault="00D30D83" w:rsidP="00D30D83">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1,057</w:t>
            </w:r>
          </w:p>
        </w:tc>
        <w:tc>
          <w:tcPr>
            <w:tcW w:w="1193" w:type="dxa"/>
            <w:shd w:val="clear" w:color="auto" w:fill="FFFFFF" w:themeFill="background1"/>
            <w:vAlign w:val="center"/>
          </w:tcPr>
          <w:p w14:paraId="570B04AE" w14:textId="172C8F22" w:rsidR="00D30D83" w:rsidRDefault="00D30D83" w:rsidP="00D30D83">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612</w:t>
            </w:r>
          </w:p>
        </w:tc>
        <w:tc>
          <w:tcPr>
            <w:tcW w:w="1193" w:type="dxa"/>
            <w:shd w:val="clear" w:color="auto" w:fill="FFFFFF" w:themeFill="background1"/>
            <w:vAlign w:val="center"/>
          </w:tcPr>
          <w:p w14:paraId="5CBF5C1A" w14:textId="1E491F93" w:rsidR="00D30D83" w:rsidRDefault="00D30D83" w:rsidP="00D30D83">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612</w:t>
            </w:r>
          </w:p>
        </w:tc>
        <w:tc>
          <w:tcPr>
            <w:tcW w:w="1193" w:type="dxa"/>
            <w:shd w:val="clear" w:color="auto" w:fill="FFFFFF" w:themeFill="background1"/>
            <w:vAlign w:val="center"/>
          </w:tcPr>
          <w:p w14:paraId="343D49EE" w14:textId="55127338" w:rsidR="00D30D83" w:rsidRDefault="00D30D83" w:rsidP="00D30D83">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USD 408 </w:t>
            </w:r>
          </w:p>
        </w:tc>
      </w:tr>
      <w:tr w:rsidR="00D30D83" w14:paraId="7345B514" w14:textId="77777777" w:rsidTr="00646BF5">
        <w:trPr>
          <w:cnfStyle w:val="000000100000" w:firstRow="0" w:lastRow="0" w:firstColumn="0" w:lastColumn="0" w:oddVBand="0" w:evenVBand="0" w:oddHBand="1" w:evenHBand="0" w:firstRowFirstColumn="0" w:firstRowLastColumn="0" w:lastRowFirstColumn="0" w:lastRowLastColumn="0"/>
          <w:trHeight w:val="106"/>
          <w:jc w:val="center"/>
        </w:trPr>
        <w:tc>
          <w:tcPr>
            <w:cnfStyle w:val="001000000000" w:firstRow="0" w:lastRow="0" w:firstColumn="1" w:lastColumn="0" w:oddVBand="0" w:evenVBand="0" w:oddHBand="0" w:evenHBand="0" w:firstRowFirstColumn="0" w:firstRowLastColumn="0" w:lastRowFirstColumn="0" w:lastRowLastColumn="0"/>
            <w:tcW w:w="3273" w:type="dxa"/>
            <w:shd w:val="clear" w:color="auto" w:fill="FFFFFF" w:themeFill="background1"/>
            <w:vAlign w:val="bottom"/>
          </w:tcPr>
          <w:p w14:paraId="1D99F571" w14:textId="77777777" w:rsidR="00D30D83" w:rsidRPr="00D625F1" w:rsidRDefault="00D30D83" w:rsidP="00D30D83">
            <w:pPr>
              <w:widowControl w:val="0"/>
              <w:spacing w:after="0" w:line="240" w:lineRule="auto"/>
              <w:jc w:val="center"/>
              <w:rPr>
                <w:rFonts w:ascii="Arial" w:eastAsia="Times New Roman" w:hAnsi="Arial" w:cs="Arial"/>
                <w:color w:val="FF0000"/>
                <w:sz w:val="18"/>
                <w:szCs w:val="18"/>
                <w:lang w:val="es-ES_tradnl" w:eastAsia="es-ES"/>
              </w:rPr>
            </w:pPr>
            <w:r w:rsidRPr="00D625F1">
              <w:rPr>
                <w:rFonts w:ascii="Arial" w:eastAsia="Times New Roman" w:hAnsi="Arial" w:cs="Arial"/>
                <w:color w:val="FF0000"/>
                <w:sz w:val="18"/>
                <w:szCs w:val="18"/>
                <w:lang w:val="es-ES_tradnl" w:eastAsia="es-ES"/>
              </w:rPr>
              <w:t xml:space="preserve">Temporada Alta </w:t>
            </w:r>
          </w:p>
          <w:p w14:paraId="69C69B78" w14:textId="3669C279" w:rsidR="00D30D83" w:rsidRPr="003C18CA" w:rsidRDefault="00D30D83" w:rsidP="00D30D83">
            <w:pPr>
              <w:widowControl w:val="0"/>
              <w:spacing w:after="0" w:line="240" w:lineRule="auto"/>
              <w:jc w:val="center"/>
              <w:rPr>
                <w:rFonts w:ascii="Arial" w:eastAsia="Times New Roman" w:hAnsi="Arial" w:cs="Arial"/>
                <w:color w:val="FF0000"/>
                <w:sz w:val="18"/>
                <w:szCs w:val="18"/>
                <w:lang w:val="es-ES_tradnl" w:eastAsia="es-ES"/>
              </w:rPr>
            </w:pPr>
            <w:r>
              <w:rPr>
                <w:rFonts w:ascii="Arial" w:eastAsia="Times New Roman" w:hAnsi="Arial" w:cs="Arial"/>
                <w:color w:val="000000"/>
                <w:sz w:val="18"/>
                <w:szCs w:val="18"/>
                <w:lang w:val="es-ES_tradnl" w:eastAsia="es-ES"/>
              </w:rPr>
              <w:t>28 diciembre al 02 enero 2025</w:t>
            </w:r>
          </w:p>
        </w:tc>
        <w:tc>
          <w:tcPr>
            <w:tcW w:w="1217" w:type="dxa"/>
            <w:vMerge/>
            <w:tcBorders>
              <w:right w:val="nil"/>
            </w:tcBorders>
            <w:shd w:val="clear" w:color="auto" w:fill="auto"/>
            <w:vAlign w:val="center"/>
          </w:tcPr>
          <w:p w14:paraId="03473EF6" w14:textId="77777777" w:rsidR="00D30D83" w:rsidRDefault="00D30D83" w:rsidP="00D30D8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134" w:type="dxa"/>
            <w:tcBorders>
              <w:right w:val="nil"/>
            </w:tcBorders>
            <w:shd w:val="clear" w:color="auto" w:fill="FFFFFF" w:themeFill="background1"/>
            <w:vAlign w:val="center"/>
          </w:tcPr>
          <w:p w14:paraId="5F471A37" w14:textId="49580AB0" w:rsidR="00D30D83" w:rsidRDefault="00D30D83" w:rsidP="00D30D8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1,313</w:t>
            </w:r>
          </w:p>
        </w:tc>
        <w:tc>
          <w:tcPr>
            <w:tcW w:w="1193" w:type="dxa"/>
            <w:shd w:val="clear" w:color="auto" w:fill="FFFFFF" w:themeFill="background1"/>
            <w:vAlign w:val="center"/>
          </w:tcPr>
          <w:p w14:paraId="45C58853" w14:textId="7D5A63E2" w:rsidR="00D30D83" w:rsidRDefault="00D30D83" w:rsidP="00D30D8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869</w:t>
            </w:r>
          </w:p>
        </w:tc>
        <w:tc>
          <w:tcPr>
            <w:tcW w:w="1193" w:type="dxa"/>
            <w:shd w:val="clear" w:color="auto" w:fill="FFFFFF" w:themeFill="background1"/>
            <w:vAlign w:val="center"/>
          </w:tcPr>
          <w:p w14:paraId="460BA88D" w14:textId="48418B6E" w:rsidR="00D30D83" w:rsidRDefault="00D30D83" w:rsidP="00D30D8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869</w:t>
            </w:r>
          </w:p>
        </w:tc>
        <w:tc>
          <w:tcPr>
            <w:tcW w:w="1193" w:type="dxa"/>
            <w:shd w:val="clear" w:color="auto" w:fill="FFFFFF" w:themeFill="background1"/>
            <w:vAlign w:val="center"/>
          </w:tcPr>
          <w:p w14:paraId="484DFF3D" w14:textId="459E484B" w:rsidR="00D30D83" w:rsidRDefault="00D30D83" w:rsidP="00D30D8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665</w:t>
            </w:r>
          </w:p>
        </w:tc>
      </w:tr>
      <w:tr w:rsidR="00D30D83" w14:paraId="708AEFAF" w14:textId="77777777" w:rsidTr="00646BF5">
        <w:trPr>
          <w:trHeight w:val="106"/>
          <w:jc w:val="center"/>
        </w:trPr>
        <w:tc>
          <w:tcPr>
            <w:cnfStyle w:val="001000000000" w:firstRow="0" w:lastRow="0" w:firstColumn="1" w:lastColumn="0" w:oddVBand="0" w:evenVBand="0" w:oddHBand="0" w:evenHBand="0" w:firstRowFirstColumn="0" w:firstRowLastColumn="0" w:lastRowFirstColumn="0" w:lastRowLastColumn="0"/>
            <w:tcW w:w="3273" w:type="dxa"/>
            <w:shd w:val="clear" w:color="auto" w:fill="FFFFFF" w:themeFill="background1"/>
            <w:vAlign w:val="bottom"/>
          </w:tcPr>
          <w:p w14:paraId="12A67A1C" w14:textId="77777777" w:rsidR="00D30D83" w:rsidRPr="00D625F1" w:rsidRDefault="00D30D83" w:rsidP="00D30D83">
            <w:pPr>
              <w:widowControl w:val="0"/>
              <w:spacing w:after="0" w:line="240" w:lineRule="auto"/>
              <w:jc w:val="center"/>
              <w:rPr>
                <w:rFonts w:ascii="Arial" w:eastAsia="Times New Roman" w:hAnsi="Arial" w:cs="Arial"/>
                <w:color w:val="FF0000"/>
                <w:sz w:val="18"/>
                <w:szCs w:val="18"/>
                <w:lang w:val="es-ES_tradnl" w:eastAsia="es-ES"/>
              </w:rPr>
            </w:pPr>
            <w:r w:rsidRPr="00D625F1">
              <w:rPr>
                <w:rFonts w:ascii="Arial" w:eastAsia="Times New Roman" w:hAnsi="Arial" w:cs="Arial"/>
                <w:color w:val="FF0000"/>
                <w:sz w:val="18"/>
                <w:szCs w:val="18"/>
                <w:lang w:val="es-ES_tradnl" w:eastAsia="es-ES"/>
              </w:rPr>
              <w:t xml:space="preserve">Temporada Alta </w:t>
            </w:r>
          </w:p>
          <w:p w14:paraId="17A752A0" w14:textId="77777777" w:rsidR="00D30D83" w:rsidRDefault="00D30D83" w:rsidP="00D30D83">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 xml:space="preserve">26 enero al 31 enero 2025 </w:t>
            </w:r>
          </w:p>
          <w:p w14:paraId="5440AC03" w14:textId="09197E6C" w:rsidR="00D30D83" w:rsidRPr="003C18CA" w:rsidRDefault="00D30D83" w:rsidP="00D30D83">
            <w:pPr>
              <w:widowControl w:val="0"/>
              <w:spacing w:after="0" w:line="240" w:lineRule="auto"/>
              <w:jc w:val="center"/>
              <w:rPr>
                <w:rFonts w:ascii="Arial" w:eastAsia="Times New Roman" w:hAnsi="Arial" w:cs="Arial"/>
                <w:color w:val="FF0000"/>
                <w:sz w:val="18"/>
                <w:szCs w:val="18"/>
                <w:lang w:val="es-ES_tradnl" w:eastAsia="es-ES"/>
              </w:rPr>
            </w:pPr>
            <w:r>
              <w:rPr>
                <w:rFonts w:ascii="Arial" w:eastAsia="Times New Roman" w:hAnsi="Arial" w:cs="Arial"/>
                <w:color w:val="000000"/>
                <w:sz w:val="18"/>
                <w:szCs w:val="18"/>
                <w:lang w:val="es-ES_tradnl" w:eastAsia="es-ES"/>
              </w:rPr>
              <w:t xml:space="preserve">16 febrero al 22 febrero 2025 </w:t>
            </w:r>
          </w:p>
        </w:tc>
        <w:tc>
          <w:tcPr>
            <w:tcW w:w="1217" w:type="dxa"/>
            <w:vMerge/>
            <w:tcBorders>
              <w:right w:val="nil"/>
            </w:tcBorders>
            <w:shd w:val="clear" w:color="auto" w:fill="auto"/>
            <w:vAlign w:val="center"/>
          </w:tcPr>
          <w:p w14:paraId="5013D0B9" w14:textId="77777777" w:rsidR="00D30D83" w:rsidRDefault="00D30D83" w:rsidP="00D30D83">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134" w:type="dxa"/>
            <w:tcBorders>
              <w:right w:val="nil"/>
            </w:tcBorders>
            <w:shd w:val="clear" w:color="auto" w:fill="FFFFFF" w:themeFill="background1"/>
            <w:vAlign w:val="center"/>
          </w:tcPr>
          <w:p w14:paraId="233B16AF" w14:textId="483AC6D0" w:rsidR="00D30D83" w:rsidRDefault="00D30D83" w:rsidP="00D30D83">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1,126</w:t>
            </w:r>
          </w:p>
        </w:tc>
        <w:tc>
          <w:tcPr>
            <w:tcW w:w="1193" w:type="dxa"/>
            <w:shd w:val="clear" w:color="auto" w:fill="FFFFFF" w:themeFill="background1"/>
            <w:vAlign w:val="center"/>
          </w:tcPr>
          <w:p w14:paraId="2CE20A5F" w14:textId="1E4ACFB4" w:rsidR="00D30D83" w:rsidRDefault="00D30D83" w:rsidP="00D30D83">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682</w:t>
            </w:r>
          </w:p>
        </w:tc>
        <w:tc>
          <w:tcPr>
            <w:tcW w:w="1193" w:type="dxa"/>
            <w:shd w:val="clear" w:color="auto" w:fill="FFFFFF" w:themeFill="background1"/>
            <w:vAlign w:val="center"/>
          </w:tcPr>
          <w:p w14:paraId="76B4AD55" w14:textId="143DF363" w:rsidR="00D30D83" w:rsidRDefault="00D30D83" w:rsidP="00D30D83">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682</w:t>
            </w:r>
          </w:p>
        </w:tc>
        <w:tc>
          <w:tcPr>
            <w:tcW w:w="1193" w:type="dxa"/>
            <w:shd w:val="clear" w:color="auto" w:fill="FFFFFF" w:themeFill="background1"/>
            <w:vAlign w:val="center"/>
          </w:tcPr>
          <w:p w14:paraId="0C6A9962" w14:textId="7733F7E3" w:rsidR="00D30D83" w:rsidRDefault="00D30D83" w:rsidP="00D30D83">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477</w:t>
            </w:r>
          </w:p>
        </w:tc>
      </w:tr>
      <w:tr w:rsidR="00D30D83" w14:paraId="6FD59178" w14:textId="77777777" w:rsidTr="00646BF5">
        <w:trPr>
          <w:cnfStyle w:val="000000100000" w:firstRow="0" w:lastRow="0" w:firstColumn="0" w:lastColumn="0" w:oddVBand="0" w:evenVBand="0" w:oddHBand="1" w:evenHBand="0" w:firstRowFirstColumn="0" w:firstRowLastColumn="0" w:lastRowFirstColumn="0" w:lastRowLastColumn="0"/>
          <w:trHeight w:val="106"/>
          <w:jc w:val="center"/>
        </w:trPr>
        <w:tc>
          <w:tcPr>
            <w:cnfStyle w:val="001000000000" w:firstRow="0" w:lastRow="0" w:firstColumn="1" w:lastColumn="0" w:oddVBand="0" w:evenVBand="0" w:oddHBand="0" w:evenHBand="0" w:firstRowFirstColumn="0" w:firstRowLastColumn="0" w:lastRowFirstColumn="0" w:lastRowLastColumn="0"/>
            <w:tcW w:w="3273" w:type="dxa"/>
            <w:shd w:val="clear" w:color="auto" w:fill="FFFFFF" w:themeFill="background1"/>
            <w:vAlign w:val="bottom"/>
          </w:tcPr>
          <w:p w14:paraId="1D19F76D" w14:textId="390DCAD7" w:rsidR="00D30D83" w:rsidRPr="003C18CA" w:rsidRDefault="00D30D83" w:rsidP="00D30D83">
            <w:pPr>
              <w:widowControl w:val="0"/>
              <w:spacing w:after="0" w:line="240" w:lineRule="auto"/>
              <w:jc w:val="center"/>
              <w:rPr>
                <w:rFonts w:ascii="Arial" w:eastAsia="Times New Roman" w:hAnsi="Arial" w:cs="Arial"/>
                <w:color w:val="FF0000"/>
                <w:sz w:val="18"/>
                <w:szCs w:val="18"/>
                <w:lang w:val="es-ES_tradnl" w:eastAsia="es-ES"/>
              </w:rPr>
            </w:pPr>
            <w:r>
              <w:rPr>
                <w:rFonts w:ascii="Arial" w:eastAsia="Times New Roman" w:hAnsi="Arial" w:cs="Arial"/>
                <w:color w:val="000000"/>
                <w:sz w:val="18"/>
                <w:szCs w:val="18"/>
                <w:lang w:val="es-ES_tradnl" w:eastAsia="es-ES"/>
              </w:rPr>
              <w:t>16 mayo al 15 septiembre 2025</w:t>
            </w:r>
          </w:p>
        </w:tc>
        <w:tc>
          <w:tcPr>
            <w:tcW w:w="1217" w:type="dxa"/>
            <w:vMerge/>
            <w:tcBorders>
              <w:right w:val="nil"/>
            </w:tcBorders>
            <w:shd w:val="clear" w:color="auto" w:fill="auto"/>
            <w:vAlign w:val="center"/>
          </w:tcPr>
          <w:p w14:paraId="0835C4FA" w14:textId="77777777" w:rsidR="00D30D83" w:rsidRDefault="00D30D83" w:rsidP="00D30D8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134" w:type="dxa"/>
            <w:tcBorders>
              <w:right w:val="nil"/>
            </w:tcBorders>
            <w:shd w:val="clear" w:color="auto" w:fill="FFFFFF" w:themeFill="background1"/>
            <w:vAlign w:val="center"/>
          </w:tcPr>
          <w:p w14:paraId="11D25D07" w14:textId="21765808" w:rsidR="00D30D83" w:rsidRDefault="00D30D83" w:rsidP="00D30D8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557</w:t>
            </w:r>
          </w:p>
        </w:tc>
        <w:tc>
          <w:tcPr>
            <w:tcW w:w="1193" w:type="dxa"/>
            <w:shd w:val="clear" w:color="auto" w:fill="FFFFFF" w:themeFill="background1"/>
            <w:vAlign w:val="center"/>
          </w:tcPr>
          <w:p w14:paraId="4E477D7B" w14:textId="1A131A97" w:rsidR="00D30D83" w:rsidRDefault="00D30D83" w:rsidP="00D30D8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404</w:t>
            </w:r>
          </w:p>
        </w:tc>
        <w:tc>
          <w:tcPr>
            <w:tcW w:w="1193" w:type="dxa"/>
            <w:shd w:val="clear" w:color="auto" w:fill="FFFFFF" w:themeFill="background1"/>
            <w:vAlign w:val="center"/>
          </w:tcPr>
          <w:p w14:paraId="27A5AA68" w14:textId="0170BA7D" w:rsidR="00D30D83" w:rsidRDefault="00D30D83" w:rsidP="00D30D8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404</w:t>
            </w:r>
          </w:p>
        </w:tc>
        <w:tc>
          <w:tcPr>
            <w:tcW w:w="1193" w:type="dxa"/>
            <w:shd w:val="clear" w:color="auto" w:fill="FFFFFF" w:themeFill="background1"/>
            <w:vAlign w:val="center"/>
          </w:tcPr>
          <w:p w14:paraId="19871FA4" w14:textId="22BCC2F3" w:rsidR="00D30D83" w:rsidRDefault="00D30D83" w:rsidP="00D30D8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272</w:t>
            </w:r>
          </w:p>
        </w:tc>
      </w:tr>
    </w:tbl>
    <w:p w14:paraId="23AC6CE4" w14:textId="77777777" w:rsidR="00871292" w:rsidRDefault="00871292" w:rsidP="00204661">
      <w:pPr>
        <w:spacing w:after="0" w:line="240" w:lineRule="auto"/>
        <w:jc w:val="center"/>
        <w:rPr>
          <w:rFonts w:ascii="Arial" w:eastAsia="Times New Roman" w:hAnsi="Arial" w:cs="Arial"/>
          <w:b/>
          <w:color w:val="E36C0A" w:themeColor="accent6" w:themeShade="BF"/>
          <w:sz w:val="18"/>
          <w:szCs w:val="18"/>
          <w:lang w:eastAsia="es-ES"/>
        </w:rPr>
      </w:pPr>
    </w:p>
    <w:tbl>
      <w:tblPr>
        <w:tblStyle w:val="Cuadrculamedia1-nfasis6"/>
        <w:tblW w:w="4619" w:type="pct"/>
        <w:jc w:val="center"/>
        <w:shd w:val="clear" w:color="auto" w:fill="FDE4D0"/>
        <w:tblLayout w:type="fixed"/>
        <w:tblLook w:val="04A0" w:firstRow="1" w:lastRow="0" w:firstColumn="1" w:lastColumn="0" w:noHBand="0" w:noVBand="1"/>
      </w:tblPr>
      <w:tblGrid>
        <w:gridCol w:w="3273"/>
        <w:gridCol w:w="1217"/>
        <w:gridCol w:w="1134"/>
        <w:gridCol w:w="1193"/>
        <w:gridCol w:w="1193"/>
        <w:gridCol w:w="1193"/>
      </w:tblGrid>
      <w:tr w:rsidR="0070532A" w:rsidRPr="005F270A" w14:paraId="1B4318E6" w14:textId="77777777" w:rsidTr="00646BF5">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273" w:type="dxa"/>
            <w:shd w:val="clear" w:color="auto" w:fill="E36C0A" w:themeFill="accent6" w:themeFillShade="BF"/>
            <w:vAlign w:val="center"/>
          </w:tcPr>
          <w:p w14:paraId="114A1F87" w14:textId="77777777" w:rsidR="0070532A" w:rsidRPr="005F270A" w:rsidRDefault="0070532A" w:rsidP="00DB21FE">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 xml:space="preserve">Salidas: </w:t>
            </w:r>
            <w:r>
              <w:rPr>
                <w:rFonts w:ascii="Arial" w:eastAsia="Times New Roman" w:hAnsi="Arial" w:cs="Arial"/>
                <w:color w:val="FFFFFF" w:themeColor="background1"/>
                <w:sz w:val="20"/>
                <w:szCs w:val="20"/>
                <w:lang w:val="es-ES_tradnl" w:eastAsia="es-ES"/>
              </w:rPr>
              <w:t xml:space="preserve">Diarias </w:t>
            </w:r>
            <w:r w:rsidRPr="003C18CA">
              <w:rPr>
                <w:rFonts w:ascii="Arial" w:eastAsia="Times New Roman" w:hAnsi="Arial" w:cs="Arial"/>
                <w:color w:val="FFFFFF" w:themeColor="background1"/>
                <w:sz w:val="18"/>
                <w:szCs w:val="18"/>
                <w:lang w:val="es-MX" w:eastAsia="es-ES"/>
              </w:rPr>
              <w:t xml:space="preserve">  </w:t>
            </w:r>
          </w:p>
        </w:tc>
        <w:tc>
          <w:tcPr>
            <w:tcW w:w="1217" w:type="dxa"/>
            <w:shd w:val="clear" w:color="auto" w:fill="E36C0A" w:themeFill="accent6" w:themeFillShade="BF"/>
            <w:vAlign w:val="center"/>
          </w:tcPr>
          <w:p w14:paraId="63A831E4" w14:textId="77777777" w:rsidR="0070532A" w:rsidRPr="005F270A" w:rsidRDefault="0070532A" w:rsidP="00DB21F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Categoría</w:t>
            </w:r>
          </w:p>
        </w:tc>
        <w:tc>
          <w:tcPr>
            <w:tcW w:w="1134" w:type="dxa"/>
            <w:shd w:val="clear" w:color="auto" w:fill="E36C0A" w:themeFill="accent6" w:themeFillShade="BF"/>
            <w:vAlign w:val="center"/>
          </w:tcPr>
          <w:p w14:paraId="468EEC57" w14:textId="77777777" w:rsidR="0070532A" w:rsidRPr="005F270A" w:rsidRDefault="0070532A" w:rsidP="00DB21F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1193" w:type="dxa"/>
            <w:shd w:val="clear" w:color="auto" w:fill="E36C0A" w:themeFill="accent6" w:themeFillShade="BF"/>
            <w:vAlign w:val="center"/>
          </w:tcPr>
          <w:p w14:paraId="740DB0C0" w14:textId="77777777" w:rsidR="0070532A" w:rsidRPr="005F270A" w:rsidRDefault="0070532A" w:rsidP="00DB21F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Pr>
                <w:rFonts w:ascii="Arial" w:eastAsia="Calibri" w:hAnsi="Arial" w:cs="Arial"/>
                <w:color w:val="FFFFFF" w:themeColor="background1"/>
                <w:sz w:val="20"/>
                <w:szCs w:val="20"/>
              </w:rPr>
              <w:t>Doble</w:t>
            </w:r>
          </w:p>
        </w:tc>
        <w:tc>
          <w:tcPr>
            <w:tcW w:w="1193" w:type="dxa"/>
            <w:shd w:val="clear" w:color="auto" w:fill="E36C0A" w:themeFill="accent6" w:themeFillShade="BF"/>
            <w:vAlign w:val="center"/>
          </w:tcPr>
          <w:p w14:paraId="4C42AC36" w14:textId="77777777" w:rsidR="0070532A" w:rsidRPr="005F270A" w:rsidRDefault="0070532A" w:rsidP="00DB21F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r w:rsidRPr="005F270A">
              <w:rPr>
                <w:rFonts w:ascii="Arial" w:eastAsia="Calibri" w:hAnsi="Arial" w:cs="Arial"/>
                <w:color w:val="FFFFFF" w:themeColor="background1"/>
                <w:sz w:val="20"/>
                <w:szCs w:val="20"/>
              </w:rPr>
              <w:t>Triple</w:t>
            </w:r>
          </w:p>
        </w:tc>
        <w:tc>
          <w:tcPr>
            <w:tcW w:w="1193" w:type="dxa"/>
            <w:shd w:val="clear" w:color="auto" w:fill="E36C0A" w:themeFill="accent6" w:themeFillShade="BF"/>
          </w:tcPr>
          <w:p w14:paraId="34D57433" w14:textId="77777777" w:rsidR="0070532A" w:rsidRDefault="0070532A" w:rsidP="00DB21F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color w:val="FFFFFF" w:themeColor="background1"/>
                <w:sz w:val="20"/>
                <w:szCs w:val="20"/>
              </w:rPr>
            </w:pPr>
            <w:r>
              <w:rPr>
                <w:rFonts w:ascii="Arial" w:eastAsia="Calibri" w:hAnsi="Arial" w:cs="Arial"/>
                <w:color w:val="FFFFFF" w:themeColor="background1"/>
                <w:sz w:val="20"/>
                <w:szCs w:val="20"/>
              </w:rPr>
              <w:t xml:space="preserve">Menor </w:t>
            </w:r>
          </w:p>
          <w:p w14:paraId="7BD7A788" w14:textId="77777777" w:rsidR="0070532A" w:rsidRPr="00327F8C" w:rsidRDefault="0070532A" w:rsidP="00DB21F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color w:val="FFFFFF" w:themeColor="background1"/>
                <w:sz w:val="20"/>
                <w:szCs w:val="20"/>
              </w:rPr>
            </w:pPr>
            <w:r>
              <w:rPr>
                <w:rFonts w:ascii="Arial" w:eastAsia="Calibri" w:hAnsi="Arial" w:cs="Arial"/>
                <w:color w:val="FFFFFF" w:themeColor="background1"/>
                <w:sz w:val="20"/>
                <w:szCs w:val="20"/>
              </w:rPr>
              <w:t>2-11</w:t>
            </w:r>
          </w:p>
        </w:tc>
      </w:tr>
      <w:tr w:rsidR="0070532A" w14:paraId="49840437" w14:textId="77777777" w:rsidTr="00646BF5">
        <w:trPr>
          <w:cnfStyle w:val="000000100000" w:firstRow="0" w:lastRow="0" w:firstColumn="0" w:lastColumn="0" w:oddVBand="0" w:evenVBand="0" w:oddHBand="1" w:evenHBand="0" w:firstRowFirstColumn="0" w:firstRowLastColumn="0" w:lastRowFirstColumn="0" w:lastRowLastColumn="0"/>
          <w:trHeight w:val="111"/>
          <w:jc w:val="center"/>
        </w:trPr>
        <w:tc>
          <w:tcPr>
            <w:cnfStyle w:val="001000000000" w:firstRow="0" w:lastRow="0" w:firstColumn="1" w:lastColumn="0" w:oddVBand="0" w:evenVBand="0" w:oddHBand="0" w:evenHBand="0" w:firstRowFirstColumn="0" w:firstRowLastColumn="0" w:lastRowFirstColumn="0" w:lastRowLastColumn="0"/>
            <w:tcW w:w="3273" w:type="dxa"/>
            <w:shd w:val="clear" w:color="auto" w:fill="FFFFFF" w:themeFill="background1"/>
            <w:vAlign w:val="bottom"/>
          </w:tcPr>
          <w:p w14:paraId="781EF935" w14:textId="77777777" w:rsidR="0070532A" w:rsidRPr="00234C0B" w:rsidRDefault="0070532A" w:rsidP="00DB21FE">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01 mayo al 24 septiembre 2024</w:t>
            </w:r>
          </w:p>
        </w:tc>
        <w:tc>
          <w:tcPr>
            <w:tcW w:w="1217" w:type="dxa"/>
            <w:vMerge w:val="restart"/>
            <w:tcBorders>
              <w:right w:val="nil"/>
            </w:tcBorders>
            <w:shd w:val="clear" w:color="auto" w:fill="auto"/>
            <w:vAlign w:val="center"/>
          </w:tcPr>
          <w:p w14:paraId="574B554C" w14:textId="22088056" w:rsidR="0070532A" w:rsidRDefault="00B67B9C" w:rsidP="00DB21F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Times New Roman" w:hAnsi="Arial" w:cs="Arial"/>
                <w:b/>
                <w:color w:val="000000"/>
                <w:sz w:val="18"/>
                <w:szCs w:val="18"/>
                <w:lang w:val="es-ES_tradnl" w:eastAsia="es-ES"/>
              </w:rPr>
              <w:t>Superior</w:t>
            </w:r>
          </w:p>
          <w:p w14:paraId="001425F2" w14:textId="77777777" w:rsidR="0070532A" w:rsidRDefault="0070532A" w:rsidP="00DB21F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34" w:type="dxa"/>
            <w:tcBorders>
              <w:right w:val="nil"/>
            </w:tcBorders>
            <w:shd w:val="clear" w:color="auto" w:fill="FFFFFF" w:themeFill="background1"/>
            <w:vAlign w:val="center"/>
          </w:tcPr>
          <w:p w14:paraId="20006685" w14:textId="1A849251" w:rsidR="0070532A" w:rsidRPr="005F270A" w:rsidRDefault="0070532A" w:rsidP="00DB21F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USD </w:t>
            </w:r>
            <w:r w:rsidR="00B67B9C">
              <w:rPr>
                <w:rFonts w:ascii="Arial" w:eastAsia="Times New Roman" w:hAnsi="Arial" w:cs="Arial"/>
                <w:color w:val="000000"/>
                <w:sz w:val="18"/>
                <w:szCs w:val="18"/>
                <w:lang w:val="es-ES_tradnl" w:eastAsia="es-ES"/>
              </w:rPr>
              <w:t>668</w:t>
            </w:r>
          </w:p>
        </w:tc>
        <w:tc>
          <w:tcPr>
            <w:tcW w:w="1193" w:type="dxa"/>
            <w:shd w:val="clear" w:color="auto" w:fill="FFFFFF" w:themeFill="background1"/>
            <w:vAlign w:val="center"/>
          </w:tcPr>
          <w:p w14:paraId="4A69B93C" w14:textId="79441BEC" w:rsidR="0070532A" w:rsidRDefault="0070532A" w:rsidP="00DB21F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Times New Roman" w:hAnsi="Arial" w:cs="Arial"/>
                <w:color w:val="000000"/>
                <w:sz w:val="18"/>
                <w:szCs w:val="18"/>
                <w:lang w:val="es-ES_tradnl" w:eastAsia="es-ES"/>
              </w:rPr>
              <w:t>USD</w:t>
            </w:r>
            <w:r w:rsidR="00885E2C">
              <w:rPr>
                <w:rFonts w:ascii="Arial" w:eastAsia="Times New Roman" w:hAnsi="Arial" w:cs="Arial"/>
                <w:color w:val="000000"/>
                <w:sz w:val="18"/>
                <w:szCs w:val="18"/>
                <w:lang w:val="es-ES_tradnl" w:eastAsia="es-ES"/>
              </w:rPr>
              <w:t xml:space="preserve"> 459</w:t>
            </w:r>
          </w:p>
        </w:tc>
        <w:tc>
          <w:tcPr>
            <w:tcW w:w="1193" w:type="dxa"/>
            <w:shd w:val="clear" w:color="auto" w:fill="FFFFFF" w:themeFill="background1"/>
            <w:vAlign w:val="center"/>
          </w:tcPr>
          <w:p w14:paraId="54F40DC2" w14:textId="57F71B3A" w:rsidR="0070532A" w:rsidRDefault="0070532A" w:rsidP="00DB21F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4</w:t>
            </w:r>
            <w:r w:rsidR="00885E2C">
              <w:rPr>
                <w:rFonts w:ascii="Arial" w:eastAsia="Times New Roman" w:hAnsi="Arial" w:cs="Arial"/>
                <w:color w:val="000000"/>
                <w:sz w:val="18"/>
                <w:szCs w:val="18"/>
                <w:lang w:val="es-ES_tradnl" w:eastAsia="es-ES"/>
              </w:rPr>
              <w:t>59</w:t>
            </w:r>
          </w:p>
        </w:tc>
        <w:tc>
          <w:tcPr>
            <w:tcW w:w="1193" w:type="dxa"/>
            <w:shd w:val="clear" w:color="auto" w:fill="FFFFFF" w:themeFill="background1"/>
            <w:vAlign w:val="center"/>
          </w:tcPr>
          <w:p w14:paraId="31C0B8F3" w14:textId="395B241E" w:rsidR="0070532A" w:rsidRDefault="0070532A" w:rsidP="00DB21F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w:t>
            </w:r>
            <w:r w:rsidR="00885E2C">
              <w:rPr>
                <w:rFonts w:ascii="Arial" w:eastAsia="Times New Roman" w:hAnsi="Arial" w:cs="Arial"/>
                <w:color w:val="000000"/>
                <w:sz w:val="18"/>
                <w:szCs w:val="18"/>
                <w:lang w:val="es-ES_tradnl" w:eastAsia="es-ES"/>
              </w:rPr>
              <w:t xml:space="preserve"> 309</w:t>
            </w:r>
          </w:p>
        </w:tc>
      </w:tr>
      <w:tr w:rsidR="0070532A" w14:paraId="40CACDE9" w14:textId="77777777" w:rsidTr="00646BF5">
        <w:trPr>
          <w:trHeight w:val="106"/>
          <w:jc w:val="center"/>
        </w:trPr>
        <w:tc>
          <w:tcPr>
            <w:cnfStyle w:val="001000000000" w:firstRow="0" w:lastRow="0" w:firstColumn="1" w:lastColumn="0" w:oddVBand="0" w:evenVBand="0" w:oddHBand="0" w:evenHBand="0" w:firstRowFirstColumn="0" w:firstRowLastColumn="0" w:lastRowFirstColumn="0" w:lastRowLastColumn="0"/>
            <w:tcW w:w="3273" w:type="dxa"/>
            <w:shd w:val="clear" w:color="auto" w:fill="FFFFFF" w:themeFill="background1"/>
            <w:vAlign w:val="bottom"/>
          </w:tcPr>
          <w:p w14:paraId="68A285D3" w14:textId="77777777" w:rsidR="0070532A" w:rsidRDefault="0070532A" w:rsidP="00DB21FE">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26 septiembre al 31 octubre 2024</w:t>
            </w:r>
          </w:p>
          <w:p w14:paraId="3DF4D34F" w14:textId="4D4B7F95" w:rsidR="0070532A" w:rsidRDefault="0070532A" w:rsidP="00DB21FE">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 xml:space="preserve">01 noviembre 2024 al </w:t>
            </w:r>
            <w:r w:rsidR="00646BF5">
              <w:rPr>
                <w:rFonts w:ascii="Arial" w:eastAsia="Times New Roman" w:hAnsi="Arial" w:cs="Arial"/>
                <w:color w:val="000000"/>
                <w:sz w:val="18"/>
                <w:szCs w:val="18"/>
                <w:lang w:val="es-ES_tradnl" w:eastAsia="es-ES"/>
              </w:rPr>
              <w:t xml:space="preserve">15 </w:t>
            </w:r>
            <w:r>
              <w:rPr>
                <w:rFonts w:ascii="Arial" w:eastAsia="Times New Roman" w:hAnsi="Arial" w:cs="Arial"/>
                <w:color w:val="000000"/>
                <w:sz w:val="18"/>
                <w:szCs w:val="18"/>
                <w:lang w:val="es-ES_tradnl" w:eastAsia="es-ES"/>
              </w:rPr>
              <w:t xml:space="preserve">mayo 2025 </w:t>
            </w:r>
          </w:p>
          <w:p w14:paraId="745B4780" w14:textId="77777777" w:rsidR="0070532A" w:rsidRPr="003C18CA" w:rsidRDefault="0070532A" w:rsidP="00DB21FE">
            <w:pPr>
              <w:widowControl w:val="0"/>
              <w:spacing w:after="0" w:line="240" w:lineRule="auto"/>
              <w:jc w:val="center"/>
              <w:rPr>
                <w:rFonts w:ascii="Arial" w:eastAsia="Times New Roman" w:hAnsi="Arial" w:cs="Arial"/>
                <w:color w:val="FF0000"/>
                <w:sz w:val="18"/>
                <w:szCs w:val="18"/>
                <w:lang w:val="es-ES_tradnl" w:eastAsia="es-ES"/>
              </w:rPr>
            </w:pPr>
            <w:r>
              <w:rPr>
                <w:rFonts w:ascii="Arial" w:eastAsia="Times New Roman" w:hAnsi="Arial" w:cs="Arial"/>
                <w:color w:val="000000"/>
                <w:sz w:val="18"/>
                <w:szCs w:val="18"/>
                <w:lang w:val="es-ES_tradnl" w:eastAsia="es-ES"/>
              </w:rPr>
              <w:t>16 septiembre al 31 octubre</w:t>
            </w:r>
          </w:p>
        </w:tc>
        <w:tc>
          <w:tcPr>
            <w:tcW w:w="1217" w:type="dxa"/>
            <w:vMerge/>
            <w:tcBorders>
              <w:right w:val="nil"/>
            </w:tcBorders>
            <w:shd w:val="clear" w:color="auto" w:fill="auto"/>
            <w:vAlign w:val="center"/>
          </w:tcPr>
          <w:p w14:paraId="6CD2F67A" w14:textId="77777777" w:rsidR="0070532A" w:rsidRDefault="0070532A" w:rsidP="00DB21F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134" w:type="dxa"/>
            <w:tcBorders>
              <w:right w:val="nil"/>
            </w:tcBorders>
            <w:shd w:val="clear" w:color="auto" w:fill="FFFFFF" w:themeFill="background1"/>
            <w:vAlign w:val="center"/>
          </w:tcPr>
          <w:p w14:paraId="7446A59F" w14:textId="6CD8D411" w:rsidR="0070532A" w:rsidRDefault="0070532A" w:rsidP="00DB21F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w:t>
            </w:r>
            <w:r w:rsidR="00885E2C">
              <w:rPr>
                <w:rFonts w:ascii="Arial" w:eastAsia="Times New Roman" w:hAnsi="Arial" w:cs="Arial"/>
                <w:color w:val="000000"/>
                <w:sz w:val="18"/>
                <w:szCs w:val="18"/>
                <w:lang w:val="es-ES_tradnl" w:eastAsia="es-ES"/>
              </w:rPr>
              <w:t xml:space="preserve"> 1,300</w:t>
            </w:r>
          </w:p>
        </w:tc>
        <w:tc>
          <w:tcPr>
            <w:tcW w:w="1193" w:type="dxa"/>
            <w:shd w:val="clear" w:color="auto" w:fill="FFFFFF" w:themeFill="background1"/>
            <w:vAlign w:val="center"/>
          </w:tcPr>
          <w:p w14:paraId="554CB5FA" w14:textId="449F4E03" w:rsidR="0070532A" w:rsidRDefault="0070532A" w:rsidP="00DB21F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w:t>
            </w:r>
            <w:r w:rsidR="00885E2C">
              <w:rPr>
                <w:rFonts w:ascii="Arial" w:eastAsia="Times New Roman" w:hAnsi="Arial" w:cs="Arial"/>
                <w:color w:val="000000"/>
                <w:sz w:val="18"/>
                <w:szCs w:val="18"/>
                <w:lang w:val="es-ES_tradnl" w:eastAsia="es-ES"/>
              </w:rPr>
              <w:t xml:space="preserve"> 730 </w:t>
            </w:r>
          </w:p>
        </w:tc>
        <w:tc>
          <w:tcPr>
            <w:tcW w:w="1193" w:type="dxa"/>
            <w:shd w:val="clear" w:color="auto" w:fill="FFFFFF" w:themeFill="background1"/>
            <w:vAlign w:val="center"/>
          </w:tcPr>
          <w:p w14:paraId="7AEE2357" w14:textId="6CF9178D" w:rsidR="0070532A" w:rsidRDefault="0070532A" w:rsidP="00DB21F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w:t>
            </w:r>
            <w:r w:rsidR="00885E2C">
              <w:rPr>
                <w:rFonts w:ascii="Arial" w:eastAsia="Times New Roman" w:hAnsi="Arial" w:cs="Arial"/>
                <w:color w:val="000000"/>
                <w:sz w:val="18"/>
                <w:szCs w:val="18"/>
                <w:lang w:val="es-ES_tradnl" w:eastAsia="es-ES"/>
              </w:rPr>
              <w:t xml:space="preserve"> 730 </w:t>
            </w:r>
          </w:p>
        </w:tc>
        <w:tc>
          <w:tcPr>
            <w:tcW w:w="1193" w:type="dxa"/>
            <w:shd w:val="clear" w:color="auto" w:fill="FFFFFF" w:themeFill="background1"/>
            <w:vAlign w:val="center"/>
          </w:tcPr>
          <w:p w14:paraId="1CCEB38C" w14:textId="45B723E2" w:rsidR="0070532A" w:rsidRDefault="0070532A" w:rsidP="00DB21F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w:t>
            </w:r>
            <w:r w:rsidR="00885E2C">
              <w:rPr>
                <w:rFonts w:ascii="Arial" w:eastAsia="Times New Roman" w:hAnsi="Arial" w:cs="Arial"/>
                <w:color w:val="000000"/>
                <w:sz w:val="18"/>
                <w:szCs w:val="18"/>
                <w:lang w:val="es-ES_tradnl" w:eastAsia="es-ES"/>
              </w:rPr>
              <w:t xml:space="preserve"> 485</w:t>
            </w:r>
          </w:p>
        </w:tc>
      </w:tr>
      <w:tr w:rsidR="0070532A" w14:paraId="3F00A0FB" w14:textId="77777777" w:rsidTr="00646BF5">
        <w:trPr>
          <w:cnfStyle w:val="000000100000" w:firstRow="0" w:lastRow="0" w:firstColumn="0" w:lastColumn="0" w:oddVBand="0" w:evenVBand="0" w:oddHBand="1" w:evenHBand="0" w:firstRowFirstColumn="0" w:firstRowLastColumn="0" w:lastRowFirstColumn="0" w:lastRowLastColumn="0"/>
          <w:trHeight w:val="106"/>
          <w:jc w:val="center"/>
        </w:trPr>
        <w:tc>
          <w:tcPr>
            <w:cnfStyle w:val="001000000000" w:firstRow="0" w:lastRow="0" w:firstColumn="1" w:lastColumn="0" w:oddVBand="0" w:evenVBand="0" w:oddHBand="0" w:evenHBand="0" w:firstRowFirstColumn="0" w:firstRowLastColumn="0" w:lastRowFirstColumn="0" w:lastRowLastColumn="0"/>
            <w:tcW w:w="3273" w:type="dxa"/>
            <w:shd w:val="clear" w:color="auto" w:fill="FFFFFF" w:themeFill="background1"/>
            <w:vAlign w:val="bottom"/>
          </w:tcPr>
          <w:p w14:paraId="3F4A4B7F" w14:textId="77777777" w:rsidR="0070532A" w:rsidRPr="00D625F1" w:rsidRDefault="0070532A" w:rsidP="00DB21FE">
            <w:pPr>
              <w:widowControl w:val="0"/>
              <w:spacing w:after="0" w:line="240" w:lineRule="auto"/>
              <w:jc w:val="center"/>
              <w:rPr>
                <w:rFonts w:ascii="Arial" w:eastAsia="Times New Roman" w:hAnsi="Arial" w:cs="Arial"/>
                <w:color w:val="FF0000"/>
                <w:sz w:val="18"/>
                <w:szCs w:val="18"/>
                <w:lang w:val="es-ES_tradnl" w:eastAsia="es-ES"/>
              </w:rPr>
            </w:pPr>
            <w:r w:rsidRPr="00D625F1">
              <w:rPr>
                <w:rFonts w:ascii="Arial" w:eastAsia="Times New Roman" w:hAnsi="Arial" w:cs="Arial"/>
                <w:color w:val="FF0000"/>
                <w:sz w:val="18"/>
                <w:szCs w:val="18"/>
                <w:lang w:val="es-ES_tradnl" w:eastAsia="es-ES"/>
              </w:rPr>
              <w:t xml:space="preserve">Temporada Alta </w:t>
            </w:r>
          </w:p>
          <w:p w14:paraId="203F1789" w14:textId="77777777" w:rsidR="0070532A" w:rsidRPr="003C18CA" w:rsidRDefault="0070532A" w:rsidP="00DB21FE">
            <w:pPr>
              <w:widowControl w:val="0"/>
              <w:spacing w:after="0" w:line="240" w:lineRule="auto"/>
              <w:jc w:val="center"/>
              <w:rPr>
                <w:rFonts w:ascii="Arial" w:eastAsia="Times New Roman" w:hAnsi="Arial" w:cs="Arial"/>
                <w:color w:val="FF0000"/>
                <w:sz w:val="18"/>
                <w:szCs w:val="18"/>
                <w:lang w:val="es-ES_tradnl" w:eastAsia="es-ES"/>
              </w:rPr>
            </w:pPr>
            <w:r>
              <w:rPr>
                <w:rFonts w:ascii="Arial" w:eastAsia="Times New Roman" w:hAnsi="Arial" w:cs="Arial"/>
                <w:color w:val="000000"/>
                <w:sz w:val="18"/>
                <w:szCs w:val="18"/>
                <w:lang w:val="es-ES_tradnl" w:eastAsia="es-ES"/>
              </w:rPr>
              <w:t>28 diciembre al 02 enero 2025</w:t>
            </w:r>
          </w:p>
        </w:tc>
        <w:tc>
          <w:tcPr>
            <w:tcW w:w="1217" w:type="dxa"/>
            <w:vMerge/>
            <w:tcBorders>
              <w:right w:val="nil"/>
            </w:tcBorders>
            <w:shd w:val="clear" w:color="auto" w:fill="auto"/>
            <w:vAlign w:val="center"/>
          </w:tcPr>
          <w:p w14:paraId="2F76B8CA" w14:textId="77777777" w:rsidR="0070532A" w:rsidRDefault="0070532A" w:rsidP="00DB21F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134" w:type="dxa"/>
            <w:tcBorders>
              <w:right w:val="nil"/>
            </w:tcBorders>
            <w:shd w:val="clear" w:color="auto" w:fill="FFFFFF" w:themeFill="background1"/>
            <w:vAlign w:val="center"/>
          </w:tcPr>
          <w:p w14:paraId="789BE4F0" w14:textId="57A07868" w:rsidR="0070532A" w:rsidRDefault="0070532A" w:rsidP="00DB21F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1,</w:t>
            </w:r>
            <w:r w:rsidR="00885E2C">
              <w:rPr>
                <w:rFonts w:ascii="Arial" w:eastAsia="Times New Roman" w:hAnsi="Arial" w:cs="Arial"/>
                <w:color w:val="000000"/>
                <w:sz w:val="18"/>
                <w:szCs w:val="18"/>
                <w:lang w:val="es-ES_tradnl" w:eastAsia="es-ES"/>
              </w:rPr>
              <w:t>563</w:t>
            </w:r>
          </w:p>
        </w:tc>
        <w:tc>
          <w:tcPr>
            <w:tcW w:w="1193" w:type="dxa"/>
            <w:shd w:val="clear" w:color="auto" w:fill="FFFFFF" w:themeFill="background1"/>
            <w:vAlign w:val="center"/>
          </w:tcPr>
          <w:p w14:paraId="0FAAB6F0" w14:textId="1629A7B0" w:rsidR="0070532A" w:rsidRDefault="0070532A" w:rsidP="00DB21F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w:t>
            </w:r>
            <w:r w:rsidR="00885E2C">
              <w:rPr>
                <w:rFonts w:ascii="Arial" w:eastAsia="Times New Roman" w:hAnsi="Arial" w:cs="Arial"/>
                <w:color w:val="000000"/>
                <w:sz w:val="18"/>
                <w:szCs w:val="18"/>
                <w:lang w:val="es-ES_tradnl" w:eastAsia="es-ES"/>
              </w:rPr>
              <w:t xml:space="preserve"> 994</w:t>
            </w:r>
          </w:p>
        </w:tc>
        <w:tc>
          <w:tcPr>
            <w:tcW w:w="1193" w:type="dxa"/>
            <w:shd w:val="clear" w:color="auto" w:fill="FFFFFF" w:themeFill="background1"/>
            <w:vAlign w:val="center"/>
          </w:tcPr>
          <w:p w14:paraId="2338D075" w14:textId="3A5637BA" w:rsidR="0070532A" w:rsidRDefault="0070532A" w:rsidP="00DB21F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w:t>
            </w:r>
            <w:r w:rsidR="00885E2C">
              <w:rPr>
                <w:rFonts w:ascii="Arial" w:eastAsia="Times New Roman" w:hAnsi="Arial" w:cs="Arial"/>
                <w:color w:val="000000"/>
                <w:sz w:val="18"/>
                <w:szCs w:val="18"/>
                <w:lang w:val="es-ES_tradnl" w:eastAsia="es-ES"/>
              </w:rPr>
              <w:t xml:space="preserve"> 994</w:t>
            </w:r>
          </w:p>
        </w:tc>
        <w:tc>
          <w:tcPr>
            <w:tcW w:w="1193" w:type="dxa"/>
            <w:shd w:val="clear" w:color="auto" w:fill="FFFFFF" w:themeFill="background1"/>
            <w:vAlign w:val="center"/>
          </w:tcPr>
          <w:p w14:paraId="55A1E5FB" w14:textId="5483C481" w:rsidR="0070532A" w:rsidRDefault="0070532A" w:rsidP="00DB21F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w:t>
            </w:r>
            <w:r w:rsidR="00885E2C">
              <w:rPr>
                <w:rFonts w:ascii="Arial" w:eastAsia="Times New Roman" w:hAnsi="Arial" w:cs="Arial"/>
                <w:color w:val="000000"/>
                <w:sz w:val="18"/>
                <w:szCs w:val="18"/>
                <w:lang w:val="es-ES_tradnl" w:eastAsia="es-ES"/>
              </w:rPr>
              <w:t xml:space="preserve"> 748</w:t>
            </w:r>
          </w:p>
        </w:tc>
      </w:tr>
      <w:tr w:rsidR="0070532A" w14:paraId="3D40DAEB" w14:textId="77777777" w:rsidTr="00646BF5">
        <w:trPr>
          <w:trHeight w:val="106"/>
          <w:jc w:val="center"/>
        </w:trPr>
        <w:tc>
          <w:tcPr>
            <w:cnfStyle w:val="001000000000" w:firstRow="0" w:lastRow="0" w:firstColumn="1" w:lastColumn="0" w:oddVBand="0" w:evenVBand="0" w:oddHBand="0" w:evenHBand="0" w:firstRowFirstColumn="0" w:firstRowLastColumn="0" w:lastRowFirstColumn="0" w:lastRowLastColumn="0"/>
            <w:tcW w:w="3273" w:type="dxa"/>
            <w:shd w:val="clear" w:color="auto" w:fill="FFFFFF" w:themeFill="background1"/>
            <w:vAlign w:val="bottom"/>
          </w:tcPr>
          <w:p w14:paraId="162C8C03" w14:textId="77777777" w:rsidR="0070532A" w:rsidRPr="00D625F1" w:rsidRDefault="0070532A" w:rsidP="00DB21FE">
            <w:pPr>
              <w:widowControl w:val="0"/>
              <w:spacing w:after="0" w:line="240" w:lineRule="auto"/>
              <w:jc w:val="center"/>
              <w:rPr>
                <w:rFonts w:ascii="Arial" w:eastAsia="Times New Roman" w:hAnsi="Arial" w:cs="Arial"/>
                <w:color w:val="FF0000"/>
                <w:sz w:val="18"/>
                <w:szCs w:val="18"/>
                <w:lang w:val="es-ES_tradnl" w:eastAsia="es-ES"/>
              </w:rPr>
            </w:pPr>
            <w:r w:rsidRPr="00D625F1">
              <w:rPr>
                <w:rFonts w:ascii="Arial" w:eastAsia="Times New Roman" w:hAnsi="Arial" w:cs="Arial"/>
                <w:color w:val="FF0000"/>
                <w:sz w:val="18"/>
                <w:szCs w:val="18"/>
                <w:lang w:val="es-ES_tradnl" w:eastAsia="es-ES"/>
              </w:rPr>
              <w:t xml:space="preserve">Temporada Alta </w:t>
            </w:r>
          </w:p>
          <w:p w14:paraId="460405DD" w14:textId="77777777" w:rsidR="0070532A" w:rsidRDefault="0070532A" w:rsidP="00DB21FE">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 xml:space="preserve">26 enero al 31 enero 2025 </w:t>
            </w:r>
          </w:p>
          <w:p w14:paraId="2361C0A9" w14:textId="77777777" w:rsidR="0070532A" w:rsidRPr="003C18CA" w:rsidRDefault="0070532A" w:rsidP="00DB21FE">
            <w:pPr>
              <w:widowControl w:val="0"/>
              <w:spacing w:after="0" w:line="240" w:lineRule="auto"/>
              <w:jc w:val="center"/>
              <w:rPr>
                <w:rFonts w:ascii="Arial" w:eastAsia="Times New Roman" w:hAnsi="Arial" w:cs="Arial"/>
                <w:color w:val="FF0000"/>
                <w:sz w:val="18"/>
                <w:szCs w:val="18"/>
                <w:lang w:val="es-ES_tradnl" w:eastAsia="es-ES"/>
              </w:rPr>
            </w:pPr>
            <w:r>
              <w:rPr>
                <w:rFonts w:ascii="Arial" w:eastAsia="Times New Roman" w:hAnsi="Arial" w:cs="Arial"/>
                <w:color w:val="000000"/>
                <w:sz w:val="18"/>
                <w:szCs w:val="18"/>
                <w:lang w:val="es-ES_tradnl" w:eastAsia="es-ES"/>
              </w:rPr>
              <w:t xml:space="preserve">16 febrero al 22 febrero 2025 </w:t>
            </w:r>
          </w:p>
        </w:tc>
        <w:tc>
          <w:tcPr>
            <w:tcW w:w="1217" w:type="dxa"/>
            <w:vMerge/>
            <w:tcBorders>
              <w:right w:val="nil"/>
            </w:tcBorders>
            <w:shd w:val="clear" w:color="auto" w:fill="auto"/>
            <w:vAlign w:val="center"/>
          </w:tcPr>
          <w:p w14:paraId="7828D0E8" w14:textId="77777777" w:rsidR="0070532A" w:rsidRDefault="0070532A" w:rsidP="00DB21F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134" w:type="dxa"/>
            <w:tcBorders>
              <w:right w:val="nil"/>
            </w:tcBorders>
            <w:shd w:val="clear" w:color="auto" w:fill="FFFFFF" w:themeFill="background1"/>
            <w:vAlign w:val="center"/>
          </w:tcPr>
          <w:p w14:paraId="50E3595A" w14:textId="7BEAA412" w:rsidR="0070532A" w:rsidRDefault="0070532A" w:rsidP="00DB21F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1,</w:t>
            </w:r>
            <w:r w:rsidR="005C4910">
              <w:rPr>
                <w:rFonts w:ascii="Arial" w:eastAsia="Times New Roman" w:hAnsi="Arial" w:cs="Arial"/>
                <w:color w:val="000000"/>
                <w:sz w:val="18"/>
                <w:szCs w:val="18"/>
                <w:lang w:val="es-ES_tradnl" w:eastAsia="es-ES"/>
              </w:rPr>
              <w:t>411</w:t>
            </w:r>
          </w:p>
        </w:tc>
        <w:tc>
          <w:tcPr>
            <w:tcW w:w="1193" w:type="dxa"/>
            <w:shd w:val="clear" w:color="auto" w:fill="FFFFFF" w:themeFill="background1"/>
            <w:vAlign w:val="center"/>
          </w:tcPr>
          <w:p w14:paraId="3CE7C250" w14:textId="687AA496" w:rsidR="0070532A" w:rsidRDefault="0070532A" w:rsidP="00DB21F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w:t>
            </w:r>
            <w:r w:rsidR="005C4910">
              <w:rPr>
                <w:rFonts w:ascii="Arial" w:eastAsia="Times New Roman" w:hAnsi="Arial" w:cs="Arial"/>
                <w:color w:val="000000"/>
                <w:sz w:val="18"/>
                <w:szCs w:val="18"/>
                <w:lang w:val="es-ES_tradnl" w:eastAsia="es-ES"/>
              </w:rPr>
              <w:t xml:space="preserve"> 885</w:t>
            </w:r>
          </w:p>
        </w:tc>
        <w:tc>
          <w:tcPr>
            <w:tcW w:w="1193" w:type="dxa"/>
            <w:shd w:val="clear" w:color="auto" w:fill="FFFFFF" w:themeFill="background1"/>
            <w:vAlign w:val="center"/>
          </w:tcPr>
          <w:p w14:paraId="22165121" w14:textId="1FB6B42D" w:rsidR="0070532A" w:rsidRDefault="0070532A" w:rsidP="00DB21F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w:t>
            </w:r>
            <w:r w:rsidR="005C4910">
              <w:rPr>
                <w:rFonts w:ascii="Arial" w:eastAsia="Times New Roman" w:hAnsi="Arial" w:cs="Arial"/>
                <w:color w:val="000000"/>
                <w:sz w:val="18"/>
                <w:szCs w:val="18"/>
                <w:lang w:val="es-ES_tradnl" w:eastAsia="es-ES"/>
              </w:rPr>
              <w:t xml:space="preserve"> 885</w:t>
            </w:r>
          </w:p>
        </w:tc>
        <w:tc>
          <w:tcPr>
            <w:tcW w:w="1193" w:type="dxa"/>
            <w:shd w:val="clear" w:color="auto" w:fill="FFFFFF" w:themeFill="background1"/>
            <w:vAlign w:val="center"/>
          </w:tcPr>
          <w:p w14:paraId="4D331F34" w14:textId="4F28D37A" w:rsidR="0070532A" w:rsidRDefault="0070532A" w:rsidP="00DB21F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w:t>
            </w:r>
            <w:r w:rsidR="005C4910">
              <w:rPr>
                <w:rFonts w:ascii="Arial" w:eastAsia="Times New Roman" w:hAnsi="Arial" w:cs="Arial"/>
                <w:color w:val="000000"/>
                <w:sz w:val="18"/>
                <w:szCs w:val="18"/>
                <w:lang w:val="es-ES_tradnl" w:eastAsia="es-ES"/>
              </w:rPr>
              <w:t xml:space="preserve"> 609</w:t>
            </w:r>
          </w:p>
        </w:tc>
      </w:tr>
      <w:tr w:rsidR="0070532A" w14:paraId="220F11A3" w14:textId="77777777" w:rsidTr="00646BF5">
        <w:trPr>
          <w:cnfStyle w:val="000000100000" w:firstRow="0" w:lastRow="0" w:firstColumn="0" w:lastColumn="0" w:oddVBand="0" w:evenVBand="0" w:oddHBand="1" w:evenHBand="0" w:firstRowFirstColumn="0" w:firstRowLastColumn="0" w:lastRowFirstColumn="0" w:lastRowLastColumn="0"/>
          <w:trHeight w:val="106"/>
          <w:jc w:val="center"/>
        </w:trPr>
        <w:tc>
          <w:tcPr>
            <w:cnfStyle w:val="001000000000" w:firstRow="0" w:lastRow="0" w:firstColumn="1" w:lastColumn="0" w:oddVBand="0" w:evenVBand="0" w:oddHBand="0" w:evenHBand="0" w:firstRowFirstColumn="0" w:firstRowLastColumn="0" w:lastRowFirstColumn="0" w:lastRowLastColumn="0"/>
            <w:tcW w:w="3273" w:type="dxa"/>
            <w:shd w:val="clear" w:color="auto" w:fill="FFFFFF" w:themeFill="background1"/>
            <w:vAlign w:val="bottom"/>
          </w:tcPr>
          <w:p w14:paraId="7C1B38B8" w14:textId="77777777" w:rsidR="0070532A" w:rsidRPr="003C18CA" w:rsidRDefault="0070532A" w:rsidP="00DB21FE">
            <w:pPr>
              <w:widowControl w:val="0"/>
              <w:spacing w:after="0" w:line="240" w:lineRule="auto"/>
              <w:jc w:val="center"/>
              <w:rPr>
                <w:rFonts w:ascii="Arial" w:eastAsia="Times New Roman" w:hAnsi="Arial" w:cs="Arial"/>
                <w:color w:val="FF0000"/>
                <w:sz w:val="18"/>
                <w:szCs w:val="18"/>
                <w:lang w:val="es-ES_tradnl" w:eastAsia="es-ES"/>
              </w:rPr>
            </w:pPr>
            <w:r>
              <w:rPr>
                <w:rFonts w:ascii="Arial" w:eastAsia="Times New Roman" w:hAnsi="Arial" w:cs="Arial"/>
                <w:color w:val="000000"/>
                <w:sz w:val="18"/>
                <w:szCs w:val="18"/>
                <w:lang w:val="es-ES_tradnl" w:eastAsia="es-ES"/>
              </w:rPr>
              <w:t>16 mayo al 15 septiembre 2025</w:t>
            </w:r>
          </w:p>
        </w:tc>
        <w:tc>
          <w:tcPr>
            <w:tcW w:w="1217" w:type="dxa"/>
            <w:vMerge/>
            <w:tcBorders>
              <w:right w:val="nil"/>
            </w:tcBorders>
            <w:shd w:val="clear" w:color="auto" w:fill="auto"/>
            <w:vAlign w:val="center"/>
          </w:tcPr>
          <w:p w14:paraId="3B5BD265" w14:textId="77777777" w:rsidR="0070532A" w:rsidRDefault="0070532A" w:rsidP="00DB21F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134" w:type="dxa"/>
            <w:tcBorders>
              <w:right w:val="nil"/>
            </w:tcBorders>
            <w:shd w:val="clear" w:color="auto" w:fill="FFFFFF" w:themeFill="background1"/>
            <w:vAlign w:val="center"/>
          </w:tcPr>
          <w:p w14:paraId="4CA347BB" w14:textId="78F72985" w:rsidR="0070532A" w:rsidRDefault="0070532A" w:rsidP="00DB21F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w:t>
            </w:r>
            <w:r w:rsidR="005C4910">
              <w:rPr>
                <w:rFonts w:ascii="Arial" w:eastAsia="Times New Roman" w:hAnsi="Arial" w:cs="Arial"/>
                <w:color w:val="000000"/>
                <w:sz w:val="18"/>
                <w:szCs w:val="18"/>
                <w:lang w:val="es-ES_tradnl" w:eastAsia="es-ES"/>
              </w:rPr>
              <w:t xml:space="preserve"> 668</w:t>
            </w:r>
          </w:p>
        </w:tc>
        <w:tc>
          <w:tcPr>
            <w:tcW w:w="1193" w:type="dxa"/>
            <w:shd w:val="clear" w:color="auto" w:fill="FFFFFF" w:themeFill="background1"/>
            <w:vAlign w:val="center"/>
          </w:tcPr>
          <w:p w14:paraId="2F039F03" w14:textId="400B5927" w:rsidR="0070532A" w:rsidRDefault="0070532A" w:rsidP="00DB21F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4</w:t>
            </w:r>
            <w:r w:rsidR="005C4910">
              <w:rPr>
                <w:rFonts w:ascii="Arial" w:eastAsia="Times New Roman" w:hAnsi="Arial" w:cs="Arial"/>
                <w:color w:val="000000"/>
                <w:sz w:val="18"/>
                <w:szCs w:val="18"/>
                <w:lang w:val="es-ES_tradnl" w:eastAsia="es-ES"/>
              </w:rPr>
              <w:t>59</w:t>
            </w:r>
          </w:p>
        </w:tc>
        <w:tc>
          <w:tcPr>
            <w:tcW w:w="1193" w:type="dxa"/>
            <w:shd w:val="clear" w:color="auto" w:fill="FFFFFF" w:themeFill="background1"/>
            <w:vAlign w:val="center"/>
          </w:tcPr>
          <w:p w14:paraId="38F7F3E8" w14:textId="2892A4ED" w:rsidR="0070532A" w:rsidRDefault="0070532A" w:rsidP="00DB21F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4</w:t>
            </w:r>
            <w:r w:rsidR="005C4910">
              <w:rPr>
                <w:rFonts w:ascii="Arial" w:eastAsia="Times New Roman" w:hAnsi="Arial" w:cs="Arial"/>
                <w:color w:val="000000"/>
                <w:sz w:val="18"/>
                <w:szCs w:val="18"/>
                <w:lang w:val="es-ES_tradnl" w:eastAsia="es-ES"/>
              </w:rPr>
              <w:t>59</w:t>
            </w:r>
          </w:p>
        </w:tc>
        <w:tc>
          <w:tcPr>
            <w:tcW w:w="1193" w:type="dxa"/>
            <w:shd w:val="clear" w:color="auto" w:fill="FFFFFF" w:themeFill="background1"/>
            <w:vAlign w:val="center"/>
          </w:tcPr>
          <w:p w14:paraId="1B54DF81" w14:textId="36D1757A" w:rsidR="0070532A" w:rsidRDefault="0070532A" w:rsidP="00DB21F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w:t>
            </w:r>
            <w:r w:rsidR="005C4910">
              <w:rPr>
                <w:rFonts w:ascii="Arial" w:eastAsia="Times New Roman" w:hAnsi="Arial" w:cs="Arial"/>
                <w:color w:val="000000"/>
                <w:sz w:val="18"/>
                <w:szCs w:val="18"/>
                <w:lang w:val="es-ES_tradnl" w:eastAsia="es-ES"/>
              </w:rPr>
              <w:t xml:space="preserve"> 309</w:t>
            </w:r>
          </w:p>
        </w:tc>
      </w:tr>
    </w:tbl>
    <w:p w14:paraId="1415FEAC" w14:textId="77777777" w:rsidR="0070532A" w:rsidRDefault="0070532A" w:rsidP="0070532A">
      <w:pPr>
        <w:spacing w:after="0" w:line="240" w:lineRule="auto"/>
        <w:rPr>
          <w:rFonts w:ascii="Arial" w:eastAsia="Times New Roman" w:hAnsi="Arial" w:cs="Arial"/>
          <w:b/>
          <w:color w:val="E36C0A" w:themeColor="accent6" w:themeShade="BF"/>
          <w:sz w:val="18"/>
          <w:szCs w:val="18"/>
          <w:lang w:eastAsia="es-ES"/>
        </w:rPr>
      </w:pPr>
    </w:p>
    <w:p w14:paraId="32480DE7" w14:textId="77777777" w:rsidR="0070532A" w:rsidRPr="00D30D83" w:rsidRDefault="0070532A" w:rsidP="00204661">
      <w:pPr>
        <w:spacing w:after="0" w:line="240" w:lineRule="auto"/>
        <w:jc w:val="center"/>
        <w:rPr>
          <w:rFonts w:ascii="Arial" w:eastAsia="Times New Roman" w:hAnsi="Arial" w:cs="Arial"/>
          <w:b/>
          <w:color w:val="E36C0A" w:themeColor="accent6" w:themeShade="BF"/>
          <w:sz w:val="18"/>
          <w:szCs w:val="18"/>
          <w:lang w:eastAsia="es-ES"/>
        </w:rPr>
      </w:pPr>
    </w:p>
    <w:p w14:paraId="52D17D35" w14:textId="619DBB74" w:rsidR="00C96655" w:rsidRPr="006216C4" w:rsidRDefault="006216C4" w:rsidP="005102C5">
      <w:pPr>
        <w:spacing w:after="0" w:line="240" w:lineRule="auto"/>
        <w:jc w:val="center"/>
        <w:rPr>
          <w:rFonts w:ascii="Arial" w:eastAsia="Times New Roman" w:hAnsi="Arial" w:cs="Arial"/>
          <w:b/>
          <w:color w:val="E36C0A" w:themeColor="accent6" w:themeShade="BF"/>
          <w:sz w:val="18"/>
          <w:szCs w:val="18"/>
          <w:lang w:val="es-419" w:eastAsia="es-ES"/>
        </w:rPr>
      </w:pPr>
      <w:r w:rsidRPr="005102C5">
        <w:rPr>
          <w:rFonts w:ascii="Arial" w:hAnsi="Arial" w:cs="Arial"/>
          <w:i/>
          <w:sz w:val="18"/>
          <w:szCs w:val="18"/>
          <w:highlight w:val="yellow"/>
          <w:lang w:val="es-419"/>
        </w:rPr>
        <w:t xml:space="preserve">* </w:t>
      </w:r>
      <w:r w:rsidR="005102C5" w:rsidRPr="005102C5">
        <w:rPr>
          <w:rFonts w:ascii="Arial" w:hAnsi="Arial" w:cs="Arial"/>
          <w:i/>
          <w:sz w:val="18"/>
          <w:szCs w:val="18"/>
          <w:highlight w:val="yellow"/>
          <w:lang w:val="es-419"/>
        </w:rPr>
        <w:t>Tarifas NO aplican suplemento de Temporada Alta,</w:t>
      </w:r>
      <w:r w:rsidR="00DC7DF1">
        <w:rPr>
          <w:rFonts w:ascii="Arial" w:hAnsi="Arial" w:cs="Arial"/>
          <w:i/>
          <w:sz w:val="18"/>
          <w:szCs w:val="18"/>
          <w:highlight w:val="yellow"/>
          <w:lang w:val="es-419"/>
        </w:rPr>
        <w:t xml:space="preserve"> favor </w:t>
      </w:r>
      <w:r w:rsidR="005C4910">
        <w:rPr>
          <w:rFonts w:ascii="Arial" w:hAnsi="Arial" w:cs="Arial"/>
          <w:i/>
          <w:sz w:val="18"/>
          <w:szCs w:val="18"/>
          <w:highlight w:val="yellow"/>
          <w:lang w:val="es-419"/>
        </w:rPr>
        <w:t xml:space="preserve">de </w:t>
      </w:r>
      <w:r w:rsidR="005C4910" w:rsidRPr="005102C5">
        <w:rPr>
          <w:rFonts w:ascii="Arial" w:hAnsi="Arial" w:cs="Arial"/>
          <w:i/>
          <w:sz w:val="18"/>
          <w:szCs w:val="18"/>
          <w:highlight w:val="yellow"/>
          <w:lang w:val="es-419"/>
        </w:rPr>
        <w:t>consultarlos</w:t>
      </w:r>
      <w:r w:rsidR="005102C5" w:rsidRPr="005102C5">
        <w:rPr>
          <w:rFonts w:ascii="Arial" w:hAnsi="Arial" w:cs="Arial"/>
          <w:i/>
          <w:sz w:val="18"/>
          <w:szCs w:val="18"/>
          <w:highlight w:val="yellow"/>
          <w:lang w:val="es-419"/>
        </w:rPr>
        <w:t xml:space="preserve"> al momento de hacer la reserva*</w:t>
      </w:r>
    </w:p>
    <w:p w14:paraId="60ADDB3C" w14:textId="77777777" w:rsidR="00970211" w:rsidRDefault="00970211">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07076E00" w14:textId="77777777" w:rsidR="0070532A" w:rsidRDefault="0070532A">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67533CB8" w14:textId="77777777" w:rsidR="0070532A" w:rsidRDefault="0070532A">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5383E0B7" w14:textId="77777777" w:rsidR="0070532A" w:rsidRDefault="0070532A">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03CF9508" w14:textId="77777777" w:rsidR="0070532A" w:rsidRDefault="0070532A">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69600B3D" w14:textId="77777777" w:rsidR="0070532A" w:rsidRDefault="0070532A">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F502AA6" w14:textId="4D9507FB"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14:paraId="0E771654" w14:textId="77777777" w:rsidR="00970211" w:rsidRDefault="00970211">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E27B0CD" w14:textId="23DD2F96" w:rsidR="00720E21" w:rsidRPr="00720E21" w:rsidRDefault="00720E21" w:rsidP="003010FF">
      <w:pPr>
        <w:numPr>
          <w:ilvl w:val="0"/>
          <w:numId w:val="1"/>
        </w:numPr>
        <w:spacing w:after="0" w:line="1" w:lineRule="atLeast"/>
        <w:jc w:val="both"/>
        <w:textAlignment w:val="top"/>
        <w:outlineLvl w:val="0"/>
        <w:rPr>
          <w:rFonts w:ascii="Arial" w:eastAsia="Georgia" w:hAnsi="Arial" w:cs="Arial"/>
          <w:color w:val="0099FF"/>
          <w:sz w:val="18"/>
          <w:szCs w:val="18"/>
        </w:rPr>
      </w:pPr>
      <w:r w:rsidRPr="00720E21">
        <w:rPr>
          <w:rFonts w:ascii="Arial" w:hAnsi="Arial" w:cs="Arial"/>
          <w:sz w:val="18"/>
          <w:szCs w:val="18"/>
        </w:rPr>
        <w:t>Traslados de llegada y salida con asistencia</w:t>
      </w:r>
      <w:r w:rsidR="00946B73">
        <w:rPr>
          <w:rFonts w:ascii="Arial" w:hAnsi="Arial" w:cs="Arial"/>
          <w:sz w:val="18"/>
          <w:szCs w:val="18"/>
        </w:rPr>
        <w:t xml:space="preserve"> en habla hispana </w:t>
      </w:r>
    </w:p>
    <w:p w14:paraId="4075B7C8" w14:textId="5B2DCA5B" w:rsidR="00720E21" w:rsidRPr="00B86C67" w:rsidRDefault="00970211" w:rsidP="003010FF">
      <w:pPr>
        <w:numPr>
          <w:ilvl w:val="0"/>
          <w:numId w:val="1"/>
        </w:numPr>
        <w:spacing w:after="0" w:line="1" w:lineRule="atLeast"/>
        <w:jc w:val="both"/>
        <w:textAlignment w:val="top"/>
        <w:outlineLvl w:val="0"/>
        <w:rPr>
          <w:rFonts w:ascii="Arial" w:eastAsia="Georgia" w:hAnsi="Arial" w:cs="Arial"/>
          <w:color w:val="0099FF"/>
          <w:sz w:val="18"/>
          <w:szCs w:val="18"/>
        </w:rPr>
      </w:pPr>
      <w:r>
        <w:rPr>
          <w:rFonts w:ascii="Arial" w:hAnsi="Arial" w:cs="Arial"/>
          <w:sz w:val="18"/>
          <w:szCs w:val="18"/>
        </w:rPr>
        <w:t>5</w:t>
      </w:r>
      <w:r w:rsidR="00720E21" w:rsidRPr="00720E21">
        <w:rPr>
          <w:rFonts w:ascii="Arial" w:hAnsi="Arial" w:cs="Arial"/>
          <w:sz w:val="18"/>
          <w:szCs w:val="18"/>
        </w:rPr>
        <w:t xml:space="preserve"> </w:t>
      </w:r>
      <w:r w:rsidR="00720E21">
        <w:rPr>
          <w:rFonts w:ascii="Arial" w:hAnsi="Arial" w:cs="Arial"/>
          <w:sz w:val="18"/>
          <w:szCs w:val="18"/>
        </w:rPr>
        <w:t>n</w:t>
      </w:r>
      <w:r w:rsidR="00720E21" w:rsidRPr="00720E21">
        <w:rPr>
          <w:rFonts w:ascii="Arial" w:hAnsi="Arial" w:cs="Arial"/>
          <w:sz w:val="18"/>
          <w:szCs w:val="18"/>
        </w:rPr>
        <w:t xml:space="preserve">oches </w:t>
      </w:r>
      <w:r w:rsidR="004A13AA">
        <w:rPr>
          <w:rFonts w:ascii="Arial" w:hAnsi="Arial" w:cs="Arial"/>
          <w:sz w:val="18"/>
          <w:szCs w:val="18"/>
        </w:rPr>
        <w:t xml:space="preserve">de alojamiento </w:t>
      </w:r>
    </w:p>
    <w:p w14:paraId="2F7A593D" w14:textId="562B9DE6" w:rsidR="00B86C67" w:rsidRPr="00946B73" w:rsidRDefault="00B86C67" w:rsidP="003010FF">
      <w:pPr>
        <w:numPr>
          <w:ilvl w:val="0"/>
          <w:numId w:val="1"/>
        </w:numPr>
        <w:spacing w:after="0" w:line="1" w:lineRule="atLeast"/>
        <w:jc w:val="both"/>
        <w:textAlignment w:val="top"/>
        <w:outlineLvl w:val="0"/>
        <w:rPr>
          <w:rFonts w:ascii="Arial" w:eastAsia="Georgia" w:hAnsi="Arial" w:cs="Arial"/>
          <w:color w:val="0099FF"/>
          <w:sz w:val="18"/>
          <w:szCs w:val="18"/>
        </w:rPr>
      </w:pPr>
      <w:r>
        <w:rPr>
          <w:rFonts w:ascii="Arial" w:hAnsi="Arial" w:cs="Arial"/>
          <w:sz w:val="18"/>
          <w:szCs w:val="18"/>
        </w:rPr>
        <w:t xml:space="preserve">4 desayunos </w:t>
      </w:r>
    </w:p>
    <w:p w14:paraId="39D56449" w14:textId="5C9AC588" w:rsidR="00946B73" w:rsidRPr="00A41244" w:rsidRDefault="00946B73" w:rsidP="003010FF">
      <w:pPr>
        <w:numPr>
          <w:ilvl w:val="0"/>
          <w:numId w:val="1"/>
        </w:numPr>
        <w:spacing w:after="0" w:line="1" w:lineRule="atLeast"/>
        <w:jc w:val="both"/>
        <w:textAlignment w:val="top"/>
        <w:outlineLvl w:val="0"/>
        <w:rPr>
          <w:rFonts w:ascii="Arial" w:eastAsia="Georgia" w:hAnsi="Arial" w:cs="Arial"/>
          <w:color w:val="0099FF"/>
          <w:sz w:val="18"/>
          <w:szCs w:val="18"/>
        </w:rPr>
      </w:pPr>
      <w:r>
        <w:rPr>
          <w:rFonts w:ascii="Arial" w:hAnsi="Arial" w:cs="Arial"/>
          <w:sz w:val="18"/>
          <w:szCs w:val="18"/>
        </w:rPr>
        <w:t>Medio día visita Dubái clásico con guía de habla hispana s/comida</w:t>
      </w:r>
    </w:p>
    <w:p w14:paraId="6A752285" w14:textId="180BA422" w:rsidR="00B86C67" w:rsidRDefault="00970211" w:rsidP="00B86C67">
      <w:pPr>
        <w:numPr>
          <w:ilvl w:val="0"/>
          <w:numId w:val="1"/>
        </w:numPr>
        <w:spacing w:after="0" w:line="1" w:lineRule="atLeast"/>
        <w:jc w:val="both"/>
        <w:textAlignment w:val="top"/>
        <w:outlineLvl w:val="0"/>
        <w:rPr>
          <w:rFonts w:ascii="Arial" w:eastAsia="Georgia" w:hAnsi="Arial" w:cs="Arial"/>
          <w:color w:val="0099FF"/>
          <w:sz w:val="18"/>
          <w:szCs w:val="18"/>
        </w:rPr>
      </w:pPr>
      <w:r>
        <w:rPr>
          <w:rFonts w:ascii="Arial" w:hAnsi="Arial" w:cs="Arial"/>
          <w:sz w:val="18"/>
          <w:szCs w:val="18"/>
        </w:rPr>
        <w:t xml:space="preserve">Excursión safari en coches 4x4 con chofer de habla hispana con cena en campamento beduino y </w:t>
      </w:r>
      <w:proofErr w:type="gramStart"/>
      <w:r>
        <w:rPr>
          <w:rFonts w:ascii="Arial" w:hAnsi="Arial" w:cs="Arial"/>
          <w:sz w:val="18"/>
          <w:szCs w:val="18"/>
        </w:rPr>
        <w:t>show</w:t>
      </w:r>
      <w:proofErr w:type="gramEnd"/>
      <w:r>
        <w:rPr>
          <w:rFonts w:ascii="Arial" w:hAnsi="Arial" w:cs="Arial"/>
          <w:sz w:val="18"/>
          <w:szCs w:val="18"/>
        </w:rPr>
        <w:t xml:space="preserve"> </w:t>
      </w:r>
    </w:p>
    <w:p w14:paraId="37805FCC" w14:textId="6763292A" w:rsidR="00B86C67" w:rsidRPr="00B86C67" w:rsidRDefault="00B86C67" w:rsidP="00B86C67">
      <w:pPr>
        <w:numPr>
          <w:ilvl w:val="0"/>
          <w:numId w:val="1"/>
        </w:numPr>
        <w:spacing w:after="0" w:line="1" w:lineRule="atLeast"/>
        <w:jc w:val="both"/>
        <w:textAlignment w:val="top"/>
        <w:outlineLvl w:val="0"/>
        <w:rPr>
          <w:rFonts w:ascii="Arial" w:eastAsia="Georgia" w:hAnsi="Arial" w:cs="Arial"/>
          <w:sz w:val="18"/>
          <w:szCs w:val="18"/>
        </w:rPr>
      </w:pPr>
      <w:r w:rsidRPr="00B86C67">
        <w:rPr>
          <w:rFonts w:ascii="Arial" w:eastAsia="Georgia" w:hAnsi="Arial" w:cs="Arial"/>
          <w:sz w:val="18"/>
          <w:szCs w:val="18"/>
        </w:rPr>
        <w:t>Seguro y asistencia las 24hrs</w:t>
      </w:r>
    </w:p>
    <w:p w14:paraId="0C8AAAA7" w14:textId="77777777" w:rsidR="00B04DAE" w:rsidRPr="00720E21" w:rsidRDefault="00B04DAE">
      <w:pPr>
        <w:pStyle w:val="Sinespaciado"/>
        <w:widowControl w:val="0"/>
        <w:jc w:val="both"/>
        <w:textAlignment w:val="baseline"/>
        <w:rPr>
          <w:rFonts w:ascii="Arial" w:hAnsi="Arial" w:cs="Arial"/>
          <w:b/>
          <w:color w:val="FF0000"/>
          <w:sz w:val="18"/>
          <w:szCs w:val="18"/>
          <w:u w:val="single"/>
          <w:lang w:val="es-ES_tradnl" w:eastAsia="es-ES"/>
        </w:rPr>
      </w:pPr>
    </w:p>
    <w:p w14:paraId="3EC16FEE" w14:textId="77777777"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14:paraId="1DEFDE32" w14:textId="77777777" w:rsidR="00B04DAE" w:rsidRDefault="00B04DAE">
      <w:pPr>
        <w:pStyle w:val="Sinespaciado"/>
        <w:widowControl w:val="0"/>
        <w:ind w:left="360"/>
        <w:jc w:val="both"/>
        <w:textAlignment w:val="baseline"/>
        <w:rPr>
          <w:rFonts w:ascii="Arial" w:hAnsi="Arial" w:cs="Arial"/>
          <w:b/>
          <w:sz w:val="18"/>
          <w:szCs w:val="18"/>
          <w:u w:val="single"/>
          <w:lang w:val="es-ES_tradnl" w:eastAsia="es-ES"/>
        </w:rPr>
      </w:pPr>
    </w:p>
    <w:p w14:paraId="162BEAC0" w14:textId="3DD2B9D1" w:rsidR="007C13EF" w:rsidRDefault="00992C2F" w:rsidP="007C13EF">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Boleto de avión México – </w:t>
      </w:r>
      <w:r w:rsidR="00946B73">
        <w:rPr>
          <w:rFonts w:ascii="Arial" w:hAnsi="Arial" w:cs="Arial"/>
          <w:sz w:val="18"/>
          <w:szCs w:val="18"/>
          <w:lang w:val="es-ES_tradnl" w:eastAsia="es-ES"/>
        </w:rPr>
        <w:t>Dubái</w:t>
      </w:r>
      <w:r>
        <w:rPr>
          <w:rFonts w:ascii="Arial" w:hAnsi="Arial" w:cs="Arial"/>
          <w:sz w:val="18"/>
          <w:szCs w:val="18"/>
          <w:lang w:val="es-ES_tradnl" w:eastAsia="es-ES"/>
        </w:rPr>
        <w:t xml:space="preserve"> – México</w:t>
      </w:r>
    </w:p>
    <w:p w14:paraId="582F4FE8" w14:textId="09DF85B7" w:rsidR="00946B73" w:rsidRDefault="00946B73" w:rsidP="007C13EF">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Visado de entrada a Emiratos Árabes </w:t>
      </w:r>
      <w:r w:rsidR="00327F8C">
        <w:rPr>
          <w:rFonts w:ascii="Arial" w:hAnsi="Arial" w:cs="Arial"/>
          <w:sz w:val="18"/>
          <w:szCs w:val="18"/>
          <w:lang w:val="es-ES_tradnl" w:eastAsia="es-ES"/>
        </w:rPr>
        <w:t>$</w:t>
      </w:r>
      <w:r w:rsidR="00327F8C" w:rsidRPr="00004BF8">
        <w:rPr>
          <w:rFonts w:ascii="Arial" w:hAnsi="Arial" w:cs="Arial"/>
          <w:b/>
          <w:i/>
          <w:sz w:val="18"/>
          <w:szCs w:val="18"/>
          <w:lang w:val="es-ES_tradnl" w:eastAsia="es-ES"/>
        </w:rPr>
        <w:t xml:space="preserve">118 </w:t>
      </w:r>
      <w:proofErr w:type="spellStart"/>
      <w:r w:rsidR="00327F8C" w:rsidRPr="00004BF8">
        <w:rPr>
          <w:rFonts w:ascii="Arial" w:hAnsi="Arial" w:cs="Arial"/>
          <w:b/>
          <w:i/>
          <w:sz w:val="18"/>
          <w:szCs w:val="18"/>
          <w:lang w:val="es-ES_tradnl" w:eastAsia="es-ES"/>
        </w:rPr>
        <w:t>usd</w:t>
      </w:r>
      <w:proofErr w:type="spellEnd"/>
      <w:r w:rsidR="00327F8C">
        <w:rPr>
          <w:rFonts w:ascii="Arial" w:hAnsi="Arial" w:cs="Arial"/>
          <w:sz w:val="18"/>
          <w:szCs w:val="18"/>
          <w:lang w:val="es-ES_tradnl" w:eastAsia="es-ES"/>
        </w:rPr>
        <w:t xml:space="preserve"> por persona </w:t>
      </w:r>
    </w:p>
    <w:p w14:paraId="4D4AE47C" w14:textId="706951DD" w:rsidR="00946B73" w:rsidRDefault="00946B73" w:rsidP="007C13EF">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Tasa de turismo (pago directamente en el hotel)</w:t>
      </w:r>
    </w:p>
    <w:p w14:paraId="0BF46AC3" w14:textId="17377112" w:rsidR="00446846" w:rsidRDefault="00446846" w:rsidP="007C13EF">
      <w:pPr>
        <w:numPr>
          <w:ilvl w:val="0"/>
          <w:numId w:val="2"/>
        </w:numPr>
        <w:spacing w:after="0" w:line="1" w:lineRule="atLeast"/>
        <w:textAlignment w:val="top"/>
        <w:outlineLvl w:val="0"/>
        <w:rPr>
          <w:rFonts w:ascii="Arial" w:eastAsia="Georgia" w:hAnsi="Arial" w:cs="Arial"/>
          <w:color w:val="000000"/>
          <w:sz w:val="18"/>
          <w:szCs w:val="18"/>
        </w:rPr>
      </w:pPr>
      <w:r>
        <w:rPr>
          <w:rFonts w:ascii="Arial" w:eastAsia="Georgia" w:hAnsi="Arial" w:cs="Arial"/>
          <w:color w:val="000000"/>
          <w:sz w:val="18"/>
          <w:szCs w:val="18"/>
        </w:rPr>
        <w:t>P</w:t>
      </w:r>
      <w:r w:rsidR="007C13EF" w:rsidRPr="007C13EF">
        <w:rPr>
          <w:rFonts w:ascii="Arial" w:eastAsia="Georgia" w:hAnsi="Arial" w:cs="Arial"/>
          <w:color w:val="000000"/>
          <w:sz w:val="18"/>
          <w:szCs w:val="18"/>
        </w:rPr>
        <w:t>ropinas</w:t>
      </w:r>
      <w:r>
        <w:rPr>
          <w:rFonts w:ascii="Arial" w:eastAsia="Georgia" w:hAnsi="Arial" w:cs="Arial"/>
          <w:color w:val="000000"/>
          <w:sz w:val="18"/>
          <w:szCs w:val="18"/>
        </w:rPr>
        <w:t xml:space="preserve"> </w:t>
      </w:r>
      <w:r w:rsidR="00A41244">
        <w:rPr>
          <w:rFonts w:ascii="Arial" w:eastAsia="Georgia" w:hAnsi="Arial" w:cs="Arial"/>
          <w:color w:val="000000"/>
          <w:sz w:val="18"/>
          <w:szCs w:val="18"/>
        </w:rPr>
        <w:t xml:space="preserve">durante todo el recorrido </w:t>
      </w:r>
    </w:p>
    <w:p w14:paraId="3AB07582" w14:textId="02520350" w:rsidR="007C13EF" w:rsidRPr="007C13EF" w:rsidRDefault="00946B73" w:rsidP="007C13EF">
      <w:pPr>
        <w:numPr>
          <w:ilvl w:val="0"/>
          <w:numId w:val="2"/>
        </w:numPr>
        <w:spacing w:after="0" w:line="1" w:lineRule="atLeast"/>
        <w:textAlignment w:val="top"/>
        <w:outlineLvl w:val="0"/>
        <w:rPr>
          <w:rFonts w:ascii="Arial" w:eastAsia="Georgia" w:hAnsi="Arial" w:cs="Arial"/>
          <w:color w:val="000000"/>
          <w:sz w:val="18"/>
          <w:szCs w:val="18"/>
        </w:rPr>
      </w:pPr>
      <w:r>
        <w:rPr>
          <w:rFonts w:ascii="Arial" w:eastAsia="Georgia" w:hAnsi="Arial" w:cs="Arial"/>
          <w:color w:val="000000"/>
          <w:sz w:val="18"/>
          <w:szCs w:val="18"/>
        </w:rPr>
        <w:t xml:space="preserve">Cualquier servicio extra NO mencionado en el itinerario </w:t>
      </w:r>
      <w:r w:rsidR="00414A0F">
        <w:rPr>
          <w:rFonts w:ascii="Arial" w:eastAsia="Georgia" w:hAnsi="Arial" w:cs="Arial"/>
          <w:color w:val="000000"/>
          <w:sz w:val="18"/>
          <w:szCs w:val="18"/>
        </w:rPr>
        <w:t xml:space="preserve"> </w:t>
      </w:r>
      <w:r w:rsidR="00446846">
        <w:rPr>
          <w:rFonts w:ascii="Arial" w:eastAsia="Georgia" w:hAnsi="Arial" w:cs="Arial"/>
          <w:color w:val="000000"/>
          <w:sz w:val="18"/>
          <w:szCs w:val="18"/>
        </w:rPr>
        <w:t xml:space="preserve"> </w:t>
      </w:r>
      <w:r w:rsidR="00446846">
        <w:rPr>
          <w:rFonts w:ascii="Arial" w:eastAsia="Georgia" w:hAnsi="Arial" w:cs="Arial"/>
          <w:color w:val="000000"/>
          <w:sz w:val="18"/>
          <w:szCs w:val="18"/>
        </w:rPr>
        <w:tab/>
      </w:r>
    </w:p>
    <w:p w14:paraId="1E98DEAF" w14:textId="77777777" w:rsidR="007C13EF" w:rsidRPr="00414A0F" w:rsidRDefault="007C13EF" w:rsidP="00446846">
      <w:pPr>
        <w:pStyle w:val="Sinespaciado"/>
        <w:widowControl w:val="0"/>
        <w:ind w:left="360"/>
        <w:jc w:val="both"/>
        <w:textAlignment w:val="baseline"/>
        <w:rPr>
          <w:rFonts w:ascii="Arial" w:hAnsi="Arial" w:cs="Arial"/>
          <w:b/>
          <w:color w:val="E36C0A" w:themeColor="accent6" w:themeShade="BF"/>
          <w:sz w:val="18"/>
          <w:szCs w:val="18"/>
          <w:u w:val="single"/>
          <w:lang w:val="es-ES" w:eastAsia="es-ES"/>
        </w:rPr>
      </w:pPr>
    </w:p>
    <w:p w14:paraId="472FBEA6" w14:textId="77777777" w:rsidR="00B04DAE" w:rsidRDefault="00B04DAE">
      <w:pPr>
        <w:spacing w:after="0" w:line="240" w:lineRule="auto"/>
        <w:rPr>
          <w:rFonts w:ascii="Arial" w:eastAsia="Times New Roman" w:hAnsi="Arial" w:cs="Arial"/>
          <w:b/>
          <w:color w:val="E36C0A" w:themeColor="accent6" w:themeShade="BF"/>
          <w:sz w:val="18"/>
          <w:szCs w:val="18"/>
          <w:u w:val="single"/>
          <w:lang w:val="es-ES_tradnl" w:eastAsia="es-ES"/>
        </w:rPr>
      </w:pPr>
    </w:p>
    <w:p w14:paraId="6BDC00A9" w14:textId="77777777" w:rsidR="004A6E1F" w:rsidRDefault="004A6E1F" w:rsidP="004A6E1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NOTAS IMPORTANTES:</w:t>
      </w:r>
    </w:p>
    <w:p w14:paraId="72124F79" w14:textId="0AB54E9F" w:rsidR="004A6E1F" w:rsidRDefault="004A6E1F" w:rsidP="004A6E1F">
      <w:pPr>
        <w:pStyle w:val="Sinespaciado"/>
        <w:widowControl w:val="0"/>
        <w:numPr>
          <w:ilvl w:val="0"/>
          <w:numId w:val="13"/>
        </w:numPr>
        <w:jc w:val="both"/>
        <w:textAlignment w:val="baseline"/>
        <w:rPr>
          <w:rFonts w:ascii="Arial" w:hAnsi="Arial" w:cs="Arial"/>
          <w:sz w:val="18"/>
          <w:szCs w:val="18"/>
          <w:lang w:val="es-ES" w:eastAsia="es-ES"/>
        </w:rPr>
      </w:pPr>
      <w:r>
        <w:rPr>
          <w:rFonts w:ascii="Arial" w:hAnsi="Arial" w:cs="Arial"/>
          <w:sz w:val="18"/>
          <w:szCs w:val="18"/>
          <w:lang w:val="es-ES" w:eastAsia="es-ES"/>
        </w:rPr>
        <w:t xml:space="preserve">Tarifas expresadas en </w:t>
      </w:r>
      <w:r w:rsidR="00260705">
        <w:rPr>
          <w:rFonts w:ascii="Arial" w:hAnsi="Arial" w:cs="Arial"/>
          <w:sz w:val="18"/>
          <w:szCs w:val="18"/>
          <w:lang w:val="es-ES" w:eastAsia="es-ES"/>
        </w:rPr>
        <w:t>dólares americanos</w:t>
      </w:r>
      <w:r>
        <w:rPr>
          <w:rFonts w:ascii="Arial" w:hAnsi="Arial" w:cs="Arial"/>
          <w:sz w:val="18"/>
          <w:szCs w:val="18"/>
          <w:lang w:val="es-ES" w:eastAsia="es-ES"/>
        </w:rPr>
        <w:t xml:space="preserve"> pagaderos en Moneda Nacional al tipo de cambio del día de su pago indicado por </w:t>
      </w:r>
      <w:proofErr w:type="spellStart"/>
      <w:r>
        <w:rPr>
          <w:rFonts w:ascii="Arial" w:hAnsi="Arial" w:cs="Arial"/>
          <w:sz w:val="18"/>
          <w:szCs w:val="18"/>
          <w:lang w:val="es-ES" w:eastAsia="es-ES"/>
        </w:rPr>
        <w:t>Tourmundial</w:t>
      </w:r>
      <w:proofErr w:type="spellEnd"/>
      <w:r>
        <w:rPr>
          <w:rFonts w:ascii="Arial" w:hAnsi="Arial" w:cs="Arial"/>
          <w:sz w:val="18"/>
          <w:szCs w:val="18"/>
          <w:lang w:val="es-ES" w:eastAsia="es-ES"/>
        </w:rPr>
        <w:t>, sujetas a cambios sin previo aviso y a disponibilidad al momento de reservar.</w:t>
      </w:r>
    </w:p>
    <w:p w14:paraId="437FCD5E" w14:textId="77777777" w:rsidR="004A6E1F" w:rsidRDefault="004A6E1F" w:rsidP="004A6E1F">
      <w:pPr>
        <w:pStyle w:val="Sinespaciado"/>
        <w:widowControl w:val="0"/>
        <w:numPr>
          <w:ilvl w:val="0"/>
          <w:numId w:val="13"/>
        </w:numPr>
        <w:jc w:val="both"/>
        <w:textAlignment w:val="baseline"/>
        <w:rPr>
          <w:rFonts w:ascii="Arial" w:hAnsi="Arial" w:cs="Arial"/>
          <w:sz w:val="18"/>
          <w:szCs w:val="18"/>
          <w:lang w:val="es-ES" w:eastAsia="es-ES"/>
        </w:rPr>
      </w:pPr>
      <w:r>
        <w:rPr>
          <w:rFonts w:ascii="Arial" w:hAnsi="Arial" w:cs="Arial"/>
          <w:sz w:val="18"/>
          <w:szCs w:val="18"/>
          <w:lang w:val="es-ES" w:eastAsia="es-ES"/>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w:t>
      </w:r>
      <w:proofErr w:type="spellStart"/>
      <w:r>
        <w:rPr>
          <w:rFonts w:ascii="Arial" w:hAnsi="Arial" w:cs="Arial"/>
          <w:sz w:val="18"/>
          <w:szCs w:val="18"/>
          <w:lang w:val="es-ES" w:eastAsia="es-ES"/>
        </w:rPr>
        <w:t>Tourmundial</w:t>
      </w:r>
      <w:proofErr w:type="spellEnd"/>
      <w:r>
        <w:rPr>
          <w:rFonts w:ascii="Arial" w:hAnsi="Arial" w:cs="Arial"/>
          <w:sz w:val="18"/>
          <w:szCs w:val="18"/>
          <w:lang w:val="es-ES" w:eastAsia="es-ES"/>
        </w:rPr>
        <w:t xml:space="preserve"> brindará asesoría y apoyo para le gestión de todos los documentos necesarios. </w:t>
      </w:r>
    </w:p>
    <w:p w14:paraId="18F66518" w14:textId="77777777" w:rsidR="004A6E1F" w:rsidRDefault="004A6E1F" w:rsidP="004A6E1F">
      <w:pPr>
        <w:pStyle w:val="Prrafodelista"/>
        <w:widowControl w:val="0"/>
        <w:numPr>
          <w:ilvl w:val="0"/>
          <w:numId w:val="13"/>
        </w:numPr>
        <w:spacing w:after="0" w:line="240" w:lineRule="auto"/>
        <w:jc w:val="both"/>
        <w:textAlignment w:val="baseline"/>
        <w:rPr>
          <w:rFonts w:ascii="Arial" w:hAnsi="Arial" w:cs="Arial"/>
          <w:sz w:val="18"/>
          <w:szCs w:val="18"/>
          <w:lang w:eastAsia="es-ES"/>
        </w:rPr>
      </w:pPr>
      <w:r>
        <w:rPr>
          <w:rFonts w:ascii="Arial" w:hAnsi="Arial" w:cs="Arial"/>
          <w:sz w:val="18"/>
          <w:szCs w:val="18"/>
          <w:lang w:eastAsia="es-ES"/>
        </w:rPr>
        <w:t>La vigencia de su pasaporte deberá tener mínimo seis meses a partir de la fecha del inicio de su viaje.</w:t>
      </w:r>
    </w:p>
    <w:p w14:paraId="3F910A4F" w14:textId="77777777" w:rsidR="004A6E1F" w:rsidRDefault="004A6E1F" w:rsidP="004A6E1F">
      <w:pPr>
        <w:pStyle w:val="Prrafodelista"/>
        <w:spacing w:after="0" w:line="240" w:lineRule="auto"/>
        <w:jc w:val="center"/>
        <w:rPr>
          <w:rFonts w:ascii="Arial" w:eastAsia="Times New Roman" w:hAnsi="Arial" w:cs="Arial"/>
          <w:b/>
          <w:sz w:val="18"/>
          <w:szCs w:val="18"/>
          <w:u w:val="single"/>
          <w:lang w:val="es-MX" w:eastAsia="es-ES"/>
        </w:rPr>
      </w:pPr>
      <w:r>
        <w:rPr>
          <w:rFonts w:ascii="Arial" w:eastAsia="Times New Roman" w:hAnsi="Arial" w:cs="Arial"/>
          <w:b/>
          <w:sz w:val="18"/>
          <w:szCs w:val="18"/>
          <w:highlight w:val="yellow"/>
          <w:u w:val="single"/>
          <w:lang w:val="es-MX" w:eastAsia="es-ES"/>
        </w:rPr>
        <w:t>VISADO A EMIRATOS ARABES</w:t>
      </w:r>
    </w:p>
    <w:p w14:paraId="3A454234" w14:textId="77777777" w:rsidR="004A6E1F" w:rsidRDefault="004A6E1F" w:rsidP="004A6E1F">
      <w:pPr>
        <w:pStyle w:val="Prrafodelista"/>
        <w:numPr>
          <w:ilvl w:val="0"/>
          <w:numId w:val="13"/>
        </w:numPr>
        <w:spacing w:after="0" w:line="240" w:lineRule="auto"/>
        <w:jc w:val="both"/>
        <w:rPr>
          <w:rFonts w:ascii="Arial" w:eastAsia="Times New Roman" w:hAnsi="Arial" w:cs="Arial"/>
          <w:sz w:val="18"/>
          <w:szCs w:val="18"/>
          <w:lang w:val="es-MX" w:eastAsia="es-ES"/>
        </w:rPr>
      </w:pPr>
      <w:r>
        <w:rPr>
          <w:rFonts w:ascii="Arial" w:eastAsia="Times New Roman" w:hAnsi="Arial" w:cs="Arial"/>
          <w:sz w:val="18"/>
          <w:szCs w:val="18"/>
          <w:lang w:val="es-MX" w:eastAsia="es-ES"/>
        </w:rPr>
        <w:t>Las personas mexicanas NO necesitan visa para viajar a Emiratos Árabes Unidos como turistas por un período máximo de 180 días consecutivos o como pasajeros en tránsito, siempre que cuenten con pasaporte ordinario con una vigencia mayor a 6 meses y puedan demostrar suficiente solvencia a su llegada. No obstante, lo anterior, la decisión de ingreso o no de nacionales que no son emiratíes a ese país es facultad exclusiva de las autoridades migratorias en los aeropuertos de ese país.</w:t>
      </w:r>
    </w:p>
    <w:p w14:paraId="0E09A600" w14:textId="77777777" w:rsidR="004A6E1F" w:rsidRDefault="004A6E1F" w:rsidP="004A6E1F">
      <w:pPr>
        <w:pStyle w:val="Prrafodelista"/>
        <w:widowControl w:val="0"/>
        <w:numPr>
          <w:ilvl w:val="0"/>
          <w:numId w:val="13"/>
        </w:numPr>
        <w:spacing w:after="0" w:line="240" w:lineRule="auto"/>
        <w:jc w:val="both"/>
        <w:textAlignment w:val="baseline"/>
        <w:rPr>
          <w:rFonts w:ascii="Arial" w:hAnsi="Arial" w:cs="Arial"/>
          <w:sz w:val="18"/>
          <w:szCs w:val="18"/>
          <w:lang w:val="es-ES_tradnl" w:eastAsia="es-ES"/>
        </w:rPr>
      </w:pPr>
      <w:r>
        <w:rPr>
          <w:rFonts w:ascii="Arial" w:hAnsi="Arial" w:cs="Arial"/>
          <w:sz w:val="18"/>
          <w:szCs w:val="18"/>
          <w:lang w:eastAsia="es-ES"/>
        </w:rPr>
        <w:t>El orden de los servicios previstos mencionados en este itinerario podría modificarse en función de la disponibilidad terrestre o condiciones climáticas del lugar, pero siempre serán dadas conforme fueron adquiridas.</w:t>
      </w:r>
    </w:p>
    <w:p w14:paraId="23321110" w14:textId="19EF0E93" w:rsidR="004A6E1F" w:rsidRDefault="004A6E1F" w:rsidP="004A6E1F">
      <w:pPr>
        <w:pStyle w:val="Prrafodelista"/>
        <w:widowControl w:val="0"/>
        <w:numPr>
          <w:ilvl w:val="0"/>
          <w:numId w:val="13"/>
        </w:numPr>
        <w:spacing w:after="0" w:line="240" w:lineRule="auto"/>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Los servicios de traslados y excursiones en esta cotización son otorgados como servicios regulares, estos servicios están sujetos a horarios </w:t>
      </w:r>
      <w:r w:rsidR="00991272">
        <w:rPr>
          <w:rFonts w:ascii="Arial" w:hAnsi="Arial" w:cs="Arial"/>
          <w:sz w:val="18"/>
          <w:szCs w:val="18"/>
          <w:lang w:val="es-ES_tradnl" w:eastAsia="es-ES"/>
        </w:rPr>
        <w:t>preestablecidos</w:t>
      </w:r>
      <w:r>
        <w:rPr>
          <w:rFonts w:ascii="Arial" w:hAnsi="Arial" w:cs="Arial"/>
          <w:sz w:val="18"/>
          <w:szCs w:val="18"/>
          <w:lang w:val="es-ES_tradnl" w:eastAsia="es-ES"/>
        </w:rPr>
        <w:t>.</w:t>
      </w:r>
    </w:p>
    <w:p w14:paraId="52C55C17" w14:textId="77777777" w:rsidR="004A6E1F" w:rsidRDefault="004A6E1F" w:rsidP="004A6E1F">
      <w:pPr>
        <w:pStyle w:val="Prrafodelista"/>
        <w:widowControl w:val="0"/>
        <w:numPr>
          <w:ilvl w:val="0"/>
          <w:numId w:val="13"/>
        </w:numPr>
        <w:spacing w:after="0" w:line="240" w:lineRule="auto"/>
        <w:jc w:val="both"/>
        <w:textAlignment w:val="baseline"/>
        <w:rPr>
          <w:rFonts w:ascii="Arial" w:hAnsi="Arial" w:cs="Arial"/>
          <w:sz w:val="18"/>
          <w:szCs w:val="18"/>
          <w:lang w:val="es-ES_tradnl" w:eastAsia="es-ES"/>
        </w:rPr>
      </w:pPr>
      <w:r>
        <w:rPr>
          <w:rFonts w:ascii="Arial" w:hAnsi="Arial" w:cs="Arial"/>
          <w:sz w:val="18"/>
          <w:szCs w:val="18"/>
          <w:lang w:val="es-ES_tradnl" w:eastAsia="es-ES"/>
        </w:rPr>
        <w:t>Cualquier servicio adicional durante el viaje debe ser pagado por el cliente.</w:t>
      </w:r>
    </w:p>
    <w:p w14:paraId="786AD0EB" w14:textId="77777777" w:rsidR="004A6E1F" w:rsidRDefault="004A6E1F" w:rsidP="004A6E1F">
      <w:pPr>
        <w:pStyle w:val="Prrafodelista"/>
        <w:widowControl w:val="0"/>
        <w:numPr>
          <w:ilvl w:val="0"/>
          <w:numId w:val="13"/>
        </w:numPr>
        <w:spacing w:after="0" w:line="240" w:lineRule="auto"/>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Opera Mínimo con 02 pasajeros. </w:t>
      </w:r>
    </w:p>
    <w:p w14:paraId="34DDBD29" w14:textId="77777777" w:rsidR="004A6E1F" w:rsidRDefault="004A6E1F" w:rsidP="004A6E1F">
      <w:pPr>
        <w:pStyle w:val="Prrafodelista"/>
        <w:widowControl w:val="0"/>
        <w:numPr>
          <w:ilvl w:val="0"/>
          <w:numId w:val="13"/>
        </w:numPr>
        <w:spacing w:after="0" w:line="240" w:lineRule="auto"/>
        <w:jc w:val="both"/>
        <w:textAlignment w:val="baseline"/>
        <w:rPr>
          <w:rFonts w:ascii="Arial" w:hAnsi="Arial" w:cs="Arial"/>
          <w:sz w:val="18"/>
          <w:szCs w:val="18"/>
          <w:lang w:val="es-ES_tradnl" w:eastAsia="es-ES"/>
        </w:rPr>
      </w:pPr>
      <w:r>
        <w:rPr>
          <w:rFonts w:ascii="Arial" w:hAnsi="Arial" w:cs="Arial"/>
          <w:sz w:val="18"/>
          <w:szCs w:val="18"/>
          <w:lang w:val="es-ES_tradnl" w:eastAsia="es-ES"/>
        </w:rPr>
        <w:t>El Orden de visitas está sujeto a cambio en destino</w:t>
      </w:r>
    </w:p>
    <w:p w14:paraId="39AE960D" w14:textId="77777777" w:rsidR="004A6E1F" w:rsidRDefault="004A6E1F" w:rsidP="004A6E1F">
      <w:pPr>
        <w:pStyle w:val="Prrafodelista"/>
        <w:widowControl w:val="0"/>
        <w:numPr>
          <w:ilvl w:val="0"/>
          <w:numId w:val="13"/>
        </w:numPr>
        <w:spacing w:after="0" w:line="240" w:lineRule="auto"/>
        <w:jc w:val="both"/>
        <w:textAlignment w:val="baseline"/>
        <w:rPr>
          <w:rFonts w:ascii="Arial" w:hAnsi="Arial" w:cs="Arial"/>
          <w:sz w:val="18"/>
          <w:szCs w:val="18"/>
          <w:lang w:eastAsia="es-ES"/>
        </w:rPr>
      </w:pPr>
      <w:r>
        <w:rPr>
          <w:rFonts w:ascii="Arial" w:hAnsi="Arial" w:cs="Arial"/>
          <w:sz w:val="18"/>
          <w:szCs w:val="18"/>
          <w:lang w:eastAsia="es-ES"/>
        </w:rPr>
        <w:t>Los horarios de registro de entrada (</w:t>
      </w:r>
      <w:proofErr w:type="spellStart"/>
      <w:r>
        <w:rPr>
          <w:rFonts w:ascii="Arial" w:hAnsi="Arial" w:cs="Arial"/>
          <w:sz w:val="18"/>
          <w:szCs w:val="18"/>
          <w:lang w:eastAsia="es-ES"/>
        </w:rPr>
        <w:t>Check</w:t>
      </w:r>
      <w:proofErr w:type="spellEnd"/>
      <w:r>
        <w:rPr>
          <w:rFonts w:ascii="Arial" w:hAnsi="Arial" w:cs="Arial"/>
          <w:sz w:val="18"/>
          <w:szCs w:val="18"/>
          <w:lang w:eastAsia="es-ES"/>
        </w:rPr>
        <w:t>-In) y salida (</w:t>
      </w:r>
      <w:proofErr w:type="spellStart"/>
      <w:r>
        <w:rPr>
          <w:rFonts w:ascii="Arial" w:hAnsi="Arial" w:cs="Arial"/>
          <w:sz w:val="18"/>
          <w:szCs w:val="18"/>
          <w:lang w:eastAsia="es-ES"/>
        </w:rPr>
        <w:t>Check</w:t>
      </w:r>
      <w:proofErr w:type="spellEnd"/>
      <w:r>
        <w:rPr>
          <w:rFonts w:ascii="Arial" w:hAnsi="Arial" w:cs="Arial"/>
          <w:sz w:val="18"/>
          <w:szCs w:val="18"/>
          <w:lang w:eastAsia="es-ES"/>
        </w:rPr>
        <w:t xml:space="preserve"> </w:t>
      </w:r>
      <w:proofErr w:type="spellStart"/>
      <w:r>
        <w:rPr>
          <w:rFonts w:ascii="Arial" w:hAnsi="Arial" w:cs="Arial"/>
          <w:sz w:val="18"/>
          <w:szCs w:val="18"/>
          <w:lang w:eastAsia="es-ES"/>
        </w:rPr>
        <w:t>Out</w:t>
      </w:r>
      <w:proofErr w:type="spellEnd"/>
      <w:r>
        <w:rPr>
          <w:rFonts w:ascii="Arial" w:hAnsi="Arial" w:cs="Arial"/>
          <w:sz w:val="18"/>
          <w:szCs w:val="18"/>
          <w:lang w:eastAsia="es-ES"/>
        </w:rPr>
        <w:t xml:space="preserve">) de los hoteles están sujetos a las formalidades de cada hotel, pudiendo tener los siguientes horarios: </w:t>
      </w:r>
      <w:proofErr w:type="spellStart"/>
      <w:r>
        <w:rPr>
          <w:rFonts w:ascii="Arial" w:hAnsi="Arial" w:cs="Arial"/>
          <w:sz w:val="18"/>
          <w:szCs w:val="18"/>
          <w:lang w:eastAsia="es-ES"/>
        </w:rPr>
        <w:t>Check</w:t>
      </w:r>
      <w:proofErr w:type="spellEnd"/>
      <w:r>
        <w:rPr>
          <w:rFonts w:ascii="Arial" w:hAnsi="Arial" w:cs="Arial"/>
          <w:sz w:val="18"/>
          <w:szCs w:val="18"/>
          <w:lang w:eastAsia="es-ES"/>
        </w:rPr>
        <w:t xml:space="preserve"> In 14:00 </w:t>
      </w:r>
      <w:proofErr w:type="spellStart"/>
      <w:r>
        <w:rPr>
          <w:rFonts w:ascii="Arial" w:hAnsi="Arial" w:cs="Arial"/>
          <w:sz w:val="18"/>
          <w:szCs w:val="18"/>
          <w:lang w:eastAsia="es-ES"/>
        </w:rPr>
        <w:t>Hrs</w:t>
      </w:r>
      <w:proofErr w:type="spellEnd"/>
      <w:r>
        <w:rPr>
          <w:rFonts w:ascii="Arial" w:hAnsi="Arial" w:cs="Arial"/>
          <w:sz w:val="18"/>
          <w:szCs w:val="18"/>
          <w:lang w:eastAsia="es-ES"/>
        </w:rPr>
        <w:t xml:space="preserve">. y </w:t>
      </w:r>
      <w:proofErr w:type="spellStart"/>
      <w:r>
        <w:rPr>
          <w:rFonts w:ascii="Arial" w:hAnsi="Arial" w:cs="Arial"/>
          <w:sz w:val="18"/>
          <w:szCs w:val="18"/>
          <w:lang w:eastAsia="es-ES"/>
        </w:rPr>
        <w:t>Check</w:t>
      </w:r>
      <w:proofErr w:type="spellEnd"/>
      <w:r>
        <w:rPr>
          <w:rFonts w:ascii="Arial" w:hAnsi="Arial" w:cs="Arial"/>
          <w:sz w:val="18"/>
          <w:szCs w:val="18"/>
          <w:lang w:eastAsia="es-ES"/>
        </w:rPr>
        <w:t xml:space="preserve"> </w:t>
      </w:r>
      <w:proofErr w:type="spellStart"/>
      <w:r>
        <w:rPr>
          <w:rFonts w:ascii="Arial" w:hAnsi="Arial" w:cs="Arial"/>
          <w:sz w:val="18"/>
          <w:szCs w:val="18"/>
          <w:lang w:eastAsia="es-ES"/>
        </w:rPr>
        <w:t>Out</w:t>
      </w:r>
      <w:proofErr w:type="spellEnd"/>
      <w:r>
        <w:rPr>
          <w:rFonts w:ascii="Arial" w:hAnsi="Arial" w:cs="Arial"/>
          <w:sz w:val="18"/>
          <w:szCs w:val="18"/>
          <w:lang w:eastAsia="es-ES"/>
        </w:rPr>
        <w:t xml:space="preserve"> 11:00 </w:t>
      </w:r>
      <w:proofErr w:type="spellStart"/>
      <w:r>
        <w:rPr>
          <w:rFonts w:ascii="Arial" w:hAnsi="Arial" w:cs="Arial"/>
          <w:sz w:val="18"/>
          <w:szCs w:val="18"/>
          <w:lang w:eastAsia="es-ES"/>
        </w:rPr>
        <w:t>Hrs</w:t>
      </w:r>
      <w:proofErr w:type="spellEnd"/>
      <w:r>
        <w:rPr>
          <w:rFonts w:ascii="Arial" w:hAnsi="Arial" w:cs="Arial"/>
          <w:sz w:val="18"/>
          <w:szCs w:val="18"/>
          <w:lang w:eastAsia="es-ES"/>
        </w:rPr>
        <w:t xml:space="preserve">. (Mañana). En caso de que la llegada fuese antes del horario establecido, existe la posibilidad de que la habitación no sea facilitada hasta el horario correspondiente. </w:t>
      </w:r>
      <w:r>
        <w:rPr>
          <w:rFonts w:ascii="Arial" w:hAnsi="Arial" w:cs="Arial"/>
          <w:sz w:val="18"/>
          <w:szCs w:val="18"/>
        </w:rPr>
        <w:t>Si su avión regresa por la tarde, el hotel podrá mantener sus pertenencias.</w:t>
      </w:r>
    </w:p>
    <w:p w14:paraId="465BA8E1" w14:textId="77777777" w:rsidR="00977BEE" w:rsidRPr="00977BEE" w:rsidRDefault="00977BEE" w:rsidP="00977BEE">
      <w:pPr>
        <w:widowControl w:val="0"/>
        <w:spacing w:after="0" w:line="240" w:lineRule="auto"/>
        <w:jc w:val="both"/>
        <w:textAlignment w:val="baseline"/>
        <w:rPr>
          <w:rFonts w:ascii="Arial" w:eastAsia="Times New Roman" w:hAnsi="Arial" w:cs="Arial"/>
          <w:b/>
          <w:color w:val="E36C0A" w:themeColor="accent6" w:themeShade="BF"/>
          <w:sz w:val="18"/>
          <w:szCs w:val="18"/>
          <w:u w:val="single"/>
          <w:lang w:eastAsia="es-ES"/>
        </w:rPr>
      </w:pPr>
    </w:p>
    <w:p w14:paraId="56A437F8" w14:textId="6B75922E" w:rsidR="004A6E1F" w:rsidRDefault="004A6E1F" w:rsidP="009B446F">
      <w:pPr>
        <w:widowControl w:val="0"/>
        <w:spacing w:after="0" w:line="240" w:lineRule="auto"/>
        <w:jc w:val="center"/>
        <w:textAlignment w:val="baseline"/>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AVISO DE PRIVACIDAD:</w:t>
      </w:r>
    </w:p>
    <w:p w14:paraId="75040A05" w14:textId="77777777" w:rsidR="004A6E1F" w:rsidRDefault="004A6E1F" w:rsidP="004A6E1F">
      <w:pPr>
        <w:widowControl w:val="0"/>
        <w:spacing w:after="0" w:line="240" w:lineRule="auto"/>
        <w:jc w:val="center"/>
        <w:textAlignment w:val="baseline"/>
        <w:rPr>
          <w:rFonts w:ascii="Arial" w:eastAsia="Times New Roman" w:hAnsi="Arial" w:cs="Arial"/>
          <w:b/>
          <w:color w:val="E36C0A" w:themeColor="accent6" w:themeShade="BF"/>
          <w:sz w:val="18"/>
          <w:szCs w:val="18"/>
          <w:u w:val="single"/>
          <w:lang w:eastAsia="es-ES"/>
        </w:rPr>
      </w:pPr>
    </w:p>
    <w:p w14:paraId="3701555B" w14:textId="366C54E0" w:rsidR="004A6E1F" w:rsidRDefault="004A6E1F" w:rsidP="004A6E1F">
      <w:pPr>
        <w:widowControl w:val="0"/>
        <w:spacing w:after="0" w:line="240" w:lineRule="auto"/>
        <w:jc w:val="center"/>
        <w:textAlignment w:val="baseline"/>
        <w:rPr>
          <w:rStyle w:val="EnlacedeInternet"/>
          <w:rFonts w:ascii="Arial" w:hAnsi="Arial" w:cs="Arial"/>
          <w:sz w:val="18"/>
          <w:szCs w:val="18"/>
        </w:rPr>
      </w:pPr>
      <w:r>
        <w:rPr>
          <w:rFonts w:ascii="Arial" w:hAnsi="Arial" w:cs="Arial"/>
          <w:sz w:val="18"/>
          <w:szCs w:val="18"/>
        </w:rPr>
        <w:t xml:space="preserve">En cumplimiento por lo dispuesto en el artículo 15 de la Ley Federal de Protección de datos Personales en Posesión de los Particulares (LFPDPPP), le informamos </w:t>
      </w:r>
      <w:r w:rsidR="007919C1">
        <w:rPr>
          <w:rFonts w:ascii="Arial" w:hAnsi="Arial" w:cs="Arial"/>
          <w:sz w:val="18"/>
          <w:szCs w:val="18"/>
        </w:rPr>
        <w:t>que sus</w:t>
      </w:r>
      <w:r>
        <w:rPr>
          <w:rFonts w:ascii="Arial" w:hAnsi="Arial" w:cs="Arial"/>
          <w:sz w:val="18"/>
          <w:szCs w:val="18"/>
        </w:rPr>
        <w:t xml:space="preserve"> datos personales que llegase a proporcionar de manera libre y voluntaria a través de este o cualquier otro medio estarán sujetos a las disposiciones del Aviso de Privacidad de </w:t>
      </w:r>
      <w:proofErr w:type="spellStart"/>
      <w:r>
        <w:rPr>
          <w:rFonts w:ascii="Arial" w:hAnsi="Arial" w:cs="Arial"/>
          <w:sz w:val="18"/>
          <w:szCs w:val="18"/>
        </w:rPr>
        <w:t>TourMundial</w:t>
      </w:r>
      <w:proofErr w:type="spellEnd"/>
      <w:r>
        <w:rPr>
          <w:rFonts w:ascii="Arial" w:hAnsi="Arial" w:cs="Arial"/>
          <w:sz w:val="18"/>
          <w:szCs w:val="18"/>
        </w:rPr>
        <w:t xml:space="preserve"> el cual puede ser consultado en el sitio web: </w:t>
      </w:r>
      <w:hyperlink r:id="rId11">
        <w:r>
          <w:rPr>
            <w:rStyle w:val="EnlacedeInternet"/>
            <w:rFonts w:ascii="Arial" w:hAnsi="Arial" w:cs="Arial"/>
            <w:sz w:val="18"/>
            <w:szCs w:val="18"/>
          </w:rPr>
          <w:t>www.tourmundial.mx</w:t>
        </w:r>
      </w:hyperlink>
    </w:p>
    <w:p w14:paraId="11C8421D" w14:textId="77777777" w:rsidR="00977BEE" w:rsidRDefault="00977BEE" w:rsidP="003A44A7">
      <w:pPr>
        <w:pStyle w:val="Sinespaciado"/>
        <w:widowControl w:val="0"/>
        <w:textAlignment w:val="baseline"/>
        <w:rPr>
          <w:rFonts w:ascii="Arial" w:hAnsi="Arial" w:cs="Arial"/>
          <w:b/>
          <w:color w:val="E36C0A" w:themeColor="accent6" w:themeShade="BF"/>
          <w:sz w:val="18"/>
          <w:szCs w:val="18"/>
          <w:u w:val="single"/>
          <w:lang w:val="es-ES_tradnl" w:eastAsia="es-ES"/>
        </w:rPr>
      </w:pPr>
    </w:p>
    <w:p w14:paraId="1FA2E4D9" w14:textId="77777777" w:rsidR="00307131" w:rsidRDefault="00307131" w:rsidP="009B446F">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2459241B" w14:textId="73D6A723" w:rsidR="00B04DAE" w:rsidRDefault="00992C2F" w:rsidP="009B446F">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 xml:space="preserve">VIGENCIA </w:t>
      </w:r>
      <w:r w:rsidR="007848EC">
        <w:rPr>
          <w:rFonts w:ascii="Arial" w:hAnsi="Arial" w:cs="Arial"/>
          <w:b/>
          <w:color w:val="E36C0A" w:themeColor="accent6" w:themeShade="BF"/>
          <w:sz w:val="18"/>
          <w:szCs w:val="18"/>
          <w:u w:val="single"/>
          <w:lang w:val="es-ES_tradnl" w:eastAsia="es-ES"/>
        </w:rPr>
        <w:t>AL</w:t>
      </w:r>
      <w:r>
        <w:rPr>
          <w:rFonts w:ascii="Arial" w:hAnsi="Arial" w:cs="Arial"/>
          <w:b/>
          <w:color w:val="E36C0A" w:themeColor="accent6" w:themeShade="BF"/>
          <w:sz w:val="18"/>
          <w:szCs w:val="18"/>
          <w:u w:val="single"/>
          <w:lang w:val="es-ES_tradnl" w:eastAsia="es-ES"/>
        </w:rPr>
        <w:t xml:space="preserve"> </w:t>
      </w:r>
      <w:r w:rsidR="008153A1">
        <w:rPr>
          <w:rFonts w:ascii="Arial" w:hAnsi="Arial" w:cs="Arial"/>
          <w:b/>
          <w:color w:val="E36C0A" w:themeColor="accent6" w:themeShade="BF"/>
          <w:sz w:val="18"/>
          <w:szCs w:val="18"/>
          <w:u w:val="single"/>
          <w:lang w:val="es-ES_tradnl" w:eastAsia="es-ES"/>
        </w:rPr>
        <w:t>31</w:t>
      </w:r>
      <w:r>
        <w:rPr>
          <w:rFonts w:ascii="Arial" w:hAnsi="Arial" w:cs="Arial"/>
          <w:b/>
          <w:color w:val="E36C0A" w:themeColor="accent6" w:themeShade="BF"/>
          <w:sz w:val="18"/>
          <w:szCs w:val="18"/>
          <w:u w:val="single"/>
          <w:lang w:val="es-ES_tradnl" w:eastAsia="es-ES"/>
        </w:rPr>
        <w:t xml:space="preserve"> DE </w:t>
      </w:r>
      <w:r w:rsidR="00DB6E08">
        <w:rPr>
          <w:rFonts w:ascii="Arial" w:hAnsi="Arial" w:cs="Arial"/>
          <w:b/>
          <w:color w:val="E36C0A" w:themeColor="accent6" w:themeShade="BF"/>
          <w:sz w:val="18"/>
          <w:szCs w:val="18"/>
          <w:u w:val="single"/>
          <w:lang w:val="es-ES_tradnl" w:eastAsia="es-ES"/>
        </w:rPr>
        <w:t>OCTUBRE</w:t>
      </w:r>
      <w:r w:rsidR="00C028AD">
        <w:rPr>
          <w:rFonts w:ascii="Arial" w:hAnsi="Arial" w:cs="Arial"/>
          <w:b/>
          <w:color w:val="E36C0A" w:themeColor="accent6" w:themeShade="BF"/>
          <w:sz w:val="18"/>
          <w:szCs w:val="18"/>
          <w:u w:val="single"/>
          <w:lang w:val="es-ES_tradnl" w:eastAsia="es-ES"/>
        </w:rPr>
        <w:t xml:space="preserve"> </w:t>
      </w:r>
      <w:r>
        <w:rPr>
          <w:rFonts w:ascii="Arial" w:hAnsi="Arial" w:cs="Arial"/>
          <w:b/>
          <w:color w:val="E36C0A" w:themeColor="accent6" w:themeShade="BF"/>
          <w:sz w:val="18"/>
          <w:szCs w:val="18"/>
          <w:u w:val="single"/>
          <w:lang w:val="es-ES_tradnl" w:eastAsia="es-ES"/>
        </w:rPr>
        <w:t xml:space="preserve"> 202</w:t>
      </w:r>
      <w:r w:rsidR="00260705">
        <w:rPr>
          <w:rFonts w:ascii="Arial" w:hAnsi="Arial" w:cs="Arial"/>
          <w:b/>
          <w:color w:val="E36C0A" w:themeColor="accent6" w:themeShade="BF"/>
          <w:sz w:val="18"/>
          <w:szCs w:val="18"/>
          <w:u w:val="single"/>
          <w:lang w:val="es-ES_tradnl" w:eastAsia="es-ES"/>
        </w:rPr>
        <w:t>5</w:t>
      </w:r>
    </w:p>
    <w:p w14:paraId="0ACAF12F" w14:textId="77777777" w:rsidR="00B04DAE" w:rsidRDefault="00B04DAE">
      <w:pPr>
        <w:pStyle w:val="Sinespaciado"/>
        <w:widowControl w:val="0"/>
        <w:jc w:val="center"/>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B04DAE" w14:paraId="7D476090" w14:textId="77777777" w:rsidTr="00266CBD">
        <w:trPr>
          <w:cnfStyle w:val="100000000000" w:firstRow="1" w:lastRow="0" w:firstColumn="0" w:lastColumn="0" w:oddVBand="0" w:evenVBand="0" w:oddHBand="0"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9615" w:type="dxa"/>
            <w:vAlign w:val="center"/>
          </w:tcPr>
          <w:p w14:paraId="26935598" w14:textId="77777777" w:rsidR="00B04DAE" w:rsidRDefault="00992C2F">
            <w:pPr>
              <w:pStyle w:val="Sinespaciado"/>
              <w:widowControl w:val="0"/>
              <w:jc w:val="center"/>
              <w:textAlignment w:val="baseline"/>
              <w:rPr>
                <w:rFonts w:ascii="Arial" w:hAnsi="Arial" w:cs="Arial"/>
                <w:b w:val="0"/>
                <w:sz w:val="18"/>
                <w:szCs w:val="18"/>
                <w:u w:val="single"/>
                <w:lang w:val="es-ES" w:eastAsia="es-ES"/>
              </w:rPr>
            </w:pPr>
            <w:r>
              <w:rPr>
                <w:rFonts w:ascii="Arial" w:hAnsi="Arial" w:cs="Arial"/>
                <w:sz w:val="18"/>
                <w:szCs w:val="18"/>
                <w:u w:val="single"/>
                <w:lang w:val="es-ES" w:eastAsia="es-ES"/>
              </w:rPr>
              <w:t>POLÍTICAS DE CANCELACIÓN</w:t>
            </w:r>
          </w:p>
        </w:tc>
      </w:tr>
      <w:tr w:rsidR="00B04DAE" w14:paraId="2A01DDEB" w14:textId="77777777" w:rsidTr="00B04DAE">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14:paraId="365064EE" w14:textId="17926695" w:rsidR="00B04DAE" w:rsidRDefault="00992C2F">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Entre </w:t>
            </w:r>
            <w:r w:rsidR="00266CBD">
              <w:rPr>
                <w:rFonts w:ascii="Arial" w:hAnsi="Arial" w:cs="Arial"/>
                <w:sz w:val="18"/>
                <w:szCs w:val="18"/>
                <w:lang w:val="es-ES" w:eastAsia="es-ES"/>
              </w:rPr>
              <w:t xml:space="preserve">25 días antes de la salida cancelaciones SIN cargo </w:t>
            </w:r>
          </w:p>
          <w:p w14:paraId="453CD89A" w14:textId="4F42FF5A" w:rsidR="00B04DAE" w:rsidRPr="00266CBD" w:rsidRDefault="00266CBD">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Entre 24-12 días</w:t>
            </w:r>
            <w:r w:rsidR="009B446F">
              <w:rPr>
                <w:rFonts w:ascii="Arial" w:hAnsi="Arial" w:cs="Arial"/>
                <w:sz w:val="18"/>
                <w:szCs w:val="18"/>
                <w:lang w:val="es-ES" w:eastAsia="es-ES"/>
              </w:rPr>
              <w:t xml:space="preserve"> antes de la salida 80</w:t>
            </w:r>
            <w:r>
              <w:rPr>
                <w:rFonts w:ascii="Arial" w:hAnsi="Arial" w:cs="Arial"/>
                <w:sz w:val="18"/>
                <w:szCs w:val="18"/>
                <w:lang w:val="es-ES" w:eastAsia="es-ES"/>
              </w:rPr>
              <w:t xml:space="preserve">% de cargo </w:t>
            </w:r>
          </w:p>
          <w:p w14:paraId="743965A1" w14:textId="72229802" w:rsidR="00266CBD" w:rsidRDefault="00266CBD">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Entre 11 días </w:t>
            </w:r>
            <w:r w:rsidR="009B446F">
              <w:rPr>
                <w:rFonts w:ascii="Arial" w:hAnsi="Arial" w:cs="Arial"/>
                <w:sz w:val="18"/>
                <w:szCs w:val="18"/>
                <w:lang w:val="es-ES" w:eastAsia="es-ES"/>
              </w:rPr>
              <w:t xml:space="preserve">de la salida </w:t>
            </w:r>
            <w:r>
              <w:rPr>
                <w:rFonts w:ascii="Arial" w:hAnsi="Arial" w:cs="Arial"/>
                <w:sz w:val="18"/>
                <w:szCs w:val="18"/>
                <w:lang w:val="es-ES" w:eastAsia="es-ES"/>
              </w:rPr>
              <w:t xml:space="preserve">o menos 100% cargo </w:t>
            </w:r>
          </w:p>
          <w:p w14:paraId="4A4E5320" w14:textId="77777777" w:rsidR="00B04DAE" w:rsidRDefault="00992C2F" w:rsidP="00EE760C">
            <w:pPr>
              <w:pStyle w:val="Sinespaciado"/>
              <w:widowControl w:val="0"/>
              <w:jc w:val="center"/>
              <w:textAlignment w:val="baseline"/>
              <w:rPr>
                <w:rFonts w:ascii="Proxima Nova Alt Lt" w:hAnsi="Proxima Nova Alt Lt" w:cs="Arial"/>
                <w:sz w:val="18"/>
                <w:szCs w:val="18"/>
                <w:lang w:val="es-ES" w:eastAsia="es-ES"/>
              </w:rPr>
            </w:pPr>
            <w:r>
              <w:rPr>
                <w:rFonts w:ascii="Proxima Nova Alt Lt" w:hAnsi="Proxima Nova Alt Lt" w:cs="Arial"/>
                <w:sz w:val="18"/>
                <w:szCs w:val="18"/>
                <w:lang w:val="es-ES" w:eastAsia="es-ES"/>
              </w:rPr>
              <w:t>*Una vez emitidos los boletos aéreos son:</w:t>
            </w:r>
          </w:p>
          <w:p w14:paraId="39D7E1E5" w14:textId="77777777" w:rsidR="00B04DAE" w:rsidRDefault="00992C2F">
            <w:pPr>
              <w:pStyle w:val="Sinespaciado"/>
              <w:widowControl w:val="0"/>
              <w:jc w:val="center"/>
              <w:textAlignment w:val="baseline"/>
              <w:rPr>
                <w:rFonts w:ascii="Arial" w:hAnsi="Arial" w:cs="Arial"/>
                <w:sz w:val="18"/>
                <w:szCs w:val="18"/>
                <w:lang w:val="es-ES" w:eastAsia="es-ES"/>
              </w:rPr>
            </w:pPr>
            <w:r>
              <w:rPr>
                <w:rFonts w:ascii="Proxima Nova Alt Lt" w:hAnsi="Proxima Nova Alt Lt" w:cs="Arial"/>
                <w:sz w:val="18"/>
                <w:szCs w:val="18"/>
                <w:lang w:val="es-ES" w:eastAsia="es-ES"/>
              </w:rPr>
              <w:t>NO reembolsables, NO endosables, NO permiten cambio de fecha y/o nombre*</w:t>
            </w:r>
          </w:p>
        </w:tc>
      </w:tr>
    </w:tbl>
    <w:p w14:paraId="24AB3E0A" w14:textId="77777777" w:rsidR="00B04DAE" w:rsidRDefault="00B04DAE">
      <w:pPr>
        <w:pStyle w:val="Sinespaciado"/>
        <w:widowControl w:val="0"/>
        <w:jc w:val="center"/>
        <w:textAlignment w:val="baseline"/>
        <w:rPr>
          <w:rFonts w:ascii="Arial" w:hAnsi="Arial" w:cs="Arial"/>
          <w:b/>
          <w:sz w:val="18"/>
          <w:szCs w:val="18"/>
          <w:u w:val="single"/>
          <w:lang w:val="es-ES_tradnl" w:eastAsia="es-ES"/>
        </w:rPr>
      </w:pPr>
    </w:p>
    <w:p w14:paraId="06D6B863" w14:textId="584AF723" w:rsidR="00B04DAE" w:rsidRDefault="00992C2F" w:rsidP="009B446F">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más no una confirmación.</w:t>
      </w:r>
    </w:p>
    <w:sectPr w:rsidR="00B04DAE" w:rsidSect="004D59AF">
      <w:headerReference w:type="default" r:id="rId12"/>
      <w:footerReference w:type="default" r:id="rId13"/>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B5407" w14:textId="77777777" w:rsidR="002F2AF8" w:rsidRDefault="002F2AF8">
      <w:pPr>
        <w:spacing w:after="0" w:line="240" w:lineRule="auto"/>
      </w:pPr>
      <w:r>
        <w:separator/>
      </w:r>
    </w:p>
  </w:endnote>
  <w:endnote w:type="continuationSeparator" w:id="0">
    <w:p w14:paraId="1E10A831" w14:textId="77777777" w:rsidR="002F2AF8" w:rsidRDefault="002F2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Noto Sans Symbols">
    <w:altName w:val="Times New Roman"/>
    <w:charset w:val="01"/>
    <w:family w:val="swiss"/>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Proxima Nova Alt Lt">
    <w:altName w:val="Tahoma"/>
    <w:panose1 w:val="00000000000000000000"/>
    <w:charset w:val="00"/>
    <w:family w:val="modern"/>
    <w:notTrueType/>
    <w:pitch w:val="variable"/>
    <w:sig w:usb0="800000AF" w:usb1="5000E0F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BA837" w14:textId="77777777" w:rsidR="002F2AF8" w:rsidRDefault="002F2AF8">
      <w:pPr>
        <w:spacing w:after="0" w:line="240" w:lineRule="auto"/>
      </w:pPr>
      <w:r>
        <w:separator/>
      </w:r>
    </w:p>
  </w:footnote>
  <w:footnote w:type="continuationSeparator" w:id="0">
    <w:p w14:paraId="46E2C703" w14:textId="77777777" w:rsidR="002F2AF8" w:rsidRDefault="002F2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0D005" w14:textId="5DBC3C57" w:rsidR="00B04DAE" w:rsidRDefault="004D59AF">
    <w:pPr>
      <w:pStyle w:val="Encabezado"/>
    </w:pPr>
    <w:r>
      <w:rPr>
        <w:noProof/>
      </w:rPr>
      <mc:AlternateContent>
        <mc:Choice Requires="wps">
          <w:drawing>
            <wp:anchor distT="0" distB="0" distL="0" distR="0" simplePos="0" relativeHeight="251663872" behindDoc="1" locked="0" layoutInCell="0" allowOverlap="1" wp14:anchorId="7FDCB89B" wp14:editId="5D3D8207">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0178225F"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r>
      <w:rPr>
        <w:noProof/>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34" style="width:9pt;height:9pt" coordsize="" o:spt="100" o:bullet="t" adj="0,,0" path="" stroked="f">
        <v:stroke joinstyle="miter"/>
        <v:imagedata r:id="rId1" o:title=""/>
        <v:formulas/>
        <v:path o:connecttype="segments"/>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BFC7FEC"/>
    <w:multiLevelType w:val="multilevel"/>
    <w:tmpl w:val="8FF660E2"/>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15:restartNumberingAfterBreak="0">
    <w:nsid w:val="1E490D0F"/>
    <w:multiLevelType w:val="hybridMultilevel"/>
    <w:tmpl w:val="E03CEC8C"/>
    <w:lvl w:ilvl="0" w:tplc="1E1A0F2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386246A5"/>
    <w:multiLevelType w:val="multilevel"/>
    <w:tmpl w:val="B094A702"/>
    <w:lvl w:ilvl="0">
      <w:numFmt w:val="bullet"/>
      <w:lvlText w:val="-"/>
      <w:lvlJc w:val="left"/>
      <w:pPr>
        <w:tabs>
          <w:tab w:val="num" w:pos="0"/>
        </w:tabs>
        <w:ind w:left="720" w:hanging="360"/>
      </w:pPr>
      <w:rPr>
        <w:rFonts w:ascii="Lucida Sans Unicode" w:hAnsi="Lucida Sans Unicode" w:cs="Lucida Sans Unicode" w:hint="default"/>
        <w:color w:val="auto"/>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405340552">
    <w:abstractNumId w:val="7"/>
  </w:num>
  <w:num w:numId="2" w16cid:durableId="1754013140">
    <w:abstractNumId w:val="8"/>
  </w:num>
  <w:num w:numId="3" w16cid:durableId="217208957">
    <w:abstractNumId w:val="1"/>
  </w:num>
  <w:num w:numId="4" w16cid:durableId="1843204894">
    <w:abstractNumId w:val="11"/>
  </w:num>
  <w:num w:numId="5" w16cid:durableId="1255896304">
    <w:abstractNumId w:val="5"/>
  </w:num>
  <w:num w:numId="6" w16cid:durableId="670522315">
    <w:abstractNumId w:val="12"/>
  </w:num>
  <w:num w:numId="7" w16cid:durableId="1819420567">
    <w:abstractNumId w:val="9"/>
  </w:num>
  <w:num w:numId="8" w16cid:durableId="1793933931">
    <w:abstractNumId w:val="3"/>
  </w:num>
  <w:num w:numId="9" w16cid:durableId="1739206646">
    <w:abstractNumId w:val="0"/>
  </w:num>
  <w:num w:numId="10" w16cid:durableId="436602694">
    <w:abstractNumId w:val="10"/>
  </w:num>
  <w:num w:numId="11" w16cid:durableId="417024399">
    <w:abstractNumId w:val="6"/>
  </w:num>
  <w:num w:numId="12" w16cid:durableId="112023319">
    <w:abstractNumId w:val="4"/>
  </w:num>
  <w:num w:numId="13" w16cid:durableId="861357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DAE"/>
    <w:rsid w:val="00004BF8"/>
    <w:rsid w:val="00013562"/>
    <w:rsid w:val="00030CC4"/>
    <w:rsid w:val="000343D1"/>
    <w:rsid w:val="0005682D"/>
    <w:rsid w:val="00060AE5"/>
    <w:rsid w:val="000710AB"/>
    <w:rsid w:val="00081980"/>
    <w:rsid w:val="00086143"/>
    <w:rsid w:val="000A0F43"/>
    <w:rsid w:val="000A15EB"/>
    <w:rsid w:val="000B0AAE"/>
    <w:rsid w:val="000D16DE"/>
    <w:rsid w:val="000D3699"/>
    <w:rsid w:val="000E3C60"/>
    <w:rsid w:val="000F3B8E"/>
    <w:rsid w:val="000F762F"/>
    <w:rsid w:val="001043E0"/>
    <w:rsid w:val="0010639A"/>
    <w:rsid w:val="001071C5"/>
    <w:rsid w:val="00113A97"/>
    <w:rsid w:val="00121EF1"/>
    <w:rsid w:val="00132ECB"/>
    <w:rsid w:val="001369D1"/>
    <w:rsid w:val="001456CC"/>
    <w:rsid w:val="00155C70"/>
    <w:rsid w:val="00161C4E"/>
    <w:rsid w:val="00170CC0"/>
    <w:rsid w:val="00172B82"/>
    <w:rsid w:val="001900EA"/>
    <w:rsid w:val="001913A9"/>
    <w:rsid w:val="001A1928"/>
    <w:rsid w:val="001A4AFE"/>
    <w:rsid w:val="001A6B99"/>
    <w:rsid w:val="001C5664"/>
    <w:rsid w:val="001D29E2"/>
    <w:rsid w:val="001E1107"/>
    <w:rsid w:val="001E6860"/>
    <w:rsid w:val="001F44FE"/>
    <w:rsid w:val="001F7461"/>
    <w:rsid w:val="00202913"/>
    <w:rsid w:val="00204661"/>
    <w:rsid w:val="00223F63"/>
    <w:rsid w:val="00234C0B"/>
    <w:rsid w:val="002367CC"/>
    <w:rsid w:val="00236E8A"/>
    <w:rsid w:val="0024085C"/>
    <w:rsid w:val="00242410"/>
    <w:rsid w:val="00260705"/>
    <w:rsid w:val="002627EE"/>
    <w:rsid w:val="00266CBD"/>
    <w:rsid w:val="00272C7D"/>
    <w:rsid w:val="0027321B"/>
    <w:rsid w:val="00275319"/>
    <w:rsid w:val="00285E51"/>
    <w:rsid w:val="0029470C"/>
    <w:rsid w:val="002B05F9"/>
    <w:rsid w:val="002B2ED0"/>
    <w:rsid w:val="002B7435"/>
    <w:rsid w:val="002C2909"/>
    <w:rsid w:val="002C670F"/>
    <w:rsid w:val="002F1A5C"/>
    <w:rsid w:val="002F2AF8"/>
    <w:rsid w:val="003010FF"/>
    <w:rsid w:val="00307131"/>
    <w:rsid w:val="00317DAD"/>
    <w:rsid w:val="00324F44"/>
    <w:rsid w:val="00327F8C"/>
    <w:rsid w:val="003337A5"/>
    <w:rsid w:val="00334FFF"/>
    <w:rsid w:val="00335E9F"/>
    <w:rsid w:val="00350B75"/>
    <w:rsid w:val="00367906"/>
    <w:rsid w:val="003754DB"/>
    <w:rsid w:val="00380D0B"/>
    <w:rsid w:val="003932B7"/>
    <w:rsid w:val="003952D2"/>
    <w:rsid w:val="003A44A7"/>
    <w:rsid w:val="003B0743"/>
    <w:rsid w:val="003B5109"/>
    <w:rsid w:val="003C016D"/>
    <w:rsid w:val="003C18CA"/>
    <w:rsid w:val="003E0BC4"/>
    <w:rsid w:val="00411999"/>
    <w:rsid w:val="00412E31"/>
    <w:rsid w:val="00413124"/>
    <w:rsid w:val="004134C5"/>
    <w:rsid w:val="00414A0F"/>
    <w:rsid w:val="00414B09"/>
    <w:rsid w:val="00416285"/>
    <w:rsid w:val="00446846"/>
    <w:rsid w:val="00452231"/>
    <w:rsid w:val="00456997"/>
    <w:rsid w:val="00477095"/>
    <w:rsid w:val="004770D7"/>
    <w:rsid w:val="00490BAA"/>
    <w:rsid w:val="004979CE"/>
    <w:rsid w:val="004A13AA"/>
    <w:rsid w:val="004A36A8"/>
    <w:rsid w:val="004A6E1F"/>
    <w:rsid w:val="004A706E"/>
    <w:rsid w:val="004D2FAC"/>
    <w:rsid w:val="004D444B"/>
    <w:rsid w:val="004D59AF"/>
    <w:rsid w:val="004D62F6"/>
    <w:rsid w:val="004F1D42"/>
    <w:rsid w:val="005102C5"/>
    <w:rsid w:val="00514771"/>
    <w:rsid w:val="005225C9"/>
    <w:rsid w:val="00531A1F"/>
    <w:rsid w:val="00553654"/>
    <w:rsid w:val="00553A1B"/>
    <w:rsid w:val="00575C02"/>
    <w:rsid w:val="0059673E"/>
    <w:rsid w:val="005B64F4"/>
    <w:rsid w:val="005C37F1"/>
    <w:rsid w:val="005C4910"/>
    <w:rsid w:val="005D48C9"/>
    <w:rsid w:val="005E520E"/>
    <w:rsid w:val="005F265B"/>
    <w:rsid w:val="005F270A"/>
    <w:rsid w:val="005F331F"/>
    <w:rsid w:val="006119C7"/>
    <w:rsid w:val="00612C58"/>
    <w:rsid w:val="00620550"/>
    <w:rsid w:val="00620787"/>
    <w:rsid w:val="006216C4"/>
    <w:rsid w:val="00623E49"/>
    <w:rsid w:val="006270B4"/>
    <w:rsid w:val="006307FD"/>
    <w:rsid w:val="00635E45"/>
    <w:rsid w:val="00644A8F"/>
    <w:rsid w:val="00646BF5"/>
    <w:rsid w:val="0065651F"/>
    <w:rsid w:val="00665717"/>
    <w:rsid w:val="00670678"/>
    <w:rsid w:val="006B0DDC"/>
    <w:rsid w:val="006C6857"/>
    <w:rsid w:val="006F2180"/>
    <w:rsid w:val="0070190E"/>
    <w:rsid w:val="0070532A"/>
    <w:rsid w:val="00707BD4"/>
    <w:rsid w:val="00720E21"/>
    <w:rsid w:val="00727E1B"/>
    <w:rsid w:val="00740F2A"/>
    <w:rsid w:val="00753704"/>
    <w:rsid w:val="00754A02"/>
    <w:rsid w:val="007704CB"/>
    <w:rsid w:val="00771FD0"/>
    <w:rsid w:val="00780227"/>
    <w:rsid w:val="007848EC"/>
    <w:rsid w:val="00784940"/>
    <w:rsid w:val="00785CA9"/>
    <w:rsid w:val="0079159E"/>
    <w:rsid w:val="007919C1"/>
    <w:rsid w:val="007A635A"/>
    <w:rsid w:val="007C13EF"/>
    <w:rsid w:val="007D66BB"/>
    <w:rsid w:val="007F128B"/>
    <w:rsid w:val="008114C2"/>
    <w:rsid w:val="008153A1"/>
    <w:rsid w:val="00816D39"/>
    <w:rsid w:val="00824FBC"/>
    <w:rsid w:val="00832592"/>
    <w:rsid w:val="008330A1"/>
    <w:rsid w:val="00867843"/>
    <w:rsid w:val="00871292"/>
    <w:rsid w:val="008721F4"/>
    <w:rsid w:val="00873BAE"/>
    <w:rsid w:val="00883770"/>
    <w:rsid w:val="00885E2C"/>
    <w:rsid w:val="00890ABF"/>
    <w:rsid w:val="00896B5D"/>
    <w:rsid w:val="008A0438"/>
    <w:rsid w:val="008B4FB9"/>
    <w:rsid w:val="008B581A"/>
    <w:rsid w:val="008C428C"/>
    <w:rsid w:val="009019BA"/>
    <w:rsid w:val="00914F79"/>
    <w:rsid w:val="00921F2E"/>
    <w:rsid w:val="009243BF"/>
    <w:rsid w:val="009254A2"/>
    <w:rsid w:val="00942FFC"/>
    <w:rsid w:val="00946B73"/>
    <w:rsid w:val="00952FDB"/>
    <w:rsid w:val="009670CB"/>
    <w:rsid w:val="00970211"/>
    <w:rsid w:val="00977BEE"/>
    <w:rsid w:val="009803C2"/>
    <w:rsid w:val="00991272"/>
    <w:rsid w:val="00992C2F"/>
    <w:rsid w:val="009A3F1A"/>
    <w:rsid w:val="009B0D53"/>
    <w:rsid w:val="009B446F"/>
    <w:rsid w:val="009E0616"/>
    <w:rsid w:val="009E18E5"/>
    <w:rsid w:val="009E30BA"/>
    <w:rsid w:val="009E47E8"/>
    <w:rsid w:val="00A35EEE"/>
    <w:rsid w:val="00A41244"/>
    <w:rsid w:val="00A55DDA"/>
    <w:rsid w:val="00A72B7E"/>
    <w:rsid w:val="00A9164D"/>
    <w:rsid w:val="00A95AC5"/>
    <w:rsid w:val="00AB1362"/>
    <w:rsid w:val="00AC58B8"/>
    <w:rsid w:val="00AC7C4B"/>
    <w:rsid w:val="00AD2BD0"/>
    <w:rsid w:val="00AD355A"/>
    <w:rsid w:val="00AF33BC"/>
    <w:rsid w:val="00B04DAE"/>
    <w:rsid w:val="00B124FF"/>
    <w:rsid w:val="00B147D2"/>
    <w:rsid w:val="00B3072F"/>
    <w:rsid w:val="00B34252"/>
    <w:rsid w:val="00B365F2"/>
    <w:rsid w:val="00B419C3"/>
    <w:rsid w:val="00B51D65"/>
    <w:rsid w:val="00B56384"/>
    <w:rsid w:val="00B63F32"/>
    <w:rsid w:val="00B66874"/>
    <w:rsid w:val="00B67B9C"/>
    <w:rsid w:val="00B86C67"/>
    <w:rsid w:val="00B90913"/>
    <w:rsid w:val="00B94AE5"/>
    <w:rsid w:val="00BA4652"/>
    <w:rsid w:val="00BB4E7D"/>
    <w:rsid w:val="00BC2DAF"/>
    <w:rsid w:val="00BC4298"/>
    <w:rsid w:val="00BD7386"/>
    <w:rsid w:val="00BD74AE"/>
    <w:rsid w:val="00BF4BBB"/>
    <w:rsid w:val="00BF6675"/>
    <w:rsid w:val="00C028AD"/>
    <w:rsid w:val="00C07592"/>
    <w:rsid w:val="00C20479"/>
    <w:rsid w:val="00C301A6"/>
    <w:rsid w:val="00C346AE"/>
    <w:rsid w:val="00C35051"/>
    <w:rsid w:val="00C419EB"/>
    <w:rsid w:val="00C4291B"/>
    <w:rsid w:val="00C66597"/>
    <w:rsid w:val="00C82FE4"/>
    <w:rsid w:val="00C835A4"/>
    <w:rsid w:val="00C85BAD"/>
    <w:rsid w:val="00C96655"/>
    <w:rsid w:val="00CC672B"/>
    <w:rsid w:val="00CD1D19"/>
    <w:rsid w:val="00CD5967"/>
    <w:rsid w:val="00CE4634"/>
    <w:rsid w:val="00CF53E2"/>
    <w:rsid w:val="00D00CF2"/>
    <w:rsid w:val="00D1142D"/>
    <w:rsid w:val="00D14249"/>
    <w:rsid w:val="00D21AA8"/>
    <w:rsid w:val="00D21F26"/>
    <w:rsid w:val="00D30D83"/>
    <w:rsid w:val="00D33657"/>
    <w:rsid w:val="00D358C8"/>
    <w:rsid w:val="00D40D75"/>
    <w:rsid w:val="00D449DB"/>
    <w:rsid w:val="00D5585C"/>
    <w:rsid w:val="00D625F1"/>
    <w:rsid w:val="00D64644"/>
    <w:rsid w:val="00D86C6B"/>
    <w:rsid w:val="00DA5703"/>
    <w:rsid w:val="00DA7445"/>
    <w:rsid w:val="00DB4304"/>
    <w:rsid w:val="00DB496C"/>
    <w:rsid w:val="00DB6E08"/>
    <w:rsid w:val="00DC46F3"/>
    <w:rsid w:val="00DC7DF1"/>
    <w:rsid w:val="00DE3F62"/>
    <w:rsid w:val="00DE41D2"/>
    <w:rsid w:val="00DE65A3"/>
    <w:rsid w:val="00DE7269"/>
    <w:rsid w:val="00E1037A"/>
    <w:rsid w:val="00E12408"/>
    <w:rsid w:val="00E136ED"/>
    <w:rsid w:val="00E1464D"/>
    <w:rsid w:val="00E1758B"/>
    <w:rsid w:val="00E205CA"/>
    <w:rsid w:val="00E6657A"/>
    <w:rsid w:val="00E7034F"/>
    <w:rsid w:val="00E729B9"/>
    <w:rsid w:val="00E72D98"/>
    <w:rsid w:val="00EB0D27"/>
    <w:rsid w:val="00EE019A"/>
    <w:rsid w:val="00EE1BC4"/>
    <w:rsid w:val="00EE760C"/>
    <w:rsid w:val="00EF1B82"/>
    <w:rsid w:val="00EF2D9B"/>
    <w:rsid w:val="00EF2EA9"/>
    <w:rsid w:val="00EF702E"/>
    <w:rsid w:val="00F144C6"/>
    <w:rsid w:val="00F15EA5"/>
    <w:rsid w:val="00F17809"/>
    <w:rsid w:val="00F32CC0"/>
    <w:rsid w:val="00F3597A"/>
    <w:rsid w:val="00F400A6"/>
    <w:rsid w:val="00F759A4"/>
    <w:rsid w:val="00F9040B"/>
    <w:rsid w:val="00FC3776"/>
    <w:rsid w:val="00FD31D9"/>
    <w:rsid w:val="00FD53F8"/>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ndar">
    <w:name w:val="Estándar"/>
    <w:rsid w:val="008B581A"/>
    <w:pPr>
      <w:suppressAutoHyphens w:val="0"/>
    </w:pPr>
    <w:rPr>
      <w:rFonts w:ascii="Arial Narrow" w:eastAsia="Times New Roman" w:hAnsi="Arial Narrow" w:cs="Times New Roman"/>
      <w:snapToGrid w:val="0"/>
      <w:color w:val="000000"/>
      <w:szCs w:val="20"/>
      <w:lang w:val="es-ES" w:eastAsia="es-ES"/>
    </w:rPr>
  </w:style>
  <w:style w:type="paragraph" w:styleId="NormalWeb">
    <w:name w:val="Normal (Web)"/>
    <w:basedOn w:val="Normal"/>
    <w:uiPriority w:val="99"/>
    <w:semiHidden/>
    <w:unhideWhenUsed/>
    <w:rsid w:val="00477095"/>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65012">
      <w:bodyDiv w:val="1"/>
      <w:marLeft w:val="0"/>
      <w:marRight w:val="0"/>
      <w:marTop w:val="0"/>
      <w:marBottom w:val="0"/>
      <w:divBdr>
        <w:top w:val="none" w:sz="0" w:space="0" w:color="auto"/>
        <w:left w:val="none" w:sz="0" w:space="0" w:color="auto"/>
        <w:bottom w:val="none" w:sz="0" w:space="0" w:color="auto"/>
        <w:right w:val="none" w:sz="0" w:space="0" w:color="auto"/>
      </w:divBdr>
    </w:div>
    <w:div w:id="513884512">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346319927">
      <w:bodyDiv w:val="1"/>
      <w:marLeft w:val="0"/>
      <w:marRight w:val="0"/>
      <w:marTop w:val="0"/>
      <w:marBottom w:val="0"/>
      <w:divBdr>
        <w:top w:val="none" w:sz="0" w:space="0" w:color="auto"/>
        <w:left w:val="none" w:sz="0" w:space="0" w:color="auto"/>
        <w:bottom w:val="none" w:sz="0" w:space="0" w:color="auto"/>
        <w:right w:val="none" w:sz="0" w:space="0" w:color="auto"/>
      </w:divBdr>
    </w:div>
    <w:div w:id="1372731395">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2017803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urmundial.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52AD1-D34D-493F-9A14-E59FE136E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3</Pages>
  <Words>1554</Words>
  <Characters>8553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TONALLI MARTINEZ SALGADO</cp:lastModifiedBy>
  <cp:revision>60</cp:revision>
  <cp:lastPrinted>2023-04-10T17:22:00Z</cp:lastPrinted>
  <dcterms:created xsi:type="dcterms:W3CDTF">2023-08-09T17:47:00Z</dcterms:created>
  <dcterms:modified xsi:type="dcterms:W3CDTF">2024-06-19T16:49:00Z</dcterms:modified>
  <dc:language>es-ES</dc:language>
</cp:coreProperties>
</file>