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77777777" w:rsidR="00EC31E1" w:rsidRDefault="00116EC6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A8F44D7" wp14:editId="7A8F44D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3DA8C687" w:rsidR="00EC31E1" w:rsidRPr="00393919" w:rsidRDefault="0039391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pt-BR"/>
                              </w:rPr>
                            </w:pPr>
                            <w:r w:rsidRPr="00393919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pt-BR"/>
                              </w:rPr>
                              <w:t>RECIFE - PORTO GALINHAS &amp; NORONHA</w:t>
                            </w:r>
                          </w:p>
                          <w:p w14:paraId="7A8F44E7" w14:textId="681AB199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 DIAS | 7 NOCHES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42A9D"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1.3</w:t>
                            </w:r>
                            <w:r w:rsidR="002A2258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73</w:t>
                            </w:r>
                            <w:r w:rsidRPr="00D42A9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3DA8C687" w:rsidR="00EC31E1" w:rsidRPr="00393919" w:rsidRDefault="0039391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pt-BR"/>
                        </w:rPr>
                      </w:pPr>
                      <w:r w:rsidRPr="00393919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pt-BR"/>
                        </w:rPr>
                        <w:t>RECIFE - PORTO GALINHAS &amp; NORONHA</w:t>
                      </w:r>
                    </w:p>
                    <w:p w14:paraId="7A8F44E7" w14:textId="681AB199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42A9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 DIAS | 7 NOCHES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42A9D"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1.3</w:t>
                      </w:r>
                      <w:r w:rsidR="002A2258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73</w:t>
                      </w:r>
                      <w:r w:rsidRPr="00D42A9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2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1" locked="0" layoutInCell="0" allowOverlap="1" wp14:anchorId="7A8F44DB" wp14:editId="7A8F44DC">
            <wp:simplePos x="0" y="0"/>
            <wp:positionH relativeFrom="column">
              <wp:posOffset>-638175</wp:posOffset>
            </wp:positionH>
            <wp:positionV relativeFrom="paragraph">
              <wp:posOffset>124460</wp:posOffset>
            </wp:positionV>
            <wp:extent cx="7772400" cy="2647315"/>
            <wp:effectExtent l="0" t="0" r="0" b="0"/>
            <wp:wrapNone/>
            <wp:docPr id="4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F4478" w14:textId="77777777" w:rsidR="00EC31E1" w:rsidRDefault="00EC31E1">
      <w:pPr>
        <w:spacing w:line="360" w:lineRule="auto"/>
        <w:ind w:left="284" w:hanging="284"/>
      </w:pPr>
    </w:p>
    <w:p w14:paraId="7A8F4479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B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C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D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E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135127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7A8F4481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A8F4482" w14:textId="3092B0B3" w:rsidR="00EC31E1" w:rsidRDefault="00A4225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667B65">
        <w:rPr>
          <w:sz w:val="20"/>
          <w:szCs w:val="20"/>
        </w:rPr>
        <w:t xml:space="preserve"> enero a </w:t>
      </w:r>
      <w:r w:rsidR="004E7B1B">
        <w:rPr>
          <w:sz w:val="20"/>
          <w:szCs w:val="20"/>
        </w:rPr>
        <w:t>20 diciembre</w:t>
      </w:r>
      <w:r>
        <w:rPr>
          <w:sz w:val="20"/>
          <w:szCs w:val="20"/>
        </w:rPr>
        <w:t xml:space="preserve"> 2026</w:t>
      </w:r>
    </w:p>
    <w:p w14:paraId="7A8F4484" w14:textId="77777777" w:rsidR="00EC31E1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094CA5A3" w14:textId="3DCB3435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01 noches de hospedaje en Recife co</w:t>
      </w:r>
      <w:r w:rsidR="001F2317"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n </w:t>
      </w: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desayuno</w:t>
      </w:r>
    </w:p>
    <w:p w14:paraId="5C7B1C41" w14:textId="5A56FF6A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03 noches de hospedaje en Porto de Galinhas </w:t>
      </w:r>
      <w:r w:rsidR="00393919"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con</w:t>
      </w: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 desayuno</w:t>
      </w:r>
    </w:p>
    <w:p w14:paraId="79F7D2BC" w14:textId="64FBBE47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03 noches de hospedaje en Fernando de Noronha </w:t>
      </w:r>
      <w:r w:rsidR="00393919"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con</w:t>
      </w: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 xml:space="preserve"> desayuno</w:t>
      </w:r>
    </w:p>
    <w:p w14:paraId="335C706E" w14:textId="4A4007C9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Transfer aeropuerto Recife / hotel en Porto de Galinhas / aeropuerto Recife</w:t>
      </w:r>
    </w:p>
    <w:p w14:paraId="7C5208CB" w14:textId="15778416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Transfer aeropuerto Fernando de Noronha / Posada en Fernando de Noronha / aeropuerto Fernando de Noronha</w:t>
      </w:r>
    </w:p>
    <w:p w14:paraId="722855F8" w14:textId="77777777" w:rsidR="00A42250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Transfer aeropuerto Recife / hotel en Recife / aeropuerto Recife;</w:t>
      </w:r>
    </w:p>
    <w:p w14:paraId="7A8F448D" w14:textId="1076FF9C" w:rsidR="00EC31E1" w:rsidRPr="00393919" w:rsidRDefault="00A42250" w:rsidP="00A42250">
      <w:pPr>
        <w:pStyle w:val="Prrafodelista"/>
        <w:numPr>
          <w:ilvl w:val="0"/>
          <w:numId w:val="9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</w:pPr>
      <w:r w:rsidRPr="00393919">
        <w:rPr>
          <w:rFonts w:ascii="Arial" w:eastAsia="Times New Roman" w:hAnsi="Arial" w:cs="Arial"/>
          <w:color w:val="000000"/>
          <w:sz w:val="20"/>
          <w:szCs w:val="20"/>
          <w:lang w:val="es-ES_tradnl" w:eastAsia="es-ES"/>
        </w:rPr>
        <w:t>Tour a playa de Carneiros.</w:t>
      </w:r>
    </w:p>
    <w:p w14:paraId="25AA61A5" w14:textId="77777777" w:rsidR="00A42250" w:rsidRPr="004E7B1B" w:rsidRDefault="00A42250" w:rsidP="00A42250">
      <w:pPr>
        <w:spacing w:line="360" w:lineRule="auto"/>
        <w:ind w:left="284" w:hanging="284"/>
        <w:rPr>
          <w:lang w:val="pt-BR"/>
        </w:rPr>
      </w:pPr>
    </w:p>
    <w:p w14:paraId="7A8F4497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page" w:tblpX="1873" w:tblpY="8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2"/>
        <w:gridCol w:w="1421"/>
        <w:gridCol w:w="681"/>
        <w:gridCol w:w="641"/>
        <w:gridCol w:w="631"/>
      </w:tblGrid>
      <w:tr w:rsidR="00A42250" w:rsidRPr="00A42250" w14:paraId="67ED2849" w14:textId="77777777" w:rsidTr="002A2258">
        <w:trPr>
          <w:trHeight w:val="288"/>
        </w:trPr>
        <w:tc>
          <w:tcPr>
            <w:tcW w:w="0" w:type="auto"/>
            <w:tcBorders>
              <w:top w:val="single" w:sz="8" w:space="0" w:color="F05B52"/>
              <w:left w:val="single" w:sz="8" w:space="0" w:color="F05B52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5B2CD582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nil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207CDF7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0757297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Single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14BA0059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05B52"/>
            </w:tcBorders>
            <w:shd w:val="clear" w:color="000000" w:fill="F05B52"/>
            <w:vAlign w:val="center"/>
            <w:hideMark/>
          </w:tcPr>
          <w:p w14:paraId="3EAC029D" w14:textId="77777777" w:rsidR="00A42250" w:rsidRPr="00A42250" w:rsidRDefault="00A42250" w:rsidP="00A4225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Triple</w:t>
            </w:r>
          </w:p>
        </w:tc>
      </w:tr>
      <w:tr w:rsidR="002A2258" w:rsidRPr="00A42250" w14:paraId="7DB303C4" w14:textId="77777777" w:rsidTr="002A2258">
        <w:trPr>
          <w:trHeight w:val="960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02F5DE7" w14:textId="77777777" w:rsidR="002A2258" w:rsidRPr="004E7B1B" w:rsidRDefault="002A2258" w:rsidP="002A2258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</w:pPr>
            <w:r w:rsidRPr="004E7B1B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t xml:space="preserve">Porto de Galinhas: </w:t>
            </w:r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The Westin Porto de Galinhas</w:t>
            </w:r>
            <w:r w:rsidRPr="004E7B1B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br/>
              <w:t xml:space="preserve">Recife: </w:t>
            </w:r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Atlante Plaza Hotel</w:t>
            </w:r>
            <w:r w:rsidRPr="004E7B1B">
              <w:rPr>
                <w:rFonts w:eastAsia="Times New Roman"/>
                <w:b/>
                <w:bCs/>
                <w:color w:val="000000"/>
                <w:sz w:val="18"/>
                <w:szCs w:val="18"/>
                <w:lang w:val="pt-BR" w:bidi="ar-SA"/>
              </w:rPr>
              <w:br/>
              <w:t xml:space="preserve">Fernando Noronha: </w:t>
            </w:r>
            <w:r w:rsidRPr="004E7B1B"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  <w:t>Teju Acu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432112E" w14:textId="1AD8F7F8" w:rsidR="002A2258" w:rsidRPr="00A42250" w:rsidRDefault="002A2258" w:rsidP="002A22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A42250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02 Ene a 30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FC9D646" w14:textId="523C86B4" w:rsidR="002A2258" w:rsidRPr="002A2258" w:rsidRDefault="002A2258" w:rsidP="002A22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A2258">
              <w:rPr>
                <w:sz w:val="18"/>
                <w:szCs w:val="18"/>
              </w:rPr>
              <w:t>2.808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D2DF69F" w14:textId="1CC580EF" w:rsidR="002A2258" w:rsidRPr="002A2258" w:rsidRDefault="002A2258" w:rsidP="002A22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A2258">
              <w:rPr>
                <w:sz w:val="18"/>
                <w:szCs w:val="18"/>
              </w:rPr>
              <w:t>1.373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75B1EA1" w14:textId="19E1219B" w:rsidR="002A2258" w:rsidRPr="002A2258" w:rsidRDefault="002A2258" w:rsidP="002A225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A2258">
              <w:rPr>
                <w:sz w:val="18"/>
                <w:szCs w:val="18"/>
              </w:rPr>
              <w:t>1.037</w:t>
            </w:r>
          </w:p>
        </w:tc>
      </w:tr>
    </w:tbl>
    <w:p w14:paraId="3EB0C7A6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4B89E05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0C62A29" w14:textId="77777777" w:rsidR="00A42250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AE" w14:textId="77777777" w:rsidR="00EC31E1" w:rsidRDefault="00116EC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7BA614EA" w14:textId="77777777" w:rsidR="00870FD5" w:rsidRPr="00721F1E" w:rsidRDefault="00870FD5" w:rsidP="00870FD5">
      <w:pPr>
        <w:jc w:val="center"/>
        <w:rPr>
          <w:b/>
          <w:bCs/>
          <w:color w:val="00B0F0"/>
          <w:sz w:val="28"/>
          <w:szCs w:val="28"/>
          <w:lang w:val="es-ES_tradnl"/>
        </w:rPr>
      </w:pPr>
      <w:r w:rsidRPr="00721F1E"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  <w:t>Tarifas dinámicas, favor reconfirmar al momento de la reserva.</w:t>
      </w:r>
    </w:p>
    <w:p w14:paraId="2D7D5DD4" w14:textId="77777777" w:rsidR="00870FD5" w:rsidRPr="00135127" w:rsidRDefault="00870FD5" w:rsidP="00870FD5">
      <w:pPr>
        <w:jc w:val="center"/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</w:pPr>
      <w:r w:rsidRPr="00135127"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  <w:t>Tarifas no aplican para feriados y eventos especiales.</w:t>
      </w:r>
    </w:p>
    <w:p w14:paraId="67EC9F3F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65C758C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627FCDF2" w14:textId="77777777" w:rsidR="00A42250" w:rsidRDefault="00A4225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A8F44C2" w14:textId="3A4ACBF8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35B92A4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B98FC22" w14:textId="77777777" w:rsidR="00825EB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3625CF3B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38BE23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0873869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52FF4AC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72B1EE2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A8F44CF" w14:textId="77777777" w:rsidR="00EC31E1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Default="00116EC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6696" w14:textId="77777777" w:rsidR="00F2427B" w:rsidRDefault="00F2427B">
      <w:r>
        <w:separator/>
      </w:r>
    </w:p>
  </w:endnote>
  <w:endnote w:type="continuationSeparator" w:id="0">
    <w:p w14:paraId="564F0A60" w14:textId="77777777" w:rsidR="00F2427B" w:rsidRDefault="00F2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Default="00116EC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D" w14:textId="1C7B6BB3" w:rsidR="00EC31E1" w:rsidRDefault="00721F1E">
                          <w:pPr>
                            <w:pStyle w:val="Contenidodelmarco"/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12Mar26/NH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D" w14:textId="1C7B6BB3" w:rsidR="00EC31E1" w:rsidRDefault="00721F1E">
                    <w:pPr>
                      <w:pStyle w:val="Contenidodelmarco"/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12Mar26/NH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10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8163" w14:textId="77777777" w:rsidR="00F2427B" w:rsidRDefault="00F2427B">
      <w:r>
        <w:separator/>
      </w:r>
    </w:p>
  </w:footnote>
  <w:footnote w:type="continuationSeparator" w:id="0">
    <w:p w14:paraId="77D26D5A" w14:textId="77777777" w:rsidR="00F2427B" w:rsidRDefault="00F2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852D44"/>
    <w:multiLevelType w:val="hybridMultilevel"/>
    <w:tmpl w:val="71D0A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3"/>
  </w:num>
  <w:num w:numId="2" w16cid:durableId="1195731889">
    <w:abstractNumId w:val="2"/>
  </w:num>
  <w:num w:numId="3" w16cid:durableId="2003074522">
    <w:abstractNumId w:val="1"/>
  </w:num>
  <w:num w:numId="4" w16cid:durableId="197623174">
    <w:abstractNumId w:val="0"/>
  </w:num>
  <w:num w:numId="5" w16cid:durableId="273679839">
    <w:abstractNumId w:val="5"/>
  </w:num>
  <w:num w:numId="6" w16cid:durableId="502400649">
    <w:abstractNumId w:val="3"/>
  </w:num>
  <w:num w:numId="7" w16cid:durableId="852574176">
    <w:abstractNumId w:val="3"/>
  </w:num>
  <w:num w:numId="8" w16cid:durableId="1751611243">
    <w:abstractNumId w:val="3"/>
  </w:num>
  <w:num w:numId="9" w16cid:durableId="624846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723BC"/>
    <w:rsid w:val="000771EA"/>
    <w:rsid w:val="000C5AB4"/>
    <w:rsid w:val="000F034E"/>
    <w:rsid w:val="00104CDD"/>
    <w:rsid w:val="00116EC6"/>
    <w:rsid w:val="00135127"/>
    <w:rsid w:val="001F2317"/>
    <w:rsid w:val="001F26E6"/>
    <w:rsid w:val="00265B99"/>
    <w:rsid w:val="002A2258"/>
    <w:rsid w:val="002F50D3"/>
    <w:rsid w:val="003824AE"/>
    <w:rsid w:val="00393919"/>
    <w:rsid w:val="003B3C81"/>
    <w:rsid w:val="003C34F6"/>
    <w:rsid w:val="003D1344"/>
    <w:rsid w:val="0045292D"/>
    <w:rsid w:val="00482F4D"/>
    <w:rsid w:val="004E7B1B"/>
    <w:rsid w:val="00526C57"/>
    <w:rsid w:val="0053726C"/>
    <w:rsid w:val="005403C9"/>
    <w:rsid w:val="005425AC"/>
    <w:rsid w:val="00667B65"/>
    <w:rsid w:val="006B2BB2"/>
    <w:rsid w:val="006F2854"/>
    <w:rsid w:val="007034E8"/>
    <w:rsid w:val="00721F1E"/>
    <w:rsid w:val="00825EB4"/>
    <w:rsid w:val="00870FD5"/>
    <w:rsid w:val="008B1BB7"/>
    <w:rsid w:val="008B376D"/>
    <w:rsid w:val="008C155A"/>
    <w:rsid w:val="008C70C8"/>
    <w:rsid w:val="009437E9"/>
    <w:rsid w:val="00946B8B"/>
    <w:rsid w:val="009800BD"/>
    <w:rsid w:val="00A42250"/>
    <w:rsid w:val="00B57AC5"/>
    <w:rsid w:val="00B745B1"/>
    <w:rsid w:val="00CA3456"/>
    <w:rsid w:val="00CD621E"/>
    <w:rsid w:val="00CE7918"/>
    <w:rsid w:val="00CF0D25"/>
    <w:rsid w:val="00D038A0"/>
    <w:rsid w:val="00D20038"/>
    <w:rsid w:val="00D42A9D"/>
    <w:rsid w:val="00D54C75"/>
    <w:rsid w:val="00D55FA0"/>
    <w:rsid w:val="00E74825"/>
    <w:rsid w:val="00EC31E1"/>
    <w:rsid w:val="00F152CE"/>
    <w:rsid w:val="00F2427B"/>
    <w:rsid w:val="00FA13E9"/>
    <w:rsid w:val="00F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C2297-7A54-4569-8955-B4ABBB7CF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1907</Characters>
  <Application>Microsoft Office Word</Application>
  <DocSecurity>0</DocSecurity>
  <Lines>65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11</cp:revision>
  <cp:lastPrinted>2026-02-04T15:03:00Z</cp:lastPrinted>
  <dcterms:created xsi:type="dcterms:W3CDTF">2025-09-23T21:28:00Z</dcterms:created>
  <dcterms:modified xsi:type="dcterms:W3CDTF">2026-03-12T16:31:00Z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