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
        <w:tblpPr w:leftFromText="141" w:rightFromText="141" w:vertAnchor="text" w:horzAnchor="margin" w:tblpY="39"/>
        <w:tblW w:w="9858" w:type="dxa"/>
        <w:tblInd w:w="0" w:type="dxa"/>
        <w:tblBorders>
          <w:left w:val="single" w:sz="8" w:space="0" w:color="FFFFFF"/>
          <w:bottom w:val="single" w:sz="4" w:space="0" w:color="E36C0A" w:themeColor="accent6" w:themeShade="BF"/>
          <w:right w:val="single" w:sz="8" w:space="0" w:color="FFFFFF"/>
        </w:tblBorders>
        <w:tblLayout w:type="fixed"/>
        <w:tblLook w:val="04A0" w:firstRow="1" w:lastRow="0" w:firstColumn="1" w:lastColumn="0" w:noHBand="0" w:noVBand="1"/>
      </w:tblPr>
      <w:tblGrid>
        <w:gridCol w:w="9858"/>
      </w:tblGrid>
      <w:tr w:rsidR="000712E7" w14:paraId="63E1B096" w14:textId="77777777" w:rsidTr="000712E7">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858" w:type="dxa"/>
            <w:tcBorders>
              <w:top w:val="none" w:sz="0" w:space="0" w:color="auto"/>
              <w:bottom w:val="single" w:sz="12" w:space="0" w:color="F79646" w:themeColor="accent6"/>
            </w:tcBorders>
            <w:shd w:val="clear" w:color="auto" w:fill="auto"/>
            <w:vAlign w:val="bottom"/>
          </w:tcPr>
          <w:p w14:paraId="7F61BECD" w14:textId="6261CDCF" w:rsidR="000712E7" w:rsidRDefault="00A22D3C" w:rsidP="000712E7">
            <w:pPr>
              <w:jc w:val="right"/>
              <w:rPr>
                <w:rFonts w:ascii="Arial" w:eastAsia="Arial" w:hAnsi="Arial" w:cs="Arial"/>
                <w:color w:val="EF782D"/>
                <w:sz w:val="40"/>
                <w:szCs w:val="40"/>
              </w:rPr>
            </w:pPr>
            <w:r>
              <w:rPr>
                <w:rFonts w:ascii="Arial" w:eastAsia="Arial" w:hAnsi="Arial" w:cs="Arial"/>
                <w:color w:val="EF782D"/>
                <w:sz w:val="40"/>
                <w:szCs w:val="40"/>
              </w:rPr>
              <w:t>RUTA DEL SOL</w:t>
            </w:r>
            <w:r w:rsidR="000712E7">
              <w:rPr>
                <w:rFonts w:ascii="Anton" w:eastAsia="Anton" w:hAnsi="Anton" w:cs="Anton"/>
                <w:color w:val="FFFFFF"/>
                <w:sz w:val="24"/>
                <w:szCs w:val="24"/>
                <w:shd w:val="clear" w:color="auto" w:fill="C00000"/>
              </w:rPr>
              <w:t xml:space="preserve"> </w:t>
            </w:r>
            <w:r w:rsidR="000712E7">
              <w:rPr>
                <w:rFonts w:ascii="Arial" w:eastAsia="Arial" w:hAnsi="Arial" w:cs="Arial"/>
                <w:color w:val="EF782D"/>
                <w:sz w:val="40"/>
                <w:szCs w:val="40"/>
              </w:rPr>
              <w:t xml:space="preserve"> </w:t>
            </w:r>
          </w:p>
        </w:tc>
      </w:tr>
    </w:tbl>
    <w:p w14:paraId="07428EE2" w14:textId="77777777" w:rsidR="007E03EC" w:rsidRPr="000712E7" w:rsidRDefault="007E03EC">
      <w:pPr>
        <w:spacing w:after="0" w:line="240" w:lineRule="auto"/>
        <w:jc w:val="both"/>
        <w:rPr>
          <w:rFonts w:ascii="Arial" w:eastAsia="Arial" w:hAnsi="Arial" w:cs="Arial"/>
          <w:color w:val="000000"/>
          <w:sz w:val="12"/>
          <w:szCs w:val="12"/>
        </w:rPr>
      </w:pPr>
    </w:p>
    <w:tbl>
      <w:tblPr>
        <w:tblStyle w:val="a0"/>
        <w:tblW w:w="9870" w:type="dxa"/>
        <w:tblInd w:w="-10" w:type="dxa"/>
        <w:tblBorders>
          <w:top w:val="single" w:sz="8" w:space="0" w:color="F79646"/>
          <w:left w:val="single" w:sz="8" w:space="0" w:color="F9B074"/>
          <w:bottom w:val="single" w:sz="8" w:space="0" w:color="F79646"/>
          <w:right w:val="single" w:sz="8" w:space="0" w:color="F9B074"/>
          <w:insideH w:val="single" w:sz="8" w:space="0" w:color="F9B074"/>
          <w:insideV w:val="single" w:sz="8" w:space="0" w:color="F9B074"/>
        </w:tblBorders>
        <w:tblLayout w:type="fixed"/>
        <w:tblLook w:val="04A0" w:firstRow="1" w:lastRow="0" w:firstColumn="1" w:lastColumn="0" w:noHBand="0" w:noVBand="1"/>
      </w:tblPr>
      <w:tblGrid>
        <w:gridCol w:w="9870"/>
      </w:tblGrid>
      <w:tr w:rsidR="007E03EC" w14:paraId="18B3AC31" w14:textId="77777777" w:rsidTr="00CD4B00">
        <w:trPr>
          <w:cnfStyle w:val="100000000000" w:firstRow="1" w:lastRow="0" w:firstColumn="0" w:lastColumn="0" w:oddVBand="0" w:evenVBand="0" w:oddHBand="0" w:evenHBand="0" w:firstRowFirstColumn="0" w:firstRowLastColumn="0" w:lastRowFirstColumn="0" w:lastRowLastColumn="0"/>
          <w:trHeight w:val="1229"/>
        </w:trPr>
        <w:tc>
          <w:tcPr>
            <w:cnfStyle w:val="001000000000" w:firstRow="0" w:lastRow="0" w:firstColumn="1" w:lastColumn="0" w:oddVBand="0" w:evenVBand="0" w:oddHBand="0" w:evenHBand="0" w:firstRowFirstColumn="0" w:firstRowLastColumn="0" w:lastRowFirstColumn="0" w:lastRowLastColumn="0"/>
            <w:tcW w:w="9870" w:type="dxa"/>
            <w:shd w:val="clear" w:color="auto" w:fill="FDE9D9" w:themeFill="accent6" w:themeFillTint="33"/>
          </w:tcPr>
          <w:p w14:paraId="45E51631" w14:textId="57E3E23D" w:rsidR="00885BF3" w:rsidRPr="00885BF3" w:rsidRDefault="00BF47D5" w:rsidP="002A556B">
            <w:pPr>
              <w:ind w:left="1410" w:hanging="1410"/>
              <w:jc w:val="both"/>
              <w:rPr>
                <w:rFonts w:ascii="Arial" w:eastAsia="Arial" w:hAnsi="Arial" w:cs="Arial"/>
                <w:b w:val="0"/>
                <w:bCs/>
                <w:sz w:val="18"/>
                <w:szCs w:val="18"/>
              </w:rPr>
            </w:pPr>
            <w:r>
              <w:rPr>
                <w:rFonts w:ascii="Arial" w:eastAsia="Arial" w:hAnsi="Arial" w:cs="Arial"/>
                <w:color w:val="EF782D"/>
                <w:sz w:val="18"/>
                <w:szCs w:val="18"/>
              </w:rPr>
              <w:t>Visitando</w:t>
            </w:r>
            <w:r>
              <w:rPr>
                <w:rFonts w:ascii="Arial" w:eastAsia="Arial" w:hAnsi="Arial" w:cs="Arial"/>
                <w:color w:val="E36C09"/>
                <w:sz w:val="18"/>
                <w:szCs w:val="18"/>
              </w:rPr>
              <w:t>:</w:t>
            </w:r>
            <w:r>
              <w:rPr>
                <w:rFonts w:ascii="Arial" w:eastAsia="Arial" w:hAnsi="Arial" w:cs="Arial"/>
                <w:sz w:val="18"/>
                <w:szCs w:val="18"/>
              </w:rPr>
              <w:tab/>
            </w:r>
            <w:r w:rsidRPr="00885BF3">
              <w:rPr>
                <w:rFonts w:ascii="Arial" w:eastAsia="Arial" w:hAnsi="Arial" w:cs="Arial"/>
                <w:sz w:val="18"/>
                <w:szCs w:val="18"/>
              </w:rPr>
              <w:t>Lima</w:t>
            </w:r>
            <w:r w:rsidR="00885BF3" w:rsidRPr="00885BF3">
              <w:rPr>
                <w:rFonts w:ascii="Arial" w:eastAsia="Arial" w:hAnsi="Arial" w:cs="Arial"/>
                <w:sz w:val="18"/>
                <w:szCs w:val="18"/>
              </w:rPr>
              <w:t xml:space="preserve"> – Cusco – Valle Sagrado – Machu Picchu – Puno “Ruta del Sol” – Lago Titicaca (Islas Uros y Taquile) – Puno</w:t>
            </w:r>
            <w:r w:rsidR="00885BF3" w:rsidRPr="00885BF3">
              <w:rPr>
                <w:rFonts w:ascii="Arial" w:eastAsia="Arial" w:hAnsi="Arial" w:cs="Arial"/>
                <w:b w:val="0"/>
                <w:bCs/>
                <w:sz w:val="18"/>
                <w:szCs w:val="18"/>
              </w:rPr>
              <w:t xml:space="preserve"> </w:t>
            </w:r>
          </w:p>
          <w:p w14:paraId="2B91771D" w14:textId="11B773E0" w:rsidR="007E03EC" w:rsidRPr="002A556B" w:rsidRDefault="00BF47D5" w:rsidP="002A556B">
            <w:pPr>
              <w:ind w:left="1410" w:hanging="1410"/>
              <w:jc w:val="both"/>
              <w:rPr>
                <w:rFonts w:ascii="Arial" w:eastAsia="Arial" w:hAnsi="Arial" w:cs="Arial"/>
                <w:b w:val="0"/>
                <w:sz w:val="18"/>
                <w:szCs w:val="18"/>
              </w:rPr>
            </w:pPr>
            <w:r>
              <w:rPr>
                <w:rFonts w:ascii="Arial" w:eastAsia="Arial" w:hAnsi="Arial" w:cs="Arial"/>
                <w:color w:val="E36C09"/>
                <w:sz w:val="18"/>
                <w:szCs w:val="18"/>
              </w:rPr>
              <w:t>Salidas:</w:t>
            </w:r>
            <w:r>
              <w:rPr>
                <w:rFonts w:ascii="Arial" w:eastAsia="Arial" w:hAnsi="Arial" w:cs="Arial"/>
                <w:sz w:val="18"/>
                <w:szCs w:val="18"/>
              </w:rPr>
              <w:tab/>
            </w:r>
            <w:r w:rsidR="00CD4B00" w:rsidRPr="00D8651F">
              <w:rPr>
                <w:rFonts w:ascii="Arial" w:eastAsia="Times New Roman" w:hAnsi="Arial" w:cs="Arial"/>
                <w:sz w:val="18"/>
                <w:szCs w:val="18"/>
                <w:lang w:val="es-ES_tradnl" w:eastAsia="es-ES"/>
              </w:rPr>
              <w:t xml:space="preserve">Diarias del </w:t>
            </w:r>
            <w:r w:rsidR="00CD4B00">
              <w:rPr>
                <w:rFonts w:ascii="Arial" w:eastAsia="Times New Roman" w:hAnsi="Arial" w:cs="Arial"/>
                <w:sz w:val="18"/>
                <w:szCs w:val="18"/>
                <w:lang w:val="es-ES_tradnl" w:eastAsia="es-ES"/>
              </w:rPr>
              <w:t>08 de enero 2024</w:t>
            </w:r>
            <w:r w:rsidR="00CD4B00" w:rsidRPr="00D8651F">
              <w:rPr>
                <w:rFonts w:ascii="Arial" w:eastAsia="Times New Roman" w:hAnsi="Arial" w:cs="Arial"/>
                <w:sz w:val="18"/>
                <w:szCs w:val="18"/>
                <w:lang w:val="es-ES_tradnl" w:eastAsia="es-ES"/>
              </w:rPr>
              <w:t xml:space="preserve"> al </w:t>
            </w:r>
            <w:r w:rsidR="00CD4B00">
              <w:rPr>
                <w:rFonts w:ascii="Arial" w:eastAsia="Times New Roman" w:hAnsi="Arial" w:cs="Arial"/>
                <w:sz w:val="18"/>
                <w:szCs w:val="18"/>
                <w:lang w:val="es-ES_tradnl" w:eastAsia="es-ES"/>
              </w:rPr>
              <w:t>31</w:t>
            </w:r>
            <w:r w:rsidR="00CD4B00" w:rsidRPr="00D8651F">
              <w:rPr>
                <w:rFonts w:ascii="Arial" w:eastAsia="Times New Roman" w:hAnsi="Arial" w:cs="Arial"/>
                <w:sz w:val="18"/>
                <w:szCs w:val="18"/>
                <w:lang w:val="es-ES_tradnl" w:eastAsia="es-ES"/>
              </w:rPr>
              <w:t xml:space="preserve"> de </w:t>
            </w:r>
            <w:r w:rsidR="00CD4B00">
              <w:rPr>
                <w:rFonts w:ascii="Arial" w:eastAsia="Times New Roman" w:hAnsi="Arial" w:cs="Arial"/>
                <w:sz w:val="18"/>
                <w:szCs w:val="18"/>
                <w:lang w:val="es-ES_tradnl" w:eastAsia="es-ES"/>
              </w:rPr>
              <w:t>marzo</w:t>
            </w:r>
            <w:r w:rsidR="00CD4B00" w:rsidRPr="00D8651F">
              <w:rPr>
                <w:rFonts w:ascii="Arial" w:eastAsia="Times New Roman" w:hAnsi="Arial" w:cs="Arial"/>
                <w:sz w:val="18"/>
                <w:szCs w:val="18"/>
                <w:lang w:val="es-ES_tradnl" w:eastAsia="es-ES"/>
              </w:rPr>
              <w:t xml:space="preserve"> 202</w:t>
            </w:r>
            <w:r w:rsidR="00CD4B00">
              <w:rPr>
                <w:rFonts w:ascii="Arial" w:eastAsia="Times New Roman" w:hAnsi="Arial" w:cs="Arial"/>
                <w:sz w:val="18"/>
                <w:szCs w:val="18"/>
                <w:lang w:val="es-ES_tradnl" w:eastAsia="es-ES"/>
              </w:rPr>
              <w:t>5</w:t>
            </w:r>
          </w:p>
          <w:p w14:paraId="297095AB" w14:textId="77777777" w:rsidR="000712E7" w:rsidRPr="005B0E81" w:rsidRDefault="00BF47D5">
            <w:pPr>
              <w:ind w:left="1410" w:hanging="1410"/>
              <w:jc w:val="both"/>
              <w:rPr>
                <w:rFonts w:ascii="Arial" w:hAnsi="Arial" w:cs="Arial"/>
                <w:b w:val="0"/>
                <w:color w:val="FF0000"/>
                <w:sz w:val="18"/>
                <w:szCs w:val="18"/>
              </w:rPr>
            </w:pPr>
            <w:r w:rsidRPr="005B0E81">
              <w:rPr>
                <w:rFonts w:ascii="Arial" w:eastAsia="Arial" w:hAnsi="Arial" w:cs="Arial"/>
                <w:color w:val="FF0000"/>
                <w:sz w:val="18"/>
                <w:szCs w:val="18"/>
              </w:rPr>
              <w:t xml:space="preserve">                            </w:t>
            </w:r>
            <w:r w:rsidR="000712E7" w:rsidRPr="005B0E81">
              <w:rPr>
                <w:rFonts w:ascii="Arial" w:hAnsi="Arial" w:cs="Arial"/>
                <w:color w:val="FF0000"/>
                <w:sz w:val="18"/>
                <w:szCs w:val="18"/>
              </w:rPr>
              <w:t xml:space="preserve">**Opera mínimo con 2 personas viajando juntas. </w:t>
            </w:r>
          </w:p>
          <w:p w14:paraId="06935ACC" w14:textId="1597D3B2" w:rsidR="007E03EC" w:rsidRPr="005B0E81" w:rsidRDefault="000712E7">
            <w:pPr>
              <w:ind w:left="1410" w:hanging="1410"/>
              <w:jc w:val="both"/>
              <w:rPr>
                <w:rFonts w:ascii="Arial" w:eastAsia="Arial" w:hAnsi="Arial" w:cs="Arial"/>
                <w:color w:val="FF0000"/>
                <w:sz w:val="18"/>
                <w:szCs w:val="18"/>
                <w:u w:val="single"/>
              </w:rPr>
            </w:pPr>
            <w:r w:rsidRPr="005B0E81">
              <w:rPr>
                <w:rFonts w:ascii="Arial" w:hAnsi="Arial" w:cs="Arial"/>
                <w:color w:val="FF0000"/>
                <w:sz w:val="18"/>
                <w:szCs w:val="18"/>
              </w:rPr>
              <w:t xml:space="preserve">                            *PVS: Tarifa para Pasajero Viajando Solo, consultar suplementos.</w:t>
            </w:r>
          </w:p>
          <w:p w14:paraId="5E0EED9E" w14:textId="72EB4857" w:rsidR="007E03EC" w:rsidRPr="005B0E81" w:rsidRDefault="00BF47D5">
            <w:pPr>
              <w:ind w:left="1410" w:hanging="1410"/>
              <w:jc w:val="both"/>
              <w:rPr>
                <w:rFonts w:ascii="Arial" w:eastAsia="Arial" w:hAnsi="Arial" w:cs="Arial"/>
                <w:sz w:val="18"/>
                <w:szCs w:val="18"/>
              </w:rPr>
            </w:pPr>
            <w:r w:rsidRPr="005B0E81">
              <w:rPr>
                <w:rFonts w:ascii="Arial" w:eastAsia="Arial" w:hAnsi="Arial" w:cs="Arial"/>
                <w:color w:val="E36C09"/>
                <w:sz w:val="18"/>
                <w:szCs w:val="18"/>
              </w:rPr>
              <w:t>Duración:</w:t>
            </w:r>
            <w:r w:rsidRPr="005B0E81">
              <w:rPr>
                <w:rFonts w:ascii="Arial" w:eastAsia="Arial" w:hAnsi="Arial" w:cs="Arial"/>
                <w:sz w:val="18"/>
                <w:szCs w:val="18"/>
              </w:rPr>
              <w:tab/>
            </w:r>
            <w:r w:rsidR="009239EA" w:rsidRPr="005B0E81">
              <w:rPr>
                <w:rFonts w:ascii="Arial" w:eastAsia="Arial" w:hAnsi="Arial" w:cs="Arial"/>
                <w:sz w:val="18"/>
                <w:szCs w:val="18"/>
              </w:rPr>
              <w:t>8</w:t>
            </w:r>
            <w:r w:rsidRPr="005B0E81">
              <w:rPr>
                <w:rFonts w:ascii="Arial" w:eastAsia="Arial" w:hAnsi="Arial" w:cs="Arial"/>
                <w:sz w:val="18"/>
                <w:szCs w:val="18"/>
              </w:rPr>
              <w:t xml:space="preserve"> días / </w:t>
            </w:r>
            <w:r w:rsidR="009239EA" w:rsidRPr="005B0E81">
              <w:rPr>
                <w:rFonts w:ascii="Arial" w:eastAsia="Arial" w:hAnsi="Arial" w:cs="Arial"/>
                <w:sz w:val="18"/>
                <w:szCs w:val="18"/>
              </w:rPr>
              <w:t>7</w:t>
            </w:r>
            <w:r w:rsidRPr="005B0E81">
              <w:rPr>
                <w:rFonts w:ascii="Arial" w:eastAsia="Arial" w:hAnsi="Arial" w:cs="Arial"/>
                <w:sz w:val="18"/>
                <w:szCs w:val="18"/>
              </w:rPr>
              <w:t xml:space="preserve"> noches</w:t>
            </w:r>
          </w:p>
          <w:p w14:paraId="7DBEB85C" w14:textId="609BE4FB" w:rsidR="007E03EC" w:rsidRDefault="00BF47D5">
            <w:pPr>
              <w:ind w:left="1410" w:hanging="1410"/>
              <w:jc w:val="both"/>
              <w:rPr>
                <w:rFonts w:ascii="Arial" w:eastAsia="Arial" w:hAnsi="Arial" w:cs="Arial"/>
                <w:sz w:val="18"/>
                <w:szCs w:val="18"/>
              </w:rPr>
            </w:pPr>
            <w:r>
              <w:rPr>
                <w:rFonts w:ascii="Arial" w:eastAsia="Arial" w:hAnsi="Arial" w:cs="Arial"/>
                <w:color w:val="E36C09"/>
                <w:sz w:val="18"/>
                <w:szCs w:val="18"/>
              </w:rPr>
              <w:t xml:space="preserve">Alimentos:         </w:t>
            </w:r>
            <w:r w:rsidR="000712E7">
              <w:rPr>
                <w:rFonts w:ascii="Arial" w:eastAsia="Arial" w:hAnsi="Arial" w:cs="Arial"/>
                <w:color w:val="E36C09"/>
                <w:sz w:val="18"/>
                <w:szCs w:val="18"/>
              </w:rPr>
              <w:t xml:space="preserve"> </w:t>
            </w:r>
            <w:r w:rsidR="00826E9F">
              <w:rPr>
                <w:rFonts w:ascii="Arial" w:eastAsia="Arial" w:hAnsi="Arial" w:cs="Arial"/>
                <w:sz w:val="18"/>
                <w:szCs w:val="18"/>
              </w:rPr>
              <w:t>7</w:t>
            </w:r>
            <w:r>
              <w:rPr>
                <w:rFonts w:ascii="Arial" w:eastAsia="Arial" w:hAnsi="Arial" w:cs="Arial"/>
                <w:sz w:val="18"/>
                <w:szCs w:val="18"/>
              </w:rPr>
              <w:t xml:space="preserve"> desayunos y </w:t>
            </w:r>
            <w:r w:rsidR="00CE49CB">
              <w:rPr>
                <w:rFonts w:ascii="Arial" w:eastAsia="Arial" w:hAnsi="Arial" w:cs="Arial"/>
                <w:sz w:val="18"/>
                <w:szCs w:val="18"/>
              </w:rPr>
              <w:t>4</w:t>
            </w:r>
            <w:r>
              <w:rPr>
                <w:rFonts w:ascii="Arial" w:eastAsia="Arial" w:hAnsi="Arial" w:cs="Arial"/>
                <w:sz w:val="18"/>
                <w:szCs w:val="18"/>
              </w:rPr>
              <w:t xml:space="preserve"> almuerzos</w:t>
            </w:r>
            <w:r w:rsidR="00AD6E2D">
              <w:rPr>
                <w:rFonts w:ascii="Arial" w:eastAsia="Arial" w:hAnsi="Arial" w:cs="Arial"/>
                <w:sz w:val="18"/>
                <w:szCs w:val="18"/>
              </w:rPr>
              <w:t xml:space="preserve"> </w:t>
            </w:r>
          </w:p>
        </w:tc>
      </w:tr>
    </w:tbl>
    <w:p w14:paraId="3218167D" w14:textId="77777777" w:rsidR="00BC1353" w:rsidRPr="00BC1353" w:rsidRDefault="00BC1353" w:rsidP="00BC1353">
      <w:pPr>
        <w:spacing w:after="0" w:line="240" w:lineRule="auto"/>
        <w:rPr>
          <w:noProof/>
          <w:sz w:val="6"/>
          <w:szCs w:val="6"/>
        </w:rPr>
      </w:pPr>
    </w:p>
    <w:p w14:paraId="412A9B96" w14:textId="0998483E" w:rsidR="00206CF0" w:rsidRDefault="00AE2AB6">
      <w:pPr>
        <w:spacing w:after="0" w:line="240" w:lineRule="auto"/>
        <w:jc w:val="center"/>
        <w:rPr>
          <w:rFonts w:ascii="Arial" w:eastAsia="Arial" w:hAnsi="Arial" w:cs="Arial"/>
          <w:b/>
          <w:color w:val="E36C09"/>
          <w:sz w:val="18"/>
          <w:szCs w:val="18"/>
          <w:u w:val="single"/>
        </w:rPr>
      </w:pPr>
      <w:r>
        <w:rPr>
          <w:noProof/>
        </w:rPr>
        <w:drawing>
          <wp:inline distT="0" distB="0" distL="0" distR="0" wp14:anchorId="0482585D" wp14:editId="4D567A22">
            <wp:extent cx="6256043" cy="181524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2961"/>
                    <a:stretch/>
                  </pic:blipFill>
                  <pic:spPr bwMode="auto">
                    <a:xfrm>
                      <a:off x="0" y="0"/>
                      <a:ext cx="6267454" cy="1818555"/>
                    </a:xfrm>
                    <a:prstGeom prst="rect">
                      <a:avLst/>
                    </a:prstGeom>
                    <a:noFill/>
                    <a:ln>
                      <a:noFill/>
                    </a:ln>
                    <a:extLst>
                      <a:ext uri="{53640926-AAD7-44D8-BBD7-CCE9431645EC}">
                        <a14:shadowObscured xmlns:a14="http://schemas.microsoft.com/office/drawing/2010/main"/>
                      </a:ext>
                    </a:extLst>
                  </pic:spPr>
                </pic:pic>
              </a:graphicData>
            </a:graphic>
          </wp:inline>
        </w:drawing>
      </w:r>
    </w:p>
    <w:p w14:paraId="79F63DCA" w14:textId="77777777" w:rsidR="00206CF0" w:rsidRPr="00BC1353" w:rsidRDefault="00206CF0">
      <w:pPr>
        <w:spacing w:after="0" w:line="240" w:lineRule="auto"/>
        <w:jc w:val="center"/>
        <w:rPr>
          <w:rFonts w:ascii="Arial" w:eastAsia="Arial" w:hAnsi="Arial" w:cs="Arial"/>
          <w:b/>
          <w:color w:val="E36C09"/>
          <w:sz w:val="8"/>
          <w:szCs w:val="8"/>
          <w:u w:val="single"/>
        </w:rPr>
      </w:pPr>
    </w:p>
    <w:p w14:paraId="4C59E615" w14:textId="1A9FA7D4" w:rsidR="007E03EC" w:rsidRDefault="00BF47D5">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ITINERARIO DE VIAJE:</w:t>
      </w:r>
    </w:p>
    <w:p w14:paraId="2FDC9051" w14:textId="77777777" w:rsidR="007E03EC" w:rsidRDefault="007E03EC">
      <w:pPr>
        <w:spacing w:after="0" w:line="240" w:lineRule="auto"/>
        <w:jc w:val="center"/>
        <w:rPr>
          <w:rFonts w:ascii="Arial" w:eastAsia="Arial" w:hAnsi="Arial" w:cs="Arial"/>
          <w:color w:val="000000"/>
          <w:sz w:val="16"/>
          <w:szCs w:val="16"/>
        </w:rPr>
      </w:pPr>
    </w:p>
    <w:p w14:paraId="3B99415A" w14:textId="77777777" w:rsidR="007E03EC" w:rsidRDefault="00BF47D5" w:rsidP="009239EA">
      <w:pPr>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Día 1</w:t>
      </w:r>
      <w:r>
        <w:rPr>
          <w:rFonts w:ascii="Arial" w:eastAsia="Arial" w:hAnsi="Arial" w:cs="Arial"/>
          <w:b/>
          <w:color w:val="EF782D"/>
          <w:sz w:val="18"/>
          <w:szCs w:val="18"/>
        </w:rPr>
        <w:tab/>
        <w:t xml:space="preserve">Lima  </w:t>
      </w:r>
    </w:p>
    <w:p w14:paraId="016CEFF1" w14:textId="77777777" w:rsidR="007E03EC" w:rsidRDefault="00BF47D5" w:rsidP="00AE2AB6">
      <w:pPr>
        <w:spacing w:after="0" w:line="240" w:lineRule="auto"/>
        <w:jc w:val="both"/>
        <w:rPr>
          <w:rFonts w:ascii="Arial" w:eastAsia="Arial" w:hAnsi="Arial" w:cs="Arial"/>
          <w:sz w:val="18"/>
          <w:szCs w:val="18"/>
        </w:rPr>
      </w:pPr>
      <w:r>
        <w:rPr>
          <w:rFonts w:ascii="Arial" w:eastAsia="Arial" w:hAnsi="Arial" w:cs="Arial"/>
          <w:sz w:val="18"/>
          <w:szCs w:val="18"/>
        </w:rPr>
        <w:t>Llegada al aeropuerto de la ciudad de Lima, asistencia y traslado al hotel. Alojamiento.</w:t>
      </w:r>
    </w:p>
    <w:p w14:paraId="4B3DA6A6" w14:textId="77777777" w:rsidR="007E03EC" w:rsidRPr="00BC1353" w:rsidRDefault="007E03EC" w:rsidP="00AE2AB6">
      <w:pPr>
        <w:spacing w:after="0" w:line="240" w:lineRule="auto"/>
        <w:jc w:val="both"/>
        <w:rPr>
          <w:rFonts w:ascii="Arial" w:eastAsia="Arial" w:hAnsi="Arial" w:cs="Arial"/>
          <w:i/>
          <w:sz w:val="16"/>
          <w:szCs w:val="16"/>
          <w:u w:val="single"/>
        </w:rPr>
      </w:pPr>
    </w:p>
    <w:p w14:paraId="172F0DB1" w14:textId="77777777" w:rsidR="007E03EC" w:rsidRDefault="00BF47D5" w:rsidP="00AE2AB6">
      <w:pPr>
        <w:tabs>
          <w:tab w:val="left" w:pos="708"/>
          <w:tab w:val="left" w:pos="1832"/>
        </w:tabs>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Día 2</w:t>
      </w:r>
      <w:r>
        <w:rPr>
          <w:rFonts w:ascii="Arial" w:eastAsia="Arial" w:hAnsi="Arial" w:cs="Arial"/>
          <w:b/>
          <w:color w:val="EF782D"/>
          <w:sz w:val="18"/>
          <w:szCs w:val="18"/>
        </w:rPr>
        <w:tab/>
        <w:t>Lima – Visita de Ciudad</w:t>
      </w:r>
    </w:p>
    <w:p w14:paraId="7172AB0B" w14:textId="5A14AE5F" w:rsidR="007E03EC" w:rsidRDefault="00BF47D5" w:rsidP="00AE2AB6">
      <w:pPr>
        <w:spacing w:after="0" w:line="240" w:lineRule="auto"/>
        <w:jc w:val="both"/>
        <w:rPr>
          <w:rFonts w:ascii="Arial" w:eastAsia="Arial" w:hAnsi="Arial" w:cs="Arial"/>
          <w:color w:val="000000" w:themeColor="text1"/>
          <w:sz w:val="18"/>
          <w:szCs w:val="18"/>
        </w:rPr>
      </w:pPr>
      <w:r>
        <w:rPr>
          <w:rFonts w:ascii="Arial" w:eastAsia="Arial" w:hAnsi="Arial" w:cs="Arial"/>
          <w:b/>
          <w:i/>
          <w:sz w:val="18"/>
          <w:szCs w:val="18"/>
          <w:u w:val="single"/>
        </w:rPr>
        <w:t>Desayuno</w:t>
      </w:r>
      <w:r>
        <w:rPr>
          <w:rFonts w:ascii="Arial" w:eastAsia="Arial" w:hAnsi="Arial" w:cs="Arial"/>
          <w:i/>
          <w:sz w:val="18"/>
          <w:szCs w:val="18"/>
        </w:rPr>
        <w:t>.</w:t>
      </w:r>
      <w:r>
        <w:rPr>
          <w:rFonts w:ascii="Arial" w:eastAsia="Arial" w:hAnsi="Arial" w:cs="Arial"/>
          <w:sz w:val="18"/>
          <w:szCs w:val="18"/>
        </w:rPr>
        <w:t xml:space="preserve"> </w:t>
      </w:r>
      <w:r w:rsidR="00130B3D" w:rsidRPr="009239EA">
        <w:rPr>
          <w:rFonts w:ascii="Arial" w:eastAsia="Arial" w:hAnsi="Arial" w:cs="Arial"/>
          <w:color w:val="000000" w:themeColor="text1"/>
          <w:sz w:val="18"/>
          <w:szCs w:val="18"/>
        </w:rPr>
        <w:t xml:space="preserve">Recorra los lugares más resaltantes de la ciudad de Lima y déjese envolver por su encanto y tradición. Inicie este recorrido con una vista panorámica de la Huaca </w:t>
      </w:r>
      <w:proofErr w:type="spellStart"/>
      <w:r w:rsidR="00130B3D" w:rsidRPr="009239EA">
        <w:rPr>
          <w:rFonts w:ascii="Arial" w:eastAsia="Arial" w:hAnsi="Arial" w:cs="Arial"/>
          <w:color w:val="000000" w:themeColor="text1"/>
          <w:sz w:val="18"/>
          <w:szCs w:val="18"/>
        </w:rPr>
        <w:t>Pucllana</w:t>
      </w:r>
      <w:proofErr w:type="spellEnd"/>
      <w:r w:rsidR="00130B3D" w:rsidRPr="009239EA">
        <w:rPr>
          <w:rFonts w:ascii="Arial" w:eastAsia="Arial" w:hAnsi="Arial" w:cs="Arial"/>
          <w:color w:val="000000" w:themeColor="text1"/>
          <w:sz w:val="18"/>
          <w:szCs w:val="18"/>
        </w:rPr>
        <w:t>, un magnífico centro ceremonial y arqueológico edificado en el siglo IV D.C. Conozca la Lima Colonial visitando su tradicional centro histórico, aprecie la belleza de su Plaza Mayor, el Palacio de Gobierno, el Palacio Municipal y su imponente Catedral. Recorreremos un importante convento de la ciudad. Observe la modernidad de la ciudad mientras hace un recorrido por la zona residencial y financiera de San Isidro y finalmente obtenga una incomparable vista del Océano Pacífico desde el turístico distrito de Miraflores. Alojamiento en Lima.</w:t>
      </w:r>
    </w:p>
    <w:p w14:paraId="667255CA" w14:textId="77777777" w:rsidR="008D1FAA" w:rsidRPr="00BC1353" w:rsidRDefault="008D1FAA" w:rsidP="00AE2AB6">
      <w:pPr>
        <w:spacing w:after="0" w:line="240" w:lineRule="auto"/>
        <w:jc w:val="both"/>
        <w:rPr>
          <w:rFonts w:ascii="Arial" w:eastAsia="Arial" w:hAnsi="Arial" w:cs="Arial"/>
          <w:color w:val="000000" w:themeColor="text1"/>
          <w:sz w:val="16"/>
          <w:szCs w:val="16"/>
        </w:rPr>
      </w:pPr>
    </w:p>
    <w:p w14:paraId="17BD1DE5" w14:textId="4931DDC7" w:rsidR="00130B3D" w:rsidRPr="00130B3D" w:rsidRDefault="00BF47D5" w:rsidP="009239EA">
      <w:pPr>
        <w:spacing w:after="0" w:line="240" w:lineRule="auto"/>
        <w:jc w:val="both"/>
        <w:rPr>
          <w:rFonts w:asciiTheme="majorHAnsi" w:hAnsiTheme="majorHAnsi" w:cstheme="majorHAnsi"/>
          <w:b/>
          <w:color w:val="404040"/>
          <w:sz w:val="20"/>
          <w:szCs w:val="20"/>
        </w:rPr>
      </w:pPr>
      <w:r>
        <w:rPr>
          <w:rFonts w:ascii="Arial" w:eastAsia="Arial" w:hAnsi="Arial" w:cs="Arial"/>
          <w:b/>
          <w:color w:val="EF782D"/>
          <w:sz w:val="18"/>
          <w:szCs w:val="18"/>
        </w:rPr>
        <w:t>Día 3</w:t>
      </w:r>
      <w:r>
        <w:rPr>
          <w:rFonts w:ascii="Arial" w:eastAsia="Arial" w:hAnsi="Arial" w:cs="Arial"/>
          <w:b/>
          <w:color w:val="EF782D"/>
          <w:sz w:val="18"/>
          <w:szCs w:val="18"/>
        </w:rPr>
        <w:tab/>
      </w:r>
      <w:r w:rsidR="00130B3D" w:rsidRPr="00130B3D">
        <w:rPr>
          <w:rFonts w:ascii="Arial" w:hAnsi="Arial" w:cs="Arial"/>
          <w:b/>
          <w:color w:val="E36C0A" w:themeColor="accent6" w:themeShade="BF"/>
          <w:sz w:val="18"/>
          <w:szCs w:val="18"/>
        </w:rPr>
        <w:t xml:space="preserve">Lima – </w:t>
      </w:r>
      <w:r w:rsidR="00B07D6F">
        <w:rPr>
          <w:rFonts w:ascii="Arial" w:hAnsi="Arial" w:cs="Arial"/>
          <w:b/>
          <w:color w:val="E36C0A" w:themeColor="accent6" w:themeShade="BF"/>
          <w:sz w:val="18"/>
          <w:szCs w:val="18"/>
        </w:rPr>
        <w:t xml:space="preserve">Cusco – Visita a la ciudad – Parque Arqueológico – Cusco </w:t>
      </w:r>
    </w:p>
    <w:p w14:paraId="5835E15B" w14:textId="77777777" w:rsidR="00B07D6F" w:rsidRDefault="00B07D6F" w:rsidP="00AE2AB6">
      <w:pPr>
        <w:spacing w:after="0" w:line="240" w:lineRule="auto"/>
        <w:jc w:val="both"/>
        <w:rPr>
          <w:rFonts w:ascii="Arial" w:eastAsia="Arial" w:hAnsi="Arial" w:cs="Arial"/>
          <w:sz w:val="18"/>
          <w:szCs w:val="18"/>
        </w:rPr>
      </w:pPr>
      <w:r>
        <w:rPr>
          <w:rFonts w:ascii="Arial" w:eastAsia="Arial" w:hAnsi="Arial" w:cs="Arial"/>
          <w:b/>
          <w:i/>
          <w:sz w:val="18"/>
          <w:szCs w:val="18"/>
          <w:u w:val="single"/>
        </w:rPr>
        <w:t>Desayuno</w:t>
      </w:r>
      <w:r>
        <w:rPr>
          <w:rFonts w:ascii="Arial" w:eastAsia="Arial" w:hAnsi="Arial" w:cs="Arial"/>
          <w:b/>
          <w:sz w:val="18"/>
          <w:szCs w:val="18"/>
          <w:u w:val="single"/>
        </w:rPr>
        <w:t>.</w:t>
      </w:r>
      <w:r>
        <w:rPr>
          <w:rFonts w:ascii="Arial" w:eastAsia="Arial" w:hAnsi="Arial" w:cs="Arial"/>
          <w:sz w:val="18"/>
          <w:szCs w:val="18"/>
        </w:rPr>
        <w:t xml:space="preserve"> </w:t>
      </w:r>
      <w:r w:rsidRPr="00130B3D">
        <w:rPr>
          <w:rFonts w:ascii="Arial" w:eastAsia="Arial" w:hAnsi="Arial" w:cs="Arial"/>
          <w:sz w:val="18"/>
          <w:szCs w:val="18"/>
        </w:rPr>
        <w:t xml:space="preserve">A la hora coordinada salida hacia el aeropuerto para tomar el vuelo con destino a la ciudad imperial del Cusco. A su llegada, asistencia y traslado al hotel. Por la tarde admire el maravilloso legado prehispánico y colonial de la ciudad de Cusco, un interesante recorrido en el que podrá conocer El </w:t>
      </w:r>
      <w:proofErr w:type="spellStart"/>
      <w:r w:rsidRPr="00130B3D">
        <w:rPr>
          <w:rFonts w:ascii="Arial" w:eastAsia="Arial" w:hAnsi="Arial" w:cs="Arial"/>
          <w:sz w:val="18"/>
          <w:szCs w:val="18"/>
        </w:rPr>
        <w:t>Koricancha</w:t>
      </w:r>
      <w:proofErr w:type="spellEnd"/>
      <w:r w:rsidRPr="00130B3D">
        <w:rPr>
          <w:rFonts w:ascii="Arial" w:eastAsia="Arial" w:hAnsi="Arial" w:cs="Arial"/>
          <w:sz w:val="18"/>
          <w:szCs w:val="18"/>
        </w:rPr>
        <w:t xml:space="preserve"> o Templo del Sol, antiguo lugar de adoración al Dios sol de los Incas y sobre el cual se levantó el actual Convento de Santo Domingo, y contemple la belleza de la Plaza de Armas de Cusco. Posteriormente recorra los alrededores de la ciudad, admire la fortaleza de Sacsayhuamán y lo asombroso de sus muros compuestos por enormes piedras ensambladas con gran precisión, conozca el adoratorio de </w:t>
      </w:r>
      <w:proofErr w:type="spellStart"/>
      <w:r w:rsidRPr="00130B3D">
        <w:rPr>
          <w:rFonts w:ascii="Arial" w:eastAsia="Arial" w:hAnsi="Arial" w:cs="Arial"/>
          <w:sz w:val="18"/>
          <w:szCs w:val="18"/>
        </w:rPr>
        <w:t>Kenko</w:t>
      </w:r>
      <w:proofErr w:type="spellEnd"/>
      <w:r w:rsidRPr="00130B3D">
        <w:rPr>
          <w:rFonts w:ascii="Arial" w:eastAsia="Arial" w:hAnsi="Arial" w:cs="Arial"/>
          <w:sz w:val="18"/>
          <w:szCs w:val="18"/>
        </w:rPr>
        <w:t xml:space="preserve">, el atalaya de Puka </w:t>
      </w:r>
      <w:proofErr w:type="spellStart"/>
      <w:r w:rsidRPr="00130B3D">
        <w:rPr>
          <w:rFonts w:ascii="Arial" w:eastAsia="Arial" w:hAnsi="Arial" w:cs="Arial"/>
          <w:sz w:val="18"/>
          <w:szCs w:val="18"/>
        </w:rPr>
        <w:t>Pukará</w:t>
      </w:r>
      <w:proofErr w:type="spellEnd"/>
      <w:r w:rsidRPr="00130B3D">
        <w:rPr>
          <w:rFonts w:ascii="Arial" w:eastAsia="Arial" w:hAnsi="Arial" w:cs="Arial"/>
          <w:sz w:val="18"/>
          <w:szCs w:val="18"/>
        </w:rPr>
        <w:t xml:space="preserve"> y finalmente Tambomachay, antiguo recinto inca de culto al agua.  Alojamiento en Cusco.</w:t>
      </w:r>
    </w:p>
    <w:p w14:paraId="26133242" w14:textId="77777777" w:rsidR="00B07D6F" w:rsidRPr="00BC1353" w:rsidRDefault="00B07D6F" w:rsidP="00AE2AB6">
      <w:pPr>
        <w:spacing w:after="0" w:line="240" w:lineRule="auto"/>
        <w:jc w:val="both"/>
        <w:rPr>
          <w:rFonts w:ascii="Arial" w:eastAsia="Arial" w:hAnsi="Arial" w:cs="Arial"/>
          <w:color w:val="7F7F7F" w:themeColor="text1" w:themeTint="80"/>
          <w:sz w:val="16"/>
          <w:szCs w:val="16"/>
        </w:rPr>
      </w:pPr>
    </w:p>
    <w:p w14:paraId="497BCB6B" w14:textId="77777777" w:rsidR="00B07D6F" w:rsidRDefault="00B07D6F" w:rsidP="00AE2AB6">
      <w:pPr>
        <w:spacing w:after="0" w:line="240" w:lineRule="auto"/>
        <w:jc w:val="both"/>
        <w:rPr>
          <w:rFonts w:ascii="Arial" w:hAnsi="Arial" w:cs="Arial"/>
          <w:i/>
          <w:iCs/>
          <w:color w:val="595959" w:themeColor="text1" w:themeTint="A6"/>
          <w:sz w:val="18"/>
          <w:szCs w:val="18"/>
        </w:rPr>
      </w:pPr>
      <w:r w:rsidRPr="00130B3D">
        <w:rPr>
          <w:rFonts w:ascii="Arial" w:hAnsi="Arial" w:cs="Arial"/>
          <w:i/>
          <w:iCs/>
          <w:color w:val="595959" w:themeColor="text1" w:themeTint="A6"/>
          <w:sz w:val="18"/>
          <w:szCs w:val="18"/>
        </w:rPr>
        <w:t>Nota: El vuelo Lima/Cusco debe considerarse temprano por la mañana de manera que pasajeros puedan descansar y aclimatarse, antes de realizar cualquier actividad.</w:t>
      </w:r>
    </w:p>
    <w:p w14:paraId="5B762866" w14:textId="60525ED7" w:rsidR="007E03EC" w:rsidRDefault="007E03EC" w:rsidP="009239EA">
      <w:pPr>
        <w:spacing w:after="0" w:line="240" w:lineRule="auto"/>
        <w:jc w:val="both"/>
        <w:rPr>
          <w:rFonts w:ascii="Arial" w:eastAsia="Arial" w:hAnsi="Arial" w:cs="Arial"/>
          <w:b/>
          <w:color w:val="595959"/>
          <w:sz w:val="18"/>
          <w:szCs w:val="18"/>
        </w:rPr>
      </w:pPr>
    </w:p>
    <w:p w14:paraId="5EF8B515" w14:textId="2B0DE511" w:rsidR="007E03EC" w:rsidRDefault="00E119F8" w:rsidP="009239EA">
      <w:pPr>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Día 4</w:t>
      </w:r>
      <w:r w:rsidR="00BF47D5">
        <w:rPr>
          <w:rFonts w:ascii="Arial" w:eastAsia="Arial" w:hAnsi="Arial" w:cs="Arial"/>
          <w:b/>
          <w:color w:val="E36C09"/>
          <w:sz w:val="18"/>
          <w:szCs w:val="18"/>
        </w:rPr>
        <w:t xml:space="preserve"> </w:t>
      </w:r>
      <w:r>
        <w:rPr>
          <w:rFonts w:ascii="Arial" w:eastAsia="Arial" w:hAnsi="Arial" w:cs="Arial"/>
          <w:b/>
          <w:color w:val="E36C09"/>
          <w:sz w:val="18"/>
          <w:szCs w:val="18"/>
        </w:rPr>
        <w:t xml:space="preserve">  </w:t>
      </w:r>
      <w:r w:rsidR="00130B3D">
        <w:rPr>
          <w:rFonts w:ascii="Arial" w:eastAsia="Arial" w:hAnsi="Arial" w:cs="Arial"/>
          <w:b/>
          <w:color w:val="E36C09"/>
          <w:sz w:val="18"/>
          <w:szCs w:val="18"/>
        </w:rPr>
        <w:t xml:space="preserve"> </w:t>
      </w:r>
      <w:r w:rsidR="00B07D6F">
        <w:rPr>
          <w:rFonts w:ascii="Arial" w:hAnsi="Arial" w:cs="Arial"/>
          <w:b/>
          <w:color w:val="E36C0A" w:themeColor="accent6" w:themeShade="BF"/>
          <w:sz w:val="18"/>
          <w:szCs w:val="18"/>
        </w:rPr>
        <w:t xml:space="preserve">Cusco – Valle Sagrado </w:t>
      </w:r>
    </w:p>
    <w:p w14:paraId="6502002E" w14:textId="46584819" w:rsidR="00674807" w:rsidRPr="00B07D6F" w:rsidRDefault="00B07D6F" w:rsidP="00B07D6F">
      <w:pPr>
        <w:pBdr>
          <w:top w:val="nil"/>
          <w:left w:val="nil"/>
          <w:bottom w:val="nil"/>
          <w:right w:val="nil"/>
          <w:between w:val="nil"/>
        </w:pBdr>
        <w:spacing w:after="0" w:line="240" w:lineRule="auto"/>
        <w:jc w:val="both"/>
        <w:rPr>
          <w:rFonts w:ascii="Arial" w:hAnsi="Arial" w:cs="Arial"/>
          <w:color w:val="000000" w:themeColor="text1"/>
          <w:sz w:val="18"/>
          <w:szCs w:val="18"/>
        </w:rPr>
      </w:pPr>
      <w:r>
        <w:rPr>
          <w:rFonts w:ascii="Arial" w:eastAsia="Arial" w:hAnsi="Arial" w:cs="Arial"/>
          <w:b/>
          <w:i/>
          <w:sz w:val="18"/>
          <w:szCs w:val="18"/>
          <w:u w:val="single"/>
        </w:rPr>
        <w:t>Desayuno</w:t>
      </w:r>
      <w:r>
        <w:rPr>
          <w:rFonts w:ascii="Arial" w:eastAsia="Arial" w:hAnsi="Arial" w:cs="Arial"/>
          <w:b/>
          <w:sz w:val="18"/>
          <w:szCs w:val="18"/>
          <w:u w:val="single"/>
        </w:rPr>
        <w:t>.</w:t>
      </w:r>
      <w:r>
        <w:rPr>
          <w:rFonts w:ascii="Arial" w:eastAsia="Arial" w:hAnsi="Arial" w:cs="Arial"/>
          <w:sz w:val="18"/>
          <w:szCs w:val="18"/>
        </w:rPr>
        <w:t xml:space="preserve"> </w:t>
      </w:r>
      <w:r w:rsidRPr="00130B3D">
        <w:rPr>
          <w:rFonts w:ascii="Arial" w:hAnsi="Arial" w:cs="Arial"/>
          <w:color w:val="000000" w:themeColor="text1"/>
          <w:sz w:val="18"/>
          <w:szCs w:val="18"/>
        </w:rPr>
        <w:t xml:space="preserve">Conozca el Valle Sagrado de los Incas. Un pintoresco recorrido en el que podrá apreciar importantes restos arqueológicos, paisajes y costumbres. Visite el </w:t>
      </w:r>
      <w:proofErr w:type="spellStart"/>
      <w:r w:rsidRPr="00130B3D">
        <w:rPr>
          <w:rFonts w:ascii="Arial" w:hAnsi="Arial" w:cs="Arial"/>
          <w:color w:val="000000" w:themeColor="text1"/>
          <w:sz w:val="18"/>
          <w:szCs w:val="18"/>
        </w:rPr>
        <w:t>Awanacancha</w:t>
      </w:r>
      <w:proofErr w:type="spellEnd"/>
      <w:r w:rsidRPr="00130B3D">
        <w:rPr>
          <w:rFonts w:ascii="Arial" w:hAnsi="Arial" w:cs="Arial"/>
          <w:color w:val="000000" w:themeColor="text1"/>
          <w:sz w:val="18"/>
          <w:szCs w:val="18"/>
        </w:rPr>
        <w:t xml:space="preserve">, centro de difusión de la textilería andina y en donde podrá observar de cerca diferentes camélidos sudamericanos; después recorra el poblado de Pisac y su mercado artesanal en donde podrá hacer compras, así como también experimentar las costumbres de sus pobladores.  Admire el imponente parque arqueológico de Pisac, enclavado en lo alto de una montaña, para después recorrer en bus por la margen derecha del río Vilcanota los diferentes poblados del Valle Sagrado hasta la localidad de Urubamba en donde podrá disfrutar de un reconfortante </w:t>
      </w:r>
      <w:r w:rsidRPr="00130B3D">
        <w:rPr>
          <w:rFonts w:ascii="Arial" w:hAnsi="Arial" w:cs="Arial"/>
          <w:b/>
          <w:bCs/>
          <w:i/>
          <w:iCs/>
          <w:color w:val="000000" w:themeColor="text1"/>
          <w:sz w:val="18"/>
          <w:szCs w:val="18"/>
          <w:u w:val="single"/>
        </w:rPr>
        <w:t>almuerzo</w:t>
      </w:r>
      <w:r w:rsidRPr="00130B3D">
        <w:rPr>
          <w:rFonts w:ascii="Arial" w:hAnsi="Arial" w:cs="Arial"/>
          <w:color w:val="000000" w:themeColor="text1"/>
          <w:sz w:val="18"/>
          <w:szCs w:val="18"/>
        </w:rPr>
        <w:t xml:space="preserve"> en un restaurante local. Por la tarde continúe su recorrido para visitar la Fortaleza de Ollantaytambo, camine por sus típicas calles y ascienda a los más alto de la fortaleza para admirar la belleza del paisaje circundante.  Alojamiento en el Valle Sagra</w:t>
      </w:r>
      <w:r>
        <w:rPr>
          <w:rFonts w:ascii="Arial" w:hAnsi="Arial" w:cs="Arial"/>
          <w:color w:val="000000" w:themeColor="text1"/>
          <w:sz w:val="18"/>
          <w:szCs w:val="18"/>
        </w:rPr>
        <w:t>do.</w:t>
      </w:r>
    </w:p>
    <w:p w14:paraId="7D5D79E4" w14:textId="77777777" w:rsidR="00AE2AB6" w:rsidRPr="00BC1353" w:rsidRDefault="00AE2AB6" w:rsidP="009239EA">
      <w:pPr>
        <w:spacing w:after="0" w:line="240" w:lineRule="auto"/>
        <w:jc w:val="both"/>
        <w:rPr>
          <w:rFonts w:ascii="Arial" w:eastAsia="Arial" w:hAnsi="Arial" w:cs="Arial"/>
          <w:b/>
          <w:color w:val="E36C0A" w:themeColor="accent6" w:themeShade="BF"/>
          <w:sz w:val="16"/>
          <w:szCs w:val="16"/>
        </w:rPr>
      </w:pPr>
    </w:p>
    <w:p w14:paraId="586572C1" w14:textId="77777777" w:rsidR="00B07D6F" w:rsidRPr="00130B3D" w:rsidRDefault="00BF47D5" w:rsidP="00B07D6F">
      <w:pPr>
        <w:pBdr>
          <w:top w:val="nil"/>
          <w:left w:val="nil"/>
          <w:bottom w:val="nil"/>
          <w:right w:val="nil"/>
          <w:between w:val="nil"/>
        </w:pBdr>
        <w:spacing w:after="0" w:line="240" w:lineRule="auto"/>
        <w:jc w:val="both"/>
        <w:rPr>
          <w:rFonts w:ascii="Arial" w:hAnsi="Arial" w:cs="Arial"/>
          <w:color w:val="E36C0A" w:themeColor="accent6" w:themeShade="BF"/>
          <w:sz w:val="18"/>
          <w:szCs w:val="18"/>
        </w:rPr>
      </w:pPr>
      <w:r w:rsidRPr="00B8723A">
        <w:rPr>
          <w:rFonts w:ascii="Arial" w:eastAsia="Arial" w:hAnsi="Arial" w:cs="Arial"/>
          <w:b/>
          <w:color w:val="E36C0A" w:themeColor="accent6" w:themeShade="BF"/>
          <w:sz w:val="18"/>
          <w:szCs w:val="18"/>
        </w:rPr>
        <w:t>Día 5</w:t>
      </w:r>
      <w:r w:rsidR="00130B3D" w:rsidRPr="00B8723A">
        <w:rPr>
          <w:rFonts w:ascii="Arial" w:eastAsia="Arial" w:hAnsi="Arial" w:cs="Arial"/>
          <w:b/>
          <w:color w:val="E36C0A" w:themeColor="accent6" w:themeShade="BF"/>
          <w:sz w:val="18"/>
          <w:szCs w:val="18"/>
        </w:rPr>
        <w:t xml:space="preserve">     </w:t>
      </w:r>
      <w:r w:rsidR="00B07D6F">
        <w:rPr>
          <w:rFonts w:ascii="Arial" w:eastAsia="Arial" w:hAnsi="Arial" w:cs="Arial"/>
          <w:b/>
          <w:color w:val="E36C0A" w:themeColor="accent6" w:themeShade="BF"/>
          <w:sz w:val="18"/>
          <w:szCs w:val="18"/>
        </w:rPr>
        <w:t xml:space="preserve">Valle Sagrado – Machu Picchu – Cusco </w:t>
      </w:r>
      <w:r w:rsidR="00B07D6F" w:rsidRPr="00130B3D">
        <w:rPr>
          <w:rFonts w:ascii="Arial" w:eastAsia="Arial" w:hAnsi="Arial" w:cs="Arial"/>
          <w:b/>
          <w:color w:val="E36C0A" w:themeColor="accent6" w:themeShade="BF"/>
          <w:sz w:val="18"/>
          <w:szCs w:val="18"/>
        </w:rPr>
        <w:t xml:space="preserve"> </w:t>
      </w:r>
    </w:p>
    <w:p w14:paraId="4DD515A6" w14:textId="684D058E" w:rsidR="007E03EC" w:rsidRPr="001471DE" w:rsidRDefault="00B07D6F" w:rsidP="001471DE">
      <w:pPr>
        <w:pBdr>
          <w:top w:val="nil"/>
          <w:left w:val="nil"/>
          <w:bottom w:val="nil"/>
          <w:right w:val="nil"/>
          <w:between w:val="nil"/>
        </w:pBdr>
        <w:spacing w:after="0" w:line="240" w:lineRule="auto"/>
        <w:jc w:val="both"/>
        <w:rPr>
          <w:rFonts w:ascii="Arial" w:hAnsi="Arial" w:cs="Arial"/>
          <w:color w:val="000000" w:themeColor="text1"/>
          <w:sz w:val="18"/>
          <w:szCs w:val="18"/>
        </w:rPr>
      </w:pPr>
      <w:r w:rsidRPr="009239EA">
        <w:rPr>
          <w:rFonts w:ascii="Arial" w:eastAsia="Arial" w:hAnsi="Arial" w:cs="Arial"/>
          <w:b/>
          <w:bCs/>
          <w:i/>
          <w:iCs/>
          <w:color w:val="000000" w:themeColor="text1"/>
          <w:sz w:val="18"/>
          <w:szCs w:val="18"/>
          <w:u w:val="single"/>
        </w:rPr>
        <w:t>Desayuno.</w:t>
      </w:r>
      <w:r w:rsidRPr="009239EA">
        <w:rPr>
          <w:rFonts w:ascii="Arial" w:eastAsia="Arial" w:hAnsi="Arial" w:cs="Arial"/>
          <w:color w:val="000000" w:themeColor="text1"/>
          <w:sz w:val="18"/>
          <w:szCs w:val="18"/>
        </w:rPr>
        <w:t xml:space="preserve"> </w:t>
      </w:r>
      <w:r w:rsidRPr="009239EA">
        <w:rPr>
          <w:rFonts w:ascii="Arial" w:hAnsi="Arial" w:cs="Arial"/>
          <w:color w:val="000000" w:themeColor="text1"/>
          <w:sz w:val="18"/>
          <w:szCs w:val="18"/>
        </w:rPr>
        <w:t xml:space="preserve">Viva una de las experiencias más fascinantes y extraordinarias del mundo, recorrer Machu Picchu. La aventura comienza embarcándose en una de las más bellas rutas ferroviarias, atravesando pintorescos paisajes andinos para después introducirse en la cálida y exuberante ceja de selva hasta el poblado de Aguas Calientes. Aborde el bus que lo llevará por un serpenteante camino hasta la parte alta de una montaña, después tómese un tiempo para simplemente </w:t>
      </w:r>
      <w:r w:rsidRPr="009239EA">
        <w:rPr>
          <w:rFonts w:ascii="Arial" w:hAnsi="Arial" w:cs="Arial"/>
          <w:color w:val="000000" w:themeColor="text1"/>
          <w:sz w:val="18"/>
          <w:szCs w:val="18"/>
        </w:rPr>
        <w:lastRenderedPageBreak/>
        <w:t xml:space="preserve">deleitar sus sentidos y disfrutar de la impresionante vista de la ciudadela de Machu Picchu, una de las 7 Nuevas Maravillas del Mundo Moderno. Experimente la sensación de caminar por los pasadizos y callejuelas de la ciudadela y sea testigo de la grandeza arquitectónica del Imperio Inca y lleve consigo la satisfacción de haber contemplado un lugar incomparable en el mundo; posteriormente desciende nuevamente al poblado de Aguas Calientes para reponer las energías con un agradable </w:t>
      </w:r>
      <w:r w:rsidRPr="009239EA">
        <w:rPr>
          <w:rFonts w:ascii="Arial" w:hAnsi="Arial" w:cs="Arial"/>
          <w:b/>
          <w:bCs/>
          <w:i/>
          <w:iCs/>
          <w:color w:val="000000" w:themeColor="text1"/>
          <w:sz w:val="18"/>
          <w:szCs w:val="18"/>
          <w:u w:val="single"/>
        </w:rPr>
        <w:t>almuerzo.</w:t>
      </w:r>
      <w:r w:rsidRPr="009239EA">
        <w:rPr>
          <w:rFonts w:ascii="Arial" w:hAnsi="Arial" w:cs="Arial"/>
          <w:color w:val="000000" w:themeColor="text1"/>
          <w:sz w:val="18"/>
          <w:szCs w:val="18"/>
        </w:rPr>
        <w:t xml:space="preserve"> A la hora indicada abordará nuevamente el tren de retorno a Cusco. Traslado de vuelta a su hotel.</w:t>
      </w:r>
      <w:r w:rsidR="001471DE">
        <w:rPr>
          <w:rFonts w:ascii="Arial" w:hAnsi="Arial" w:cs="Arial"/>
          <w:color w:val="000000" w:themeColor="text1"/>
          <w:sz w:val="18"/>
          <w:szCs w:val="18"/>
        </w:rPr>
        <w:t xml:space="preserve"> </w:t>
      </w:r>
      <w:r w:rsidRPr="009239EA">
        <w:rPr>
          <w:rFonts w:ascii="Arial" w:hAnsi="Arial" w:cs="Arial"/>
          <w:color w:val="000000" w:themeColor="text1"/>
          <w:sz w:val="18"/>
          <w:szCs w:val="18"/>
        </w:rPr>
        <w:t>Alojamiento en Cusco</w:t>
      </w:r>
      <w:r>
        <w:rPr>
          <w:rFonts w:ascii="Arial" w:hAnsi="Arial" w:cs="Arial"/>
          <w:color w:val="000000" w:themeColor="text1"/>
          <w:sz w:val="18"/>
          <w:szCs w:val="18"/>
        </w:rPr>
        <w:t>.</w:t>
      </w:r>
    </w:p>
    <w:p w14:paraId="2947A11A" w14:textId="77777777" w:rsidR="00130B3D" w:rsidRDefault="00130B3D" w:rsidP="009239EA">
      <w:pPr>
        <w:pBdr>
          <w:top w:val="nil"/>
          <w:left w:val="nil"/>
          <w:bottom w:val="nil"/>
          <w:right w:val="nil"/>
          <w:between w:val="nil"/>
        </w:pBdr>
        <w:spacing w:after="0" w:line="240" w:lineRule="auto"/>
        <w:jc w:val="both"/>
        <w:rPr>
          <w:rFonts w:ascii="Arial" w:hAnsi="Arial" w:cs="Arial"/>
          <w:color w:val="000000" w:themeColor="text1"/>
          <w:sz w:val="18"/>
          <w:szCs w:val="18"/>
        </w:rPr>
      </w:pPr>
    </w:p>
    <w:p w14:paraId="14DEF172" w14:textId="312E0952" w:rsidR="007E03EC" w:rsidRPr="00130B3D" w:rsidRDefault="00BF47D5" w:rsidP="009239EA">
      <w:pPr>
        <w:pBdr>
          <w:top w:val="nil"/>
          <w:left w:val="nil"/>
          <w:bottom w:val="nil"/>
          <w:right w:val="nil"/>
          <w:between w:val="nil"/>
        </w:pBdr>
        <w:spacing w:after="0" w:line="240" w:lineRule="auto"/>
        <w:jc w:val="both"/>
        <w:rPr>
          <w:rFonts w:ascii="Arial" w:hAnsi="Arial" w:cs="Arial"/>
          <w:color w:val="E36C0A" w:themeColor="accent6" w:themeShade="BF"/>
          <w:sz w:val="18"/>
          <w:szCs w:val="18"/>
        </w:rPr>
      </w:pPr>
      <w:r w:rsidRPr="00130B3D">
        <w:rPr>
          <w:rFonts w:ascii="Arial" w:eastAsia="Arial" w:hAnsi="Arial" w:cs="Arial"/>
          <w:b/>
          <w:color w:val="E36C0A" w:themeColor="accent6" w:themeShade="BF"/>
          <w:sz w:val="18"/>
          <w:szCs w:val="18"/>
        </w:rPr>
        <w:t>Día 6</w:t>
      </w:r>
      <w:r w:rsidR="00E119F8" w:rsidRPr="00130B3D">
        <w:rPr>
          <w:rFonts w:ascii="Arial" w:eastAsia="Arial" w:hAnsi="Arial" w:cs="Arial"/>
          <w:b/>
          <w:color w:val="E36C0A" w:themeColor="accent6" w:themeShade="BF"/>
          <w:sz w:val="18"/>
          <w:szCs w:val="18"/>
        </w:rPr>
        <w:t xml:space="preserve">  </w:t>
      </w:r>
      <w:r w:rsidRPr="00130B3D">
        <w:rPr>
          <w:rFonts w:ascii="Arial" w:eastAsia="Arial" w:hAnsi="Arial" w:cs="Arial"/>
          <w:b/>
          <w:color w:val="E36C0A" w:themeColor="accent6" w:themeShade="BF"/>
          <w:sz w:val="18"/>
          <w:szCs w:val="18"/>
        </w:rPr>
        <w:t xml:space="preserve">  </w:t>
      </w:r>
      <w:r w:rsidR="00B07D6F">
        <w:rPr>
          <w:rFonts w:ascii="Arial" w:eastAsia="Arial" w:hAnsi="Arial" w:cs="Arial"/>
          <w:b/>
          <w:color w:val="E36C0A" w:themeColor="accent6" w:themeShade="BF"/>
          <w:sz w:val="18"/>
          <w:szCs w:val="18"/>
        </w:rPr>
        <w:t>Cusco – Puno “Ruta del Sol”</w:t>
      </w:r>
    </w:p>
    <w:p w14:paraId="3B990656" w14:textId="4577B03E" w:rsidR="00B07D6F" w:rsidRPr="001471DE" w:rsidRDefault="00B07D6F" w:rsidP="00B07D6F">
      <w:pPr>
        <w:spacing w:after="0" w:line="240" w:lineRule="auto"/>
        <w:jc w:val="both"/>
        <w:rPr>
          <w:rFonts w:ascii="Arial" w:hAnsi="Arial" w:cs="Arial"/>
          <w:sz w:val="18"/>
          <w:szCs w:val="18"/>
        </w:rPr>
      </w:pPr>
      <w:r w:rsidRPr="001471DE">
        <w:rPr>
          <w:rFonts w:ascii="Arial" w:eastAsia="Arial" w:hAnsi="Arial" w:cs="Arial"/>
          <w:b/>
          <w:bCs/>
          <w:i/>
          <w:iCs/>
          <w:color w:val="000000" w:themeColor="text1"/>
          <w:sz w:val="18"/>
          <w:szCs w:val="18"/>
          <w:u w:val="single"/>
        </w:rPr>
        <w:t>Desayuno.</w:t>
      </w:r>
      <w:r w:rsidRPr="001471DE">
        <w:rPr>
          <w:rFonts w:ascii="Arial" w:eastAsia="Arial" w:hAnsi="Arial" w:cs="Arial"/>
          <w:color w:val="000000" w:themeColor="text1"/>
          <w:sz w:val="18"/>
          <w:szCs w:val="18"/>
        </w:rPr>
        <w:t xml:space="preserve"> </w:t>
      </w:r>
      <w:r w:rsidRPr="001471DE">
        <w:rPr>
          <w:rFonts w:ascii="Arial" w:hAnsi="Arial" w:cs="Arial"/>
          <w:sz w:val="18"/>
          <w:szCs w:val="18"/>
        </w:rPr>
        <w:t xml:space="preserve">A la hora coordinada traslado del hotel hacia a la estación terrestre para embarcar un confortable bus turístico; disfrute de una hermosa travesía con bellos paisajes andinos hasta llegar a la ciudad de Puno en el Altiplano Peruano Boliviano. En el trayecto conocerá atractivos turísticos como la Iglesia de San Pedro de Andahuaylillas, conocida como la Capilla Sixtina de América; prosiga el recorrido hasta el centro arqueológico de </w:t>
      </w:r>
      <w:proofErr w:type="spellStart"/>
      <w:r w:rsidRPr="001471DE">
        <w:rPr>
          <w:rFonts w:ascii="Arial" w:hAnsi="Arial" w:cs="Arial"/>
          <w:sz w:val="18"/>
          <w:szCs w:val="18"/>
        </w:rPr>
        <w:t>Raqch’i</w:t>
      </w:r>
      <w:proofErr w:type="spellEnd"/>
      <w:r w:rsidRPr="001471DE">
        <w:rPr>
          <w:rFonts w:ascii="Arial" w:hAnsi="Arial" w:cs="Arial"/>
          <w:sz w:val="18"/>
          <w:szCs w:val="18"/>
        </w:rPr>
        <w:t xml:space="preserve">, una impresionante edificación elaborada para el Dios </w:t>
      </w:r>
      <w:proofErr w:type="spellStart"/>
      <w:r w:rsidRPr="001471DE">
        <w:rPr>
          <w:rFonts w:ascii="Arial" w:hAnsi="Arial" w:cs="Arial"/>
          <w:sz w:val="18"/>
          <w:szCs w:val="18"/>
        </w:rPr>
        <w:t>Wiracocha</w:t>
      </w:r>
      <w:proofErr w:type="spellEnd"/>
      <w:r w:rsidRPr="001471DE">
        <w:rPr>
          <w:rFonts w:ascii="Arial" w:hAnsi="Arial" w:cs="Arial"/>
          <w:sz w:val="18"/>
          <w:szCs w:val="18"/>
        </w:rPr>
        <w:t xml:space="preserve">, disfrute de un típico </w:t>
      </w:r>
      <w:r w:rsidRPr="001471DE">
        <w:rPr>
          <w:rFonts w:ascii="Arial" w:hAnsi="Arial" w:cs="Arial"/>
          <w:b/>
          <w:bCs/>
          <w:i/>
          <w:iCs/>
          <w:sz w:val="18"/>
          <w:szCs w:val="18"/>
          <w:u w:val="single"/>
        </w:rPr>
        <w:t xml:space="preserve">almuerzo </w:t>
      </w:r>
      <w:r w:rsidRPr="001471DE">
        <w:rPr>
          <w:rFonts w:ascii="Arial" w:hAnsi="Arial" w:cs="Arial"/>
          <w:sz w:val="18"/>
          <w:szCs w:val="18"/>
        </w:rPr>
        <w:t xml:space="preserve">en la localidad de Sicuani (no incluye bebidas) para después hacer una breve parada y tomar excelentes fotografías en la Raya, punto más alto de la ruta (4335 m.s.n.m.); haga una pausa para conocer el pueblo de </w:t>
      </w:r>
      <w:proofErr w:type="spellStart"/>
      <w:r w:rsidRPr="001471DE">
        <w:rPr>
          <w:rFonts w:ascii="Arial" w:hAnsi="Arial" w:cs="Arial"/>
          <w:sz w:val="18"/>
          <w:szCs w:val="18"/>
        </w:rPr>
        <w:t>Pukará</w:t>
      </w:r>
      <w:proofErr w:type="spellEnd"/>
      <w:r w:rsidRPr="001471DE">
        <w:rPr>
          <w:rFonts w:ascii="Arial" w:hAnsi="Arial" w:cs="Arial"/>
          <w:sz w:val="18"/>
          <w:szCs w:val="18"/>
        </w:rPr>
        <w:t xml:space="preserve"> en donde tendremos una visita guiada al museo de sitio que alberga restos arqueológicos de las culturas andinas del altiplano.  Finalmente arribará a la ciudad de Puno y será trasladado al hotel. </w:t>
      </w:r>
      <w:r w:rsidR="001471DE" w:rsidRPr="001471DE">
        <w:rPr>
          <w:rFonts w:ascii="Arial" w:hAnsi="Arial" w:cs="Arial"/>
          <w:sz w:val="18"/>
          <w:szCs w:val="18"/>
        </w:rPr>
        <w:t xml:space="preserve"> </w:t>
      </w:r>
      <w:r w:rsidRPr="001471DE">
        <w:rPr>
          <w:rFonts w:ascii="Arial" w:hAnsi="Arial" w:cs="Arial"/>
          <w:sz w:val="18"/>
          <w:szCs w:val="18"/>
        </w:rPr>
        <w:t>Alojamiento en Puno.</w:t>
      </w:r>
    </w:p>
    <w:p w14:paraId="47E1579D" w14:textId="7F5753C6" w:rsidR="007E03EC" w:rsidRPr="001471DE" w:rsidRDefault="007E03EC" w:rsidP="009239EA">
      <w:pPr>
        <w:spacing w:after="0" w:line="240" w:lineRule="auto"/>
        <w:jc w:val="both"/>
        <w:rPr>
          <w:rFonts w:ascii="Arial" w:eastAsia="Arial" w:hAnsi="Arial" w:cs="Arial"/>
          <w:sz w:val="18"/>
          <w:szCs w:val="18"/>
        </w:rPr>
      </w:pPr>
    </w:p>
    <w:p w14:paraId="0F753DB8" w14:textId="4B54BCF7" w:rsidR="007E03EC" w:rsidRPr="001471DE" w:rsidRDefault="00BF47D5" w:rsidP="009239EA">
      <w:pPr>
        <w:spacing w:after="0" w:line="240" w:lineRule="auto"/>
        <w:jc w:val="both"/>
        <w:rPr>
          <w:rFonts w:ascii="Arial" w:eastAsia="Arial" w:hAnsi="Arial" w:cs="Arial"/>
          <w:b/>
          <w:color w:val="E36C09"/>
          <w:sz w:val="18"/>
          <w:szCs w:val="18"/>
        </w:rPr>
      </w:pPr>
      <w:r w:rsidRPr="001471DE">
        <w:rPr>
          <w:rFonts w:ascii="Arial" w:eastAsia="Arial" w:hAnsi="Arial" w:cs="Arial"/>
          <w:b/>
          <w:color w:val="E36C09"/>
          <w:sz w:val="18"/>
          <w:szCs w:val="18"/>
        </w:rPr>
        <w:t xml:space="preserve">Día 7  </w:t>
      </w:r>
      <w:r w:rsidR="00E119F8" w:rsidRPr="001471DE">
        <w:rPr>
          <w:rFonts w:ascii="Arial" w:eastAsia="Arial" w:hAnsi="Arial" w:cs="Arial"/>
          <w:b/>
          <w:color w:val="E36C09"/>
          <w:sz w:val="18"/>
          <w:szCs w:val="18"/>
        </w:rPr>
        <w:t xml:space="preserve"> </w:t>
      </w:r>
      <w:r w:rsidR="001471DE" w:rsidRPr="001471DE">
        <w:rPr>
          <w:rFonts w:ascii="Arial" w:eastAsia="Arial" w:hAnsi="Arial" w:cs="Arial"/>
          <w:b/>
          <w:color w:val="E36C09"/>
          <w:sz w:val="18"/>
          <w:szCs w:val="18"/>
        </w:rPr>
        <w:t>Puno – Lago Titicaca (Islas Uros y Taquile)</w:t>
      </w:r>
    </w:p>
    <w:p w14:paraId="672596A9" w14:textId="2C4E0ABE" w:rsidR="001471DE" w:rsidRPr="001471DE" w:rsidRDefault="001471DE" w:rsidP="001471DE">
      <w:pPr>
        <w:spacing w:after="0" w:line="240" w:lineRule="auto"/>
        <w:jc w:val="both"/>
        <w:rPr>
          <w:rFonts w:ascii="Arial" w:hAnsi="Arial" w:cs="Arial"/>
          <w:sz w:val="18"/>
          <w:szCs w:val="18"/>
        </w:rPr>
      </w:pPr>
      <w:r w:rsidRPr="001471DE">
        <w:rPr>
          <w:rFonts w:ascii="Arial" w:eastAsia="Arial" w:hAnsi="Arial" w:cs="Arial"/>
          <w:b/>
          <w:i/>
          <w:color w:val="000000"/>
          <w:sz w:val="18"/>
          <w:szCs w:val="18"/>
          <w:u w:val="single"/>
        </w:rPr>
        <w:t>Desayuno</w:t>
      </w:r>
      <w:r w:rsidRPr="001471DE">
        <w:rPr>
          <w:rFonts w:ascii="Arial" w:eastAsia="Arial" w:hAnsi="Arial" w:cs="Arial"/>
          <w:b/>
          <w:i/>
          <w:color w:val="000000"/>
          <w:sz w:val="18"/>
          <w:szCs w:val="18"/>
        </w:rPr>
        <w:t>.</w:t>
      </w:r>
      <w:r w:rsidRPr="001471DE">
        <w:rPr>
          <w:rFonts w:ascii="Arial" w:eastAsia="Arial" w:hAnsi="Arial" w:cs="Arial"/>
          <w:color w:val="000000"/>
          <w:sz w:val="18"/>
          <w:szCs w:val="18"/>
        </w:rPr>
        <w:t xml:space="preserve"> </w:t>
      </w:r>
      <w:r w:rsidRPr="001471DE">
        <w:rPr>
          <w:rFonts w:ascii="Arial" w:hAnsi="Arial" w:cs="Arial"/>
          <w:sz w:val="18"/>
          <w:szCs w:val="18"/>
        </w:rPr>
        <w:t xml:space="preserve">Surque las aguas del Lago Titicaca, considerado el lago navegable más alto del mundo (3810 msnm). Comenzamos la visita a la </w:t>
      </w:r>
      <w:r w:rsidR="000D2756">
        <w:rPr>
          <w:rFonts w:ascii="Arial" w:hAnsi="Arial" w:cs="Arial"/>
          <w:sz w:val="18"/>
          <w:szCs w:val="18"/>
        </w:rPr>
        <w:t>I</w:t>
      </w:r>
      <w:r w:rsidRPr="001471DE">
        <w:rPr>
          <w:rFonts w:ascii="Arial" w:hAnsi="Arial" w:cs="Arial"/>
          <w:sz w:val="18"/>
          <w:szCs w:val="18"/>
        </w:rPr>
        <w:t xml:space="preserve">sla de los Uros, grupo étnico </w:t>
      </w:r>
      <w:proofErr w:type="spellStart"/>
      <w:r w:rsidRPr="001471DE">
        <w:rPr>
          <w:rFonts w:ascii="Arial" w:hAnsi="Arial" w:cs="Arial"/>
          <w:sz w:val="18"/>
          <w:szCs w:val="18"/>
        </w:rPr>
        <w:t>aymara</w:t>
      </w:r>
      <w:proofErr w:type="spellEnd"/>
      <w:r w:rsidRPr="001471DE">
        <w:rPr>
          <w:rFonts w:ascii="Arial" w:hAnsi="Arial" w:cs="Arial"/>
          <w:sz w:val="18"/>
          <w:szCs w:val="18"/>
        </w:rPr>
        <w:t xml:space="preserve"> que vive en islas flotantes construidas con cañas de totora; luego continuaremos el recorrido por el lago hasta la isla Taquile en donde apreciamos uno de los paisajes andinos más bellos, con abundantes colinas y restos arqueológicos; en Taquile la actividad principal es la textilería, las prendas son elaboradas con altas técnicas de tejido y muestran diseños de su diario vivir. Finalmente disfrute de un agradable </w:t>
      </w:r>
      <w:r w:rsidRPr="001471DE">
        <w:rPr>
          <w:rFonts w:ascii="Arial" w:hAnsi="Arial" w:cs="Arial"/>
          <w:b/>
          <w:bCs/>
          <w:i/>
          <w:iCs/>
          <w:sz w:val="18"/>
          <w:szCs w:val="18"/>
          <w:u w:val="single"/>
        </w:rPr>
        <w:t>almuerzo</w:t>
      </w:r>
      <w:r w:rsidRPr="001471DE">
        <w:rPr>
          <w:rFonts w:ascii="Arial" w:hAnsi="Arial" w:cs="Arial"/>
          <w:sz w:val="18"/>
          <w:szCs w:val="18"/>
        </w:rPr>
        <w:t xml:space="preserve"> típico, elaborado con insumos de la zona en un restaurante local, para después embarcarse de retorno a su hotel.  Alojamiento en Puno.</w:t>
      </w:r>
    </w:p>
    <w:p w14:paraId="2A33EBEF" w14:textId="77777777" w:rsidR="007E03EC" w:rsidRPr="001471DE" w:rsidRDefault="007E03EC" w:rsidP="009239EA">
      <w:pPr>
        <w:spacing w:after="0" w:line="240" w:lineRule="auto"/>
        <w:jc w:val="both"/>
        <w:rPr>
          <w:rFonts w:ascii="Arial" w:eastAsia="Arial" w:hAnsi="Arial" w:cs="Arial"/>
          <w:b/>
          <w:color w:val="404040"/>
          <w:sz w:val="18"/>
          <w:szCs w:val="18"/>
        </w:rPr>
      </w:pPr>
    </w:p>
    <w:p w14:paraId="24EEEF11" w14:textId="2E3E9769" w:rsidR="007E03EC" w:rsidRPr="001471DE" w:rsidRDefault="00BF47D5" w:rsidP="009239EA">
      <w:pPr>
        <w:spacing w:after="0" w:line="240" w:lineRule="auto"/>
        <w:jc w:val="both"/>
        <w:rPr>
          <w:rFonts w:ascii="Arial" w:eastAsia="Arial" w:hAnsi="Arial" w:cs="Arial"/>
          <w:b/>
          <w:color w:val="E36C09"/>
          <w:sz w:val="18"/>
          <w:szCs w:val="18"/>
        </w:rPr>
      </w:pPr>
      <w:r w:rsidRPr="001471DE">
        <w:rPr>
          <w:rFonts w:ascii="Arial" w:eastAsia="Arial" w:hAnsi="Arial" w:cs="Arial"/>
          <w:b/>
          <w:color w:val="E36C09"/>
          <w:sz w:val="18"/>
          <w:szCs w:val="18"/>
        </w:rPr>
        <w:t xml:space="preserve">Día 8 </w:t>
      </w:r>
      <w:r w:rsidR="00E119F8" w:rsidRPr="001471DE">
        <w:rPr>
          <w:rFonts w:ascii="Arial" w:eastAsia="Arial" w:hAnsi="Arial" w:cs="Arial"/>
          <w:b/>
          <w:color w:val="E36C09"/>
          <w:sz w:val="18"/>
          <w:szCs w:val="18"/>
        </w:rPr>
        <w:t xml:space="preserve"> </w:t>
      </w:r>
      <w:r w:rsidRPr="001471DE">
        <w:rPr>
          <w:rFonts w:ascii="Arial" w:eastAsia="Arial" w:hAnsi="Arial" w:cs="Arial"/>
          <w:b/>
          <w:color w:val="E36C09"/>
          <w:sz w:val="18"/>
          <w:szCs w:val="18"/>
        </w:rPr>
        <w:t xml:space="preserve"> </w:t>
      </w:r>
      <w:r w:rsidR="001471DE" w:rsidRPr="001471DE">
        <w:rPr>
          <w:rFonts w:ascii="Arial" w:eastAsia="Arial" w:hAnsi="Arial" w:cs="Arial"/>
          <w:b/>
          <w:color w:val="E36C09"/>
          <w:sz w:val="18"/>
          <w:szCs w:val="18"/>
        </w:rPr>
        <w:t>Puno –</w:t>
      </w:r>
      <w:r w:rsidR="00885BF3">
        <w:rPr>
          <w:rFonts w:ascii="Arial" w:eastAsia="Arial" w:hAnsi="Arial" w:cs="Arial"/>
          <w:b/>
          <w:color w:val="E36C09"/>
          <w:sz w:val="18"/>
          <w:szCs w:val="18"/>
        </w:rPr>
        <w:t xml:space="preserve"> Lima</w:t>
      </w:r>
    </w:p>
    <w:p w14:paraId="07767474" w14:textId="4B8A48ED" w:rsidR="00AE2AB6" w:rsidRPr="00BC1353" w:rsidRDefault="00BF47D5" w:rsidP="009239EA">
      <w:pPr>
        <w:spacing w:after="0" w:line="240" w:lineRule="auto"/>
        <w:jc w:val="both"/>
        <w:rPr>
          <w:rFonts w:ascii="Arial" w:hAnsi="Arial" w:cs="Arial"/>
          <w:sz w:val="18"/>
          <w:szCs w:val="18"/>
        </w:rPr>
      </w:pPr>
      <w:r w:rsidRPr="001471DE">
        <w:rPr>
          <w:rFonts w:ascii="Arial" w:eastAsia="Arial" w:hAnsi="Arial" w:cs="Arial"/>
          <w:b/>
          <w:i/>
          <w:color w:val="000000"/>
          <w:sz w:val="18"/>
          <w:szCs w:val="18"/>
          <w:u w:val="single"/>
        </w:rPr>
        <w:t>Desayuno</w:t>
      </w:r>
      <w:r w:rsidRPr="001471DE">
        <w:rPr>
          <w:rFonts w:ascii="Arial" w:eastAsia="Arial" w:hAnsi="Arial" w:cs="Arial"/>
          <w:b/>
          <w:i/>
          <w:color w:val="000000"/>
          <w:sz w:val="18"/>
          <w:szCs w:val="18"/>
        </w:rPr>
        <w:t>.</w:t>
      </w:r>
      <w:r w:rsidRPr="001471DE">
        <w:rPr>
          <w:rFonts w:ascii="Arial" w:eastAsia="Arial" w:hAnsi="Arial" w:cs="Arial"/>
          <w:color w:val="000000"/>
          <w:sz w:val="18"/>
          <w:szCs w:val="18"/>
        </w:rPr>
        <w:t xml:space="preserve"> </w:t>
      </w:r>
      <w:r w:rsidR="001471DE" w:rsidRPr="001471DE">
        <w:rPr>
          <w:rFonts w:ascii="Arial" w:hAnsi="Arial" w:cs="Arial"/>
          <w:sz w:val="18"/>
          <w:szCs w:val="18"/>
        </w:rPr>
        <w:t xml:space="preserve">A la hora coordinada traslado al aeropuerto para abordar su vuelo de retorno a Lima y abordar su vuelo de conexión internacional. </w:t>
      </w:r>
    </w:p>
    <w:p w14:paraId="4BE12BCF" w14:textId="7186473E" w:rsidR="00461642" w:rsidRDefault="00BF47D5" w:rsidP="00157375">
      <w:pPr>
        <w:pBdr>
          <w:top w:val="nil"/>
          <w:left w:val="nil"/>
          <w:bottom w:val="nil"/>
          <w:right w:val="nil"/>
          <w:between w:val="nil"/>
        </w:pBdr>
        <w:spacing w:after="0" w:line="240" w:lineRule="auto"/>
        <w:ind w:left="4956" w:firstLine="707"/>
        <w:jc w:val="right"/>
        <w:rPr>
          <w:rFonts w:ascii="Arial" w:eastAsia="Arial" w:hAnsi="Arial" w:cs="Arial"/>
          <w:b/>
          <w:color w:val="E36C09"/>
          <w:sz w:val="18"/>
          <w:szCs w:val="18"/>
        </w:rPr>
      </w:pPr>
      <w:r>
        <w:rPr>
          <w:rFonts w:ascii="Arial" w:eastAsia="Arial" w:hAnsi="Arial" w:cs="Arial"/>
          <w:b/>
          <w:color w:val="E36C09"/>
          <w:sz w:val="18"/>
          <w:szCs w:val="18"/>
        </w:rPr>
        <w:t>FIN DE LOS SERVICIOS.</w:t>
      </w:r>
    </w:p>
    <w:p w14:paraId="476800AC" w14:textId="77777777" w:rsidR="00157375" w:rsidRPr="00157375" w:rsidRDefault="00157375" w:rsidP="00BC1353">
      <w:pPr>
        <w:pBdr>
          <w:top w:val="nil"/>
          <w:left w:val="nil"/>
          <w:bottom w:val="nil"/>
          <w:right w:val="nil"/>
          <w:between w:val="nil"/>
        </w:pBdr>
        <w:spacing w:after="0" w:line="240" w:lineRule="auto"/>
        <w:ind w:left="4956" w:firstLine="707"/>
        <w:rPr>
          <w:rFonts w:ascii="Arial" w:eastAsia="Arial" w:hAnsi="Arial" w:cs="Arial"/>
          <w:b/>
          <w:color w:val="E36C09"/>
          <w:sz w:val="18"/>
          <w:szCs w:val="18"/>
        </w:rPr>
      </w:pPr>
    </w:p>
    <w:p w14:paraId="185A86BC" w14:textId="77777777" w:rsidR="007E03EC" w:rsidRDefault="00BF47D5">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HOTELES PREVISTOS O SIMILARES:</w:t>
      </w:r>
    </w:p>
    <w:p w14:paraId="63EF884D" w14:textId="44B74E2D" w:rsidR="007E03EC" w:rsidRPr="00BC1353" w:rsidRDefault="007E03EC">
      <w:pPr>
        <w:spacing w:after="0" w:line="240" w:lineRule="auto"/>
        <w:rPr>
          <w:rFonts w:ascii="Arial" w:eastAsia="Arial" w:hAnsi="Arial" w:cs="Arial"/>
          <w:b/>
          <w:color w:val="000000"/>
          <w:sz w:val="6"/>
          <w:szCs w:val="6"/>
          <w:u w:val="single"/>
        </w:rPr>
      </w:pPr>
    </w:p>
    <w:tbl>
      <w:tblPr>
        <w:tblW w:w="9776" w:type="dxa"/>
        <w:jc w:val="center"/>
        <w:tblCellMar>
          <w:left w:w="70" w:type="dxa"/>
          <w:right w:w="70" w:type="dxa"/>
        </w:tblCellMar>
        <w:tblLook w:val="04A0" w:firstRow="1" w:lastRow="0" w:firstColumn="1" w:lastColumn="0" w:noHBand="0" w:noVBand="1"/>
      </w:tblPr>
      <w:tblGrid>
        <w:gridCol w:w="1220"/>
        <w:gridCol w:w="2177"/>
        <w:gridCol w:w="2127"/>
        <w:gridCol w:w="2126"/>
        <w:gridCol w:w="2126"/>
      </w:tblGrid>
      <w:tr w:rsidR="00B358DD" w:rsidRPr="00191713" w14:paraId="46E387C9" w14:textId="5741C371" w:rsidTr="00B358DD">
        <w:trPr>
          <w:trHeight w:val="378"/>
          <w:jc w:val="center"/>
        </w:trPr>
        <w:tc>
          <w:tcPr>
            <w:tcW w:w="1220" w:type="dxa"/>
            <w:tcBorders>
              <w:top w:val="single" w:sz="4" w:space="0" w:color="E26B0A"/>
              <w:left w:val="single" w:sz="4" w:space="0" w:color="E26B0A"/>
              <w:bottom w:val="single" w:sz="4" w:space="0" w:color="E26B0A"/>
              <w:right w:val="single" w:sz="4" w:space="0" w:color="E26B0A"/>
            </w:tcBorders>
            <w:shd w:val="clear" w:color="000000" w:fill="E26B0A"/>
            <w:vAlign w:val="center"/>
            <w:hideMark/>
          </w:tcPr>
          <w:p w14:paraId="098E7190" w14:textId="77777777" w:rsidR="00B358DD" w:rsidRPr="00191713" w:rsidRDefault="00B358DD" w:rsidP="00B358DD">
            <w:pPr>
              <w:spacing w:after="0" w:line="240" w:lineRule="auto"/>
              <w:jc w:val="center"/>
              <w:rPr>
                <w:rFonts w:ascii="Arial" w:eastAsia="Times New Roman" w:hAnsi="Arial" w:cs="Arial"/>
                <w:b/>
                <w:bCs/>
                <w:color w:val="FFFFFF"/>
                <w:sz w:val="18"/>
                <w:szCs w:val="18"/>
                <w:lang w:eastAsia="es-ES"/>
              </w:rPr>
            </w:pPr>
            <w:r w:rsidRPr="00191713">
              <w:rPr>
                <w:rFonts w:ascii="Arial" w:eastAsia="Times New Roman" w:hAnsi="Arial" w:cs="Arial"/>
                <w:b/>
                <w:bCs/>
                <w:color w:val="FFFFFF"/>
                <w:sz w:val="18"/>
                <w:szCs w:val="18"/>
                <w:lang w:eastAsia="es-ES"/>
              </w:rPr>
              <w:t>CATEGORÍA</w:t>
            </w:r>
          </w:p>
        </w:tc>
        <w:tc>
          <w:tcPr>
            <w:tcW w:w="2177" w:type="dxa"/>
            <w:tcBorders>
              <w:top w:val="single" w:sz="4" w:space="0" w:color="E26B0A"/>
              <w:left w:val="nil"/>
              <w:bottom w:val="single" w:sz="4" w:space="0" w:color="E26B0A"/>
              <w:right w:val="single" w:sz="4" w:space="0" w:color="E26B0A"/>
            </w:tcBorders>
            <w:shd w:val="clear" w:color="000000" w:fill="E26B0A"/>
            <w:vAlign w:val="center"/>
            <w:hideMark/>
          </w:tcPr>
          <w:p w14:paraId="38A75071" w14:textId="77777777" w:rsidR="00B358DD" w:rsidRPr="00191713" w:rsidRDefault="00B358DD" w:rsidP="00B358DD">
            <w:pPr>
              <w:spacing w:after="0" w:line="240" w:lineRule="auto"/>
              <w:jc w:val="center"/>
              <w:rPr>
                <w:rFonts w:ascii="Arial" w:eastAsia="Times New Roman" w:hAnsi="Arial" w:cs="Arial"/>
                <w:b/>
                <w:bCs/>
                <w:color w:val="FFFFFF"/>
                <w:sz w:val="18"/>
                <w:szCs w:val="18"/>
                <w:lang w:eastAsia="es-ES"/>
              </w:rPr>
            </w:pPr>
            <w:r w:rsidRPr="00191713">
              <w:rPr>
                <w:rFonts w:ascii="Arial" w:eastAsia="Times New Roman" w:hAnsi="Arial" w:cs="Arial"/>
                <w:b/>
                <w:bCs/>
                <w:color w:val="FFFFFF"/>
                <w:sz w:val="18"/>
                <w:szCs w:val="18"/>
                <w:lang w:eastAsia="es-ES"/>
              </w:rPr>
              <w:t>LIMA</w:t>
            </w:r>
          </w:p>
        </w:tc>
        <w:tc>
          <w:tcPr>
            <w:tcW w:w="2127" w:type="dxa"/>
            <w:tcBorders>
              <w:top w:val="single" w:sz="4" w:space="0" w:color="E26B0A"/>
              <w:left w:val="nil"/>
              <w:bottom w:val="single" w:sz="4" w:space="0" w:color="E26B0A"/>
              <w:right w:val="single" w:sz="4" w:space="0" w:color="E26B0A"/>
            </w:tcBorders>
            <w:shd w:val="clear" w:color="000000" w:fill="E26B0A"/>
            <w:vAlign w:val="center"/>
            <w:hideMark/>
          </w:tcPr>
          <w:p w14:paraId="05C5E28F" w14:textId="77777777" w:rsidR="00B358DD" w:rsidRPr="00191713" w:rsidRDefault="00B358DD" w:rsidP="00B358DD">
            <w:pPr>
              <w:spacing w:after="0" w:line="240" w:lineRule="auto"/>
              <w:jc w:val="center"/>
              <w:rPr>
                <w:rFonts w:ascii="Arial" w:eastAsia="Times New Roman" w:hAnsi="Arial" w:cs="Arial"/>
                <w:b/>
                <w:bCs/>
                <w:color w:val="FFFFFF"/>
                <w:sz w:val="18"/>
                <w:szCs w:val="18"/>
                <w:lang w:eastAsia="es-ES"/>
              </w:rPr>
            </w:pPr>
            <w:r w:rsidRPr="00191713">
              <w:rPr>
                <w:rFonts w:ascii="Arial" w:eastAsia="Times New Roman" w:hAnsi="Arial" w:cs="Arial"/>
                <w:b/>
                <w:bCs/>
                <w:color w:val="FFFFFF"/>
                <w:sz w:val="18"/>
                <w:szCs w:val="18"/>
                <w:lang w:eastAsia="es-ES"/>
              </w:rPr>
              <w:t>CUSCO</w:t>
            </w:r>
          </w:p>
        </w:tc>
        <w:tc>
          <w:tcPr>
            <w:tcW w:w="2126" w:type="dxa"/>
            <w:tcBorders>
              <w:top w:val="single" w:sz="4" w:space="0" w:color="E26B0A"/>
              <w:left w:val="nil"/>
              <w:bottom w:val="single" w:sz="4" w:space="0" w:color="E26B0A"/>
              <w:right w:val="single" w:sz="4" w:space="0" w:color="E36C0A" w:themeColor="accent6" w:themeShade="BF"/>
            </w:tcBorders>
            <w:shd w:val="clear" w:color="000000" w:fill="E26B0A"/>
            <w:vAlign w:val="center"/>
          </w:tcPr>
          <w:p w14:paraId="18FF8E3E" w14:textId="52405CB9" w:rsidR="00B358DD" w:rsidRPr="00191713" w:rsidRDefault="00B358DD" w:rsidP="00B358DD">
            <w:pPr>
              <w:spacing w:after="0" w:line="240" w:lineRule="auto"/>
              <w:jc w:val="center"/>
              <w:rPr>
                <w:rFonts w:ascii="Arial" w:eastAsia="Times New Roman" w:hAnsi="Arial" w:cs="Arial"/>
                <w:b/>
                <w:bCs/>
                <w:color w:val="FFFFFF"/>
                <w:sz w:val="18"/>
                <w:szCs w:val="18"/>
                <w:lang w:eastAsia="es-ES"/>
              </w:rPr>
            </w:pPr>
            <w:r w:rsidRPr="00F07A32">
              <w:rPr>
                <w:rFonts w:ascii="Arial" w:eastAsia="Times New Roman" w:hAnsi="Arial" w:cs="Arial"/>
                <w:b/>
                <w:bCs/>
                <w:color w:val="FFFFFF"/>
                <w:sz w:val="18"/>
                <w:szCs w:val="18"/>
                <w:lang w:eastAsia="es-ES"/>
              </w:rPr>
              <w:t>VALLE SAGRADO</w:t>
            </w:r>
          </w:p>
        </w:tc>
        <w:tc>
          <w:tcPr>
            <w:tcW w:w="2126" w:type="dxa"/>
            <w:tcBorders>
              <w:top w:val="single" w:sz="4" w:space="0" w:color="E26B0A"/>
              <w:left w:val="single" w:sz="4" w:space="0" w:color="E36C0A" w:themeColor="accent6" w:themeShade="BF"/>
              <w:bottom w:val="single" w:sz="4" w:space="0" w:color="E26B0A"/>
              <w:right w:val="single" w:sz="4" w:space="0" w:color="E26B0A"/>
            </w:tcBorders>
            <w:shd w:val="clear" w:color="000000" w:fill="E26B0A"/>
            <w:vAlign w:val="center"/>
            <w:hideMark/>
          </w:tcPr>
          <w:p w14:paraId="139143D2" w14:textId="12B663EA" w:rsidR="00B358DD" w:rsidRPr="00191713" w:rsidRDefault="00B358DD" w:rsidP="00B358DD">
            <w:pPr>
              <w:spacing w:after="0" w:line="240" w:lineRule="auto"/>
              <w:jc w:val="center"/>
              <w:rPr>
                <w:rFonts w:ascii="Arial" w:eastAsia="Times New Roman" w:hAnsi="Arial" w:cs="Arial"/>
                <w:b/>
                <w:bCs/>
                <w:color w:val="FFFFFF"/>
                <w:sz w:val="18"/>
                <w:szCs w:val="18"/>
                <w:lang w:eastAsia="es-ES"/>
              </w:rPr>
            </w:pPr>
            <w:r w:rsidRPr="00191713">
              <w:rPr>
                <w:rFonts w:ascii="Arial" w:eastAsia="Times New Roman" w:hAnsi="Arial" w:cs="Arial"/>
                <w:b/>
                <w:bCs/>
                <w:color w:val="FFFFFF"/>
                <w:sz w:val="18"/>
                <w:szCs w:val="18"/>
                <w:lang w:eastAsia="es-ES"/>
              </w:rPr>
              <w:t>PUNO</w:t>
            </w:r>
          </w:p>
        </w:tc>
      </w:tr>
      <w:tr w:rsidR="00B358DD" w:rsidRPr="00191713" w14:paraId="67E444A3" w14:textId="6EE7ACE0" w:rsidTr="00B358DD">
        <w:trPr>
          <w:trHeight w:val="378"/>
          <w:jc w:val="center"/>
        </w:trPr>
        <w:tc>
          <w:tcPr>
            <w:tcW w:w="1220" w:type="dxa"/>
            <w:tcBorders>
              <w:top w:val="nil"/>
              <w:left w:val="single" w:sz="4" w:space="0" w:color="E26B0A"/>
              <w:bottom w:val="single" w:sz="4" w:space="0" w:color="E26B0A"/>
              <w:right w:val="single" w:sz="4" w:space="0" w:color="E26B0A"/>
            </w:tcBorders>
            <w:shd w:val="clear" w:color="auto" w:fill="FBD4B4" w:themeFill="accent6" w:themeFillTint="66"/>
            <w:noWrap/>
            <w:vAlign w:val="center"/>
            <w:hideMark/>
          </w:tcPr>
          <w:p w14:paraId="488C57BC" w14:textId="77777777" w:rsidR="00B358DD" w:rsidRPr="00191713" w:rsidRDefault="00B358DD" w:rsidP="00B358DD">
            <w:pPr>
              <w:spacing w:after="0" w:line="240" w:lineRule="auto"/>
              <w:rPr>
                <w:rFonts w:ascii="Arial" w:eastAsia="Times New Roman" w:hAnsi="Arial" w:cs="Arial"/>
                <w:b/>
                <w:bCs/>
                <w:color w:val="000000"/>
                <w:sz w:val="18"/>
                <w:szCs w:val="18"/>
                <w:lang w:eastAsia="es-ES"/>
              </w:rPr>
            </w:pPr>
            <w:r w:rsidRPr="00191713">
              <w:rPr>
                <w:rFonts w:ascii="Arial" w:eastAsia="Times New Roman" w:hAnsi="Arial" w:cs="Arial"/>
                <w:b/>
                <w:bCs/>
                <w:color w:val="000000"/>
                <w:sz w:val="18"/>
                <w:szCs w:val="18"/>
                <w:lang w:eastAsia="es-ES"/>
              </w:rPr>
              <w:t>Turista</w:t>
            </w:r>
          </w:p>
        </w:tc>
        <w:tc>
          <w:tcPr>
            <w:tcW w:w="2177" w:type="dxa"/>
            <w:tcBorders>
              <w:top w:val="nil"/>
              <w:left w:val="nil"/>
              <w:bottom w:val="single" w:sz="4" w:space="0" w:color="E26B0A"/>
              <w:right w:val="single" w:sz="4" w:space="0" w:color="E26B0A"/>
            </w:tcBorders>
            <w:shd w:val="clear" w:color="auto" w:fill="auto"/>
            <w:vAlign w:val="center"/>
            <w:hideMark/>
          </w:tcPr>
          <w:p w14:paraId="5A9F8C5C" w14:textId="77777777" w:rsidR="00B358DD" w:rsidRPr="00191713" w:rsidRDefault="00B358DD" w:rsidP="00B358DD">
            <w:pPr>
              <w:spacing w:after="0" w:line="240" w:lineRule="auto"/>
              <w:jc w:val="center"/>
              <w:rPr>
                <w:rFonts w:ascii="Arial" w:eastAsia="Times New Roman" w:hAnsi="Arial" w:cs="Arial"/>
                <w:color w:val="000000"/>
                <w:sz w:val="18"/>
                <w:szCs w:val="18"/>
                <w:lang w:eastAsia="es-ES"/>
              </w:rPr>
            </w:pPr>
            <w:r w:rsidRPr="00191713">
              <w:rPr>
                <w:rFonts w:ascii="Arial" w:eastAsia="Times New Roman" w:hAnsi="Arial" w:cs="Arial"/>
                <w:color w:val="000000"/>
                <w:sz w:val="18"/>
                <w:szCs w:val="18"/>
                <w:lang w:eastAsia="es-ES"/>
              </w:rPr>
              <w:t xml:space="preserve">Britania Miraflores | </w:t>
            </w:r>
          </w:p>
          <w:p w14:paraId="4B0EA555" w14:textId="74903072" w:rsidR="00B358DD" w:rsidRPr="00191713" w:rsidRDefault="00B358DD" w:rsidP="00B358DD">
            <w:pPr>
              <w:spacing w:after="0" w:line="240" w:lineRule="auto"/>
              <w:jc w:val="center"/>
              <w:rPr>
                <w:rFonts w:ascii="Arial" w:eastAsia="Times New Roman" w:hAnsi="Arial" w:cs="Arial"/>
                <w:color w:val="000000"/>
                <w:sz w:val="18"/>
                <w:szCs w:val="18"/>
                <w:lang w:eastAsia="es-ES"/>
              </w:rPr>
            </w:pPr>
            <w:proofErr w:type="spellStart"/>
            <w:r w:rsidRPr="00191713">
              <w:rPr>
                <w:rFonts w:ascii="Arial" w:eastAsia="Times New Roman" w:hAnsi="Arial" w:cs="Arial"/>
                <w:color w:val="000000"/>
                <w:sz w:val="18"/>
                <w:szCs w:val="18"/>
                <w:lang w:eastAsia="es-ES"/>
              </w:rPr>
              <w:t>Arawi</w:t>
            </w:r>
            <w:proofErr w:type="spellEnd"/>
            <w:r w:rsidRPr="00191713">
              <w:rPr>
                <w:rFonts w:ascii="Arial" w:eastAsia="Times New Roman" w:hAnsi="Arial" w:cs="Arial"/>
                <w:color w:val="000000"/>
                <w:sz w:val="18"/>
                <w:szCs w:val="18"/>
                <w:lang w:eastAsia="es-ES"/>
              </w:rPr>
              <w:t xml:space="preserve"> Miraflores Express</w:t>
            </w:r>
          </w:p>
        </w:tc>
        <w:tc>
          <w:tcPr>
            <w:tcW w:w="2127" w:type="dxa"/>
            <w:tcBorders>
              <w:top w:val="nil"/>
              <w:left w:val="nil"/>
              <w:bottom w:val="single" w:sz="4" w:space="0" w:color="E26B0A"/>
              <w:right w:val="single" w:sz="4" w:space="0" w:color="E26B0A"/>
            </w:tcBorders>
            <w:shd w:val="clear" w:color="auto" w:fill="auto"/>
            <w:vAlign w:val="center"/>
            <w:hideMark/>
          </w:tcPr>
          <w:p w14:paraId="3625D662" w14:textId="77777777" w:rsidR="00B358DD" w:rsidRPr="00191713" w:rsidRDefault="00B358DD" w:rsidP="00B358DD">
            <w:pPr>
              <w:spacing w:after="0" w:line="240" w:lineRule="auto"/>
              <w:jc w:val="center"/>
              <w:rPr>
                <w:rFonts w:ascii="Arial" w:eastAsia="Times New Roman" w:hAnsi="Arial" w:cs="Arial"/>
                <w:color w:val="000000"/>
                <w:sz w:val="18"/>
                <w:szCs w:val="18"/>
                <w:lang w:eastAsia="es-ES"/>
              </w:rPr>
            </w:pPr>
            <w:r w:rsidRPr="00191713">
              <w:rPr>
                <w:rFonts w:ascii="Arial" w:eastAsia="Times New Roman" w:hAnsi="Arial" w:cs="Arial"/>
                <w:color w:val="000000"/>
                <w:sz w:val="18"/>
                <w:szCs w:val="18"/>
                <w:lang w:eastAsia="es-ES"/>
              </w:rPr>
              <w:t xml:space="preserve">Royal </w:t>
            </w:r>
            <w:proofErr w:type="spellStart"/>
            <w:r w:rsidRPr="00191713">
              <w:rPr>
                <w:rFonts w:ascii="Arial" w:eastAsia="Times New Roman" w:hAnsi="Arial" w:cs="Arial"/>
                <w:color w:val="000000"/>
                <w:sz w:val="18"/>
                <w:szCs w:val="18"/>
                <w:lang w:eastAsia="es-ES"/>
              </w:rPr>
              <w:t>Inka</w:t>
            </w:r>
            <w:proofErr w:type="spellEnd"/>
            <w:r w:rsidRPr="00191713">
              <w:rPr>
                <w:rFonts w:ascii="Arial" w:eastAsia="Times New Roman" w:hAnsi="Arial" w:cs="Arial"/>
                <w:color w:val="000000"/>
                <w:sz w:val="18"/>
                <w:szCs w:val="18"/>
                <w:lang w:eastAsia="es-ES"/>
              </w:rPr>
              <w:t xml:space="preserve"> | </w:t>
            </w:r>
          </w:p>
          <w:p w14:paraId="0BE98626" w14:textId="4E83ECF2" w:rsidR="00B358DD" w:rsidRPr="00191713" w:rsidRDefault="00B358DD" w:rsidP="00B358DD">
            <w:pPr>
              <w:spacing w:after="0" w:line="240" w:lineRule="auto"/>
              <w:jc w:val="center"/>
              <w:rPr>
                <w:rFonts w:ascii="Arial" w:eastAsia="Times New Roman" w:hAnsi="Arial" w:cs="Arial"/>
                <w:color w:val="000000"/>
                <w:sz w:val="18"/>
                <w:szCs w:val="18"/>
                <w:lang w:eastAsia="es-ES"/>
              </w:rPr>
            </w:pPr>
            <w:r w:rsidRPr="00191713">
              <w:rPr>
                <w:rFonts w:ascii="Arial" w:eastAsia="Times New Roman" w:hAnsi="Arial" w:cs="Arial"/>
                <w:color w:val="000000"/>
                <w:sz w:val="18"/>
                <w:szCs w:val="18"/>
                <w:lang w:eastAsia="es-ES"/>
              </w:rPr>
              <w:t>San Francisco Plaza</w:t>
            </w:r>
          </w:p>
        </w:tc>
        <w:tc>
          <w:tcPr>
            <w:tcW w:w="2126" w:type="dxa"/>
            <w:tcBorders>
              <w:top w:val="nil"/>
              <w:left w:val="nil"/>
              <w:bottom w:val="single" w:sz="4" w:space="0" w:color="E26B0A"/>
              <w:right w:val="single" w:sz="4" w:space="0" w:color="E36C0A" w:themeColor="accent6" w:themeShade="BF"/>
            </w:tcBorders>
            <w:vAlign w:val="center"/>
          </w:tcPr>
          <w:p w14:paraId="744EB4C4" w14:textId="0A320A24" w:rsidR="00B358DD" w:rsidRPr="00191713" w:rsidRDefault="00B358DD" w:rsidP="00B358DD">
            <w:pPr>
              <w:spacing w:after="0" w:line="240" w:lineRule="auto"/>
              <w:jc w:val="center"/>
              <w:rPr>
                <w:rFonts w:ascii="Arial" w:eastAsia="Times New Roman" w:hAnsi="Arial" w:cs="Arial"/>
                <w:color w:val="000000"/>
                <w:sz w:val="18"/>
                <w:szCs w:val="18"/>
                <w:lang w:val="es-PE"/>
              </w:rPr>
            </w:pPr>
            <w:proofErr w:type="spellStart"/>
            <w:r w:rsidRPr="00F07A32">
              <w:rPr>
                <w:rFonts w:ascii="Arial" w:eastAsia="Times New Roman" w:hAnsi="Arial" w:cs="Arial"/>
                <w:color w:val="000000"/>
                <w:sz w:val="18"/>
                <w:szCs w:val="18"/>
                <w:lang w:eastAsia="es-ES"/>
              </w:rPr>
              <w:t>Andean</w:t>
            </w:r>
            <w:proofErr w:type="spellEnd"/>
            <w:r w:rsidRPr="00F07A32">
              <w:rPr>
                <w:rFonts w:ascii="Arial" w:eastAsia="Times New Roman" w:hAnsi="Arial" w:cs="Arial"/>
                <w:color w:val="000000"/>
                <w:sz w:val="18"/>
                <w:szCs w:val="18"/>
                <w:lang w:eastAsia="es-ES"/>
              </w:rPr>
              <w:t xml:space="preserve"> </w:t>
            </w:r>
            <w:proofErr w:type="spellStart"/>
            <w:r w:rsidRPr="00F07A32">
              <w:rPr>
                <w:rFonts w:ascii="Arial" w:eastAsia="Times New Roman" w:hAnsi="Arial" w:cs="Arial"/>
                <w:color w:val="000000"/>
                <w:sz w:val="18"/>
                <w:szCs w:val="18"/>
                <w:lang w:eastAsia="es-ES"/>
              </w:rPr>
              <w:t>Wings</w:t>
            </w:r>
            <w:proofErr w:type="spellEnd"/>
            <w:r w:rsidRPr="00F07A32">
              <w:rPr>
                <w:rFonts w:ascii="Arial" w:eastAsia="Times New Roman" w:hAnsi="Arial" w:cs="Arial"/>
                <w:color w:val="000000"/>
                <w:sz w:val="18"/>
                <w:szCs w:val="18"/>
                <w:lang w:eastAsia="es-ES"/>
              </w:rPr>
              <w:t xml:space="preserve"> Valle Sagrado | </w:t>
            </w:r>
            <w:proofErr w:type="spellStart"/>
            <w:r w:rsidRPr="00F07A32">
              <w:rPr>
                <w:rFonts w:ascii="Arial" w:eastAsia="Times New Roman" w:hAnsi="Arial" w:cs="Arial"/>
                <w:color w:val="000000"/>
                <w:sz w:val="18"/>
                <w:szCs w:val="18"/>
                <w:lang w:eastAsia="es-ES"/>
              </w:rPr>
              <w:t>Ava</w:t>
            </w:r>
            <w:proofErr w:type="spellEnd"/>
            <w:r w:rsidRPr="00F07A32">
              <w:rPr>
                <w:rFonts w:ascii="Arial" w:eastAsia="Times New Roman" w:hAnsi="Arial" w:cs="Arial"/>
                <w:color w:val="000000"/>
                <w:sz w:val="18"/>
                <w:szCs w:val="18"/>
                <w:lang w:eastAsia="es-ES"/>
              </w:rPr>
              <w:t xml:space="preserve"> Spot Valle Sagrado</w:t>
            </w:r>
          </w:p>
        </w:tc>
        <w:tc>
          <w:tcPr>
            <w:tcW w:w="2126" w:type="dxa"/>
            <w:tcBorders>
              <w:top w:val="nil"/>
              <w:left w:val="single" w:sz="4" w:space="0" w:color="E36C0A" w:themeColor="accent6" w:themeShade="BF"/>
              <w:bottom w:val="single" w:sz="4" w:space="0" w:color="E26B0A"/>
              <w:right w:val="single" w:sz="4" w:space="0" w:color="E26B0A"/>
            </w:tcBorders>
            <w:shd w:val="clear" w:color="auto" w:fill="auto"/>
            <w:vAlign w:val="center"/>
            <w:hideMark/>
          </w:tcPr>
          <w:p w14:paraId="6916261D" w14:textId="4B2F2F70" w:rsidR="00B358DD" w:rsidRPr="00191713" w:rsidRDefault="00B358DD" w:rsidP="00B358DD">
            <w:pPr>
              <w:spacing w:after="0" w:line="240" w:lineRule="auto"/>
              <w:jc w:val="center"/>
              <w:rPr>
                <w:rFonts w:ascii="Arial" w:eastAsia="Times New Roman" w:hAnsi="Arial" w:cs="Arial"/>
                <w:color w:val="000000"/>
                <w:sz w:val="18"/>
                <w:szCs w:val="18"/>
                <w:lang w:val="es-PE"/>
              </w:rPr>
            </w:pPr>
            <w:r w:rsidRPr="00191713">
              <w:rPr>
                <w:rFonts w:ascii="Arial" w:eastAsia="Times New Roman" w:hAnsi="Arial" w:cs="Arial"/>
                <w:color w:val="000000"/>
                <w:sz w:val="18"/>
                <w:szCs w:val="18"/>
                <w:lang w:val="es-PE"/>
              </w:rPr>
              <w:t>La Hacienda Puno |</w:t>
            </w:r>
          </w:p>
          <w:p w14:paraId="18CC123C" w14:textId="11C1034D" w:rsidR="00B358DD" w:rsidRPr="00191713" w:rsidRDefault="00B358DD" w:rsidP="00B358DD">
            <w:pPr>
              <w:spacing w:after="0" w:line="240" w:lineRule="auto"/>
              <w:jc w:val="center"/>
              <w:rPr>
                <w:rFonts w:ascii="Arial" w:eastAsia="Times New Roman" w:hAnsi="Arial" w:cs="Arial"/>
                <w:color w:val="000000"/>
                <w:sz w:val="18"/>
                <w:szCs w:val="18"/>
                <w:lang w:eastAsia="es-ES"/>
              </w:rPr>
            </w:pPr>
            <w:r w:rsidRPr="00191713">
              <w:rPr>
                <w:rFonts w:ascii="Arial" w:eastAsia="Times New Roman" w:hAnsi="Arial" w:cs="Arial"/>
                <w:color w:val="000000"/>
                <w:sz w:val="18"/>
                <w:szCs w:val="18"/>
                <w:lang w:val="es-PE"/>
              </w:rPr>
              <w:t>La Hacienda Plaza</w:t>
            </w:r>
          </w:p>
        </w:tc>
      </w:tr>
      <w:tr w:rsidR="00B358DD" w:rsidRPr="00191713" w14:paraId="10B0E81E" w14:textId="53B29853" w:rsidTr="00B358DD">
        <w:trPr>
          <w:trHeight w:val="378"/>
          <w:jc w:val="center"/>
        </w:trPr>
        <w:tc>
          <w:tcPr>
            <w:tcW w:w="1220" w:type="dxa"/>
            <w:tcBorders>
              <w:top w:val="nil"/>
              <w:left w:val="single" w:sz="4" w:space="0" w:color="E26B0A"/>
              <w:bottom w:val="single" w:sz="4" w:space="0" w:color="E26B0A"/>
              <w:right w:val="single" w:sz="4" w:space="0" w:color="E26B0A"/>
            </w:tcBorders>
            <w:shd w:val="clear" w:color="auto" w:fill="FBD4B4" w:themeFill="accent6" w:themeFillTint="66"/>
            <w:vAlign w:val="center"/>
            <w:hideMark/>
          </w:tcPr>
          <w:p w14:paraId="3B2A0DF0" w14:textId="77777777" w:rsidR="00B358DD" w:rsidRPr="00191713" w:rsidRDefault="00B358DD" w:rsidP="00B358DD">
            <w:pPr>
              <w:spacing w:after="0" w:line="240" w:lineRule="auto"/>
              <w:rPr>
                <w:rFonts w:ascii="Arial" w:eastAsia="Times New Roman" w:hAnsi="Arial" w:cs="Arial"/>
                <w:b/>
                <w:bCs/>
                <w:color w:val="000000"/>
                <w:sz w:val="18"/>
                <w:szCs w:val="18"/>
                <w:lang w:eastAsia="es-ES"/>
              </w:rPr>
            </w:pPr>
            <w:r w:rsidRPr="00191713">
              <w:rPr>
                <w:rFonts w:ascii="Arial" w:eastAsia="Times New Roman" w:hAnsi="Arial" w:cs="Arial"/>
                <w:b/>
                <w:bCs/>
                <w:color w:val="000000"/>
                <w:sz w:val="18"/>
                <w:szCs w:val="18"/>
                <w:lang w:eastAsia="es-ES"/>
              </w:rPr>
              <w:t>Turista Superior</w:t>
            </w:r>
          </w:p>
        </w:tc>
        <w:tc>
          <w:tcPr>
            <w:tcW w:w="2177" w:type="dxa"/>
            <w:tcBorders>
              <w:top w:val="nil"/>
              <w:left w:val="nil"/>
              <w:bottom w:val="single" w:sz="4" w:space="0" w:color="E26B0A"/>
              <w:right w:val="single" w:sz="4" w:space="0" w:color="E26B0A"/>
            </w:tcBorders>
            <w:shd w:val="clear" w:color="auto" w:fill="auto"/>
            <w:vAlign w:val="center"/>
            <w:hideMark/>
          </w:tcPr>
          <w:p w14:paraId="4E6035F5" w14:textId="77777777" w:rsidR="00B358DD" w:rsidRPr="00191713" w:rsidRDefault="00B358DD" w:rsidP="00B358DD">
            <w:pPr>
              <w:spacing w:after="0" w:line="240" w:lineRule="auto"/>
              <w:jc w:val="center"/>
              <w:rPr>
                <w:rFonts w:ascii="Arial" w:eastAsia="Times New Roman" w:hAnsi="Arial" w:cs="Arial"/>
                <w:color w:val="000000"/>
                <w:sz w:val="18"/>
                <w:szCs w:val="18"/>
                <w:lang w:eastAsia="es-ES"/>
              </w:rPr>
            </w:pPr>
            <w:r w:rsidRPr="00191713">
              <w:rPr>
                <w:rFonts w:ascii="Arial" w:eastAsia="Times New Roman" w:hAnsi="Arial" w:cs="Arial"/>
                <w:color w:val="000000"/>
                <w:sz w:val="18"/>
                <w:szCs w:val="18"/>
                <w:lang w:eastAsia="es-ES"/>
              </w:rPr>
              <w:t xml:space="preserve">Britania </w:t>
            </w:r>
            <w:proofErr w:type="spellStart"/>
            <w:r w:rsidRPr="00191713">
              <w:rPr>
                <w:rFonts w:ascii="Arial" w:eastAsia="Times New Roman" w:hAnsi="Arial" w:cs="Arial"/>
                <w:color w:val="000000"/>
                <w:sz w:val="18"/>
                <w:szCs w:val="18"/>
                <w:lang w:eastAsia="es-ES"/>
              </w:rPr>
              <w:t>Crystal</w:t>
            </w:r>
            <w:proofErr w:type="spellEnd"/>
            <w:r w:rsidRPr="00191713">
              <w:rPr>
                <w:rFonts w:ascii="Arial" w:eastAsia="Times New Roman" w:hAnsi="Arial" w:cs="Arial"/>
                <w:color w:val="000000"/>
                <w:sz w:val="18"/>
                <w:szCs w:val="18"/>
                <w:lang w:eastAsia="es-ES"/>
              </w:rPr>
              <w:t xml:space="preserve"> | </w:t>
            </w:r>
          </w:p>
          <w:p w14:paraId="5765792B" w14:textId="35D88482" w:rsidR="00B358DD" w:rsidRPr="00191713" w:rsidRDefault="00B358DD" w:rsidP="00B358DD">
            <w:pPr>
              <w:spacing w:after="0" w:line="240" w:lineRule="auto"/>
              <w:jc w:val="center"/>
              <w:rPr>
                <w:rFonts w:ascii="Arial" w:eastAsia="Times New Roman" w:hAnsi="Arial" w:cs="Arial"/>
                <w:color w:val="000000"/>
                <w:sz w:val="18"/>
                <w:szCs w:val="18"/>
                <w:lang w:eastAsia="es-ES"/>
              </w:rPr>
            </w:pPr>
            <w:r w:rsidRPr="00191713">
              <w:rPr>
                <w:rFonts w:ascii="Arial" w:eastAsia="Times New Roman" w:hAnsi="Arial" w:cs="Arial"/>
                <w:color w:val="000000"/>
                <w:sz w:val="18"/>
                <w:szCs w:val="18"/>
                <w:lang w:eastAsia="es-ES"/>
              </w:rPr>
              <w:t>Tierra Viva Miraflores</w:t>
            </w:r>
          </w:p>
        </w:tc>
        <w:tc>
          <w:tcPr>
            <w:tcW w:w="2127" w:type="dxa"/>
            <w:tcBorders>
              <w:top w:val="nil"/>
              <w:left w:val="nil"/>
              <w:bottom w:val="single" w:sz="4" w:space="0" w:color="E26B0A"/>
              <w:right w:val="single" w:sz="4" w:space="0" w:color="E26B0A"/>
            </w:tcBorders>
            <w:shd w:val="clear" w:color="auto" w:fill="auto"/>
            <w:vAlign w:val="center"/>
            <w:hideMark/>
          </w:tcPr>
          <w:p w14:paraId="75EAFE19" w14:textId="77777777" w:rsidR="00B358DD" w:rsidRPr="00191713" w:rsidRDefault="00B358DD" w:rsidP="00B358DD">
            <w:pPr>
              <w:spacing w:after="0" w:line="240" w:lineRule="auto"/>
              <w:jc w:val="center"/>
              <w:rPr>
                <w:rFonts w:ascii="Arial" w:eastAsia="Times New Roman" w:hAnsi="Arial" w:cs="Arial"/>
                <w:color w:val="000000"/>
                <w:sz w:val="18"/>
                <w:szCs w:val="18"/>
                <w:lang w:eastAsia="es-ES"/>
              </w:rPr>
            </w:pPr>
            <w:r w:rsidRPr="00191713">
              <w:rPr>
                <w:rFonts w:ascii="Arial" w:eastAsia="Times New Roman" w:hAnsi="Arial" w:cs="Arial"/>
                <w:color w:val="000000"/>
                <w:sz w:val="18"/>
                <w:szCs w:val="18"/>
                <w:lang w:eastAsia="es-ES"/>
              </w:rPr>
              <w:t xml:space="preserve"> Terra Andina | </w:t>
            </w:r>
          </w:p>
          <w:p w14:paraId="6AE63D50" w14:textId="5C02E3D3" w:rsidR="00B358DD" w:rsidRPr="00191713" w:rsidRDefault="00B358DD" w:rsidP="00B358DD">
            <w:pPr>
              <w:spacing w:after="0" w:line="240" w:lineRule="auto"/>
              <w:jc w:val="center"/>
              <w:rPr>
                <w:rFonts w:ascii="Arial" w:eastAsia="Times New Roman" w:hAnsi="Arial" w:cs="Arial"/>
                <w:color w:val="000000"/>
                <w:sz w:val="18"/>
                <w:szCs w:val="18"/>
                <w:lang w:eastAsia="es-ES"/>
              </w:rPr>
            </w:pPr>
            <w:r w:rsidRPr="00191713">
              <w:rPr>
                <w:rFonts w:ascii="Arial" w:eastAsia="Times New Roman" w:hAnsi="Arial" w:cs="Arial"/>
                <w:color w:val="000000"/>
                <w:sz w:val="18"/>
                <w:szCs w:val="18"/>
                <w:lang w:eastAsia="es-ES"/>
              </w:rPr>
              <w:t>Los Portales Cusco</w:t>
            </w:r>
          </w:p>
        </w:tc>
        <w:tc>
          <w:tcPr>
            <w:tcW w:w="2126" w:type="dxa"/>
            <w:tcBorders>
              <w:top w:val="nil"/>
              <w:left w:val="nil"/>
              <w:bottom w:val="single" w:sz="4" w:space="0" w:color="E26B0A"/>
              <w:right w:val="single" w:sz="4" w:space="0" w:color="E36C0A" w:themeColor="accent6" w:themeShade="BF"/>
            </w:tcBorders>
            <w:vAlign w:val="center"/>
          </w:tcPr>
          <w:p w14:paraId="3CBBADE4" w14:textId="77777777" w:rsidR="00B358DD" w:rsidRDefault="00B358DD" w:rsidP="00B358DD">
            <w:pPr>
              <w:spacing w:after="0" w:line="240" w:lineRule="auto"/>
              <w:jc w:val="center"/>
              <w:rPr>
                <w:rFonts w:ascii="Arial" w:eastAsia="Times New Roman" w:hAnsi="Arial" w:cs="Arial"/>
                <w:color w:val="000000"/>
                <w:sz w:val="18"/>
                <w:szCs w:val="18"/>
                <w:lang w:eastAsia="es-ES"/>
              </w:rPr>
            </w:pPr>
            <w:proofErr w:type="spellStart"/>
            <w:r w:rsidRPr="00F07A32">
              <w:rPr>
                <w:rFonts w:ascii="Arial" w:eastAsia="Times New Roman" w:hAnsi="Arial" w:cs="Arial"/>
                <w:color w:val="000000"/>
                <w:sz w:val="18"/>
                <w:szCs w:val="18"/>
                <w:lang w:eastAsia="es-ES"/>
              </w:rPr>
              <w:t>Ava</w:t>
            </w:r>
            <w:proofErr w:type="spellEnd"/>
            <w:r w:rsidRPr="00F07A32">
              <w:rPr>
                <w:rFonts w:ascii="Arial" w:eastAsia="Times New Roman" w:hAnsi="Arial" w:cs="Arial"/>
                <w:color w:val="000000"/>
                <w:sz w:val="18"/>
                <w:szCs w:val="18"/>
                <w:lang w:eastAsia="es-ES"/>
              </w:rPr>
              <w:t xml:space="preserve"> Spot Valle Sagrado | </w:t>
            </w:r>
          </w:p>
          <w:p w14:paraId="77E65104" w14:textId="070AE11E" w:rsidR="00B358DD" w:rsidRPr="00191713" w:rsidRDefault="00B358DD" w:rsidP="00B358DD">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 xml:space="preserve">San Agustín Recoleta    </w:t>
            </w:r>
          </w:p>
        </w:tc>
        <w:tc>
          <w:tcPr>
            <w:tcW w:w="2126" w:type="dxa"/>
            <w:tcBorders>
              <w:top w:val="nil"/>
              <w:left w:val="single" w:sz="4" w:space="0" w:color="E36C0A" w:themeColor="accent6" w:themeShade="BF"/>
              <w:bottom w:val="single" w:sz="4" w:space="0" w:color="E26B0A"/>
              <w:right w:val="single" w:sz="4" w:space="0" w:color="E26B0A"/>
            </w:tcBorders>
            <w:shd w:val="clear" w:color="auto" w:fill="auto"/>
            <w:vAlign w:val="center"/>
            <w:hideMark/>
          </w:tcPr>
          <w:p w14:paraId="69A30167" w14:textId="4ACF40C8" w:rsidR="00B358DD" w:rsidRPr="00191713" w:rsidRDefault="00B358DD" w:rsidP="00B358DD">
            <w:pPr>
              <w:spacing w:after="0" w:line="240" w:lineRule="auto"/>
              <w:jc w:val="center"/>
              <w:rPr>
                <w:rFonts w:ascii="Arial" w:eastAsia="Times New Roman" w:hAnsi="Arial" w:cs="Arial"/>
                <w:color w:val="000000"/>
                <w:sz w:val="18"/>
                <w:szCs w:val="18"/>
                <w:lang w:val="es-PE"/>
              </w:rPr>
            </w:pPr>
            <w:r w:rsidRPr="00191713">
              <w:rPr>
                <w:rFonts w:ascii="Arial" w:eastAsia="Times New Roman" w:hAnsi="Arial" w:cs="Arial"/>
                <w:color w:val="000000"/>
                <w:sz w:val="18"/>
                <w:szCs w:val="18"/>
                <w:lang w:eastAsia="es-ES"/>
              </w:rPr>
              <w:t xml:space="preserve"> </w:t>
            </w:r>
            <w:r w:rsidRPr="00191713">
              <w:rPr>
                <w:rFonts w:ascii="Arial" w:eastAsia="Times New Roman" w:hAnsi="Arial" w:cs="Arial"/>
                <w:color w:val="000000"/>
                <w:sz w:val="18"/>
                <w:szCs w:val="18"/>
                <w:lang w:val="es-PE"/>
              </w:rPr>
              <w:t xml:space="preserve">Royal </w:t>
            </w:r>
            <w:proofErr w:type="spellStart"/>
            <w:r w:rsidRPr="00191713">
              <w:rPr>
                <w:rFonts w:ascii="Arial" w:eastAsia="Times New Roman" w:hAnsi="Arial" w:cs="Arial"/>
                <w:color w:val="000000"/>
                <w:sz w:val="18"/>
                <w:szCs w:val="18"/>
                <w:lang w:val="es-PE"/>
              </w:rPr>
              <w:t>Inn</w:t>
            </w:r>
            <w:proofErr w:type="spellEnd"/>
            <w:r w:rsidRPr="00191713">
              <w:rPr>
                <w:rFonts w:ascii="Arial" w:eastAsia="Times New Roman" w:hAnsi="Arial" w:cs="Arial"/>
                <w:color w:val="000000"/>
                <w:sz w:val="18"/>
                <w:szCs w:val="18"/>
                <w:lang w:val="es-PE"/>
              </w:rPr>
              <w:t xml:space="preserve"> Puno |</w:t>
            </w:r>
          </w:p>
          <w:p w14:paraId="1DCB05F9" w14:textId="2D79B458" w:rsidR="00B358DD" w:rsidRPr="00191713" w:rsidRDefault="00B358DD" w:rsidP="00B358DD">
            <w:pPr>
              <w:spacing w:after="0" w:line="240" w:lineRule="auto"/>
              <w:rPr>
                <w:rFonts w:ascii="Arial" w:eastAsia="Times New Roman" w:hAnsi="Arial" w:cs="Arial"/>
                <w:color w:val="000000"/>
                <w:sz w:val="18"/>
                <w:szCs w:val="18"/>
                <w:lang w:eastAsia="es-ES"/>
              </w:rPr>
            </w:pPr>
            <w:r w:rsidRPr="00191713">
              <w:rPr>
                <w:rFonts w:ascii="Arial" w:eastAsia="Times New Roman" w:hAnsi="Arial" w:cs="Arial"/>
                <w:color w:val="000000"/>
                <w:sz w:val="18"/>
                <w:szCs w:val="18"/>
                <w:lang w:val="es-PE"/>
              </w:rPr>
              <w:t>Casa Andina Standard Puno</w:t>
            </w:r>
          </w:p>
        </w:tc>
      </w:tr>
      <w:tr w:rsidR="00B358DD" w:rsidRPr="00191713" w14:paraId="6B6BEC34" w14:textId="31167781" w:rsidTr="00B358DD">
        <w:trPr>
          <w:trHeight w:val="378"/>
          <w:jc w:val="center"/>
        </w:trPr>
        <w:tc>
          <w:tcPr>
            <w:tcW w:w="1220" w:type="dxa"/>
            <w:tcBorders>
              <w:top w:val="nil"/>
              <w:left w:val="single" w:sz="4" w:space="0" w:color="E26B0A"/>
              <w:bottom w:val="single" w:sz="4" w:space="0" w:color="E26B0A"/>
              <w:right w:val="single" w:sz="4" w:space="0" w:color="E26B0A"/>
            </w:tcBorders>
            <w:shd w:val="clear" w:color="auto" w:fill="FBD4B4" w:themeFill="accent6" w:themeFillTint="66"/>
            <w:noWrap/>
            <w:vAlign w:val="center"/>
            <w:hideMark/>
          </w:tcPr>
          <w:p w14:paraId="6DC58563" w14:textId="77777777" w:rsidR="00B358DD" w:rsidRPr="00191713" w:rsidRDefault="00B358DD" w:rsidP="00B358DD">
            <w:pPr>
              <w:spacing w:after="0" w:line="240" w:lineRule="auto"/>
              <w:rPr>
                <w:rFonts w:ascii="Arial" w:eastAsia="Times New Roman" w:hAnsi="Arial" w:cs="Arial"/>
                <w:b/>
                <w:bCs/>
                <w:color w:val="000000"/>
                <w:sz w:val="18"/>
                <w:szCs w:val="18"/>
                <w:lang w:eastAsia="es-ES"/>
              </w:rPr>
            </w:pPr>
            <w:r w:rsidRPr="00191713">
              <w:rPr>
                <w:rFonts w:ascii="Arial" w:eastAsia="Times New Roman" w:hAnsi="Arial" w:cs="Arial"/>
                <w:b/>
                <w:bCs/>
                <w:color w:val="000000"/>
                <w:sz w:val="18"/>
                <w:szCs w:val="18"/>
                <w:lang w:eastAsia="es-ES"/>
              </w:rPr>
              <w:t>Primera</w:t>
            </w:r>
          </w:p>
        </w:tc>
        <w:tc>
          <w:tcPr>
            <w:tcW w:w="2177" w:type="dxa"/>
            <w:tcBorders>
              <w:top w:val="nil"/>
              <w:left w:val="nil"/>
              <w:bottom w:val="single" w:sz="4" w:space="0" w:color="E26B0A"/>
              <w:right w:val="single" w:sz="4" w:space="0" w:color="E26B0A"/>
            </w:tcBorders>
            <w:shd w:val="clear" w:color="auto" w:fill="auto"/>
            <w:vAlign w:val="center"/>
            <w:hideMark/>
          </w:tcPr>
          <w:p w14:paraId="6507FD69" w14:textId="77777777" w:rsidR="00B358DD" w:rsidRPr="00191713" w:rsidRDefault="00B358DD" w:rsidP="00B358DD">
            <w:pPr>
              <w:spacing w:after="0" w:line="240" w:lineRule="auto"/>
              <w:jc w:val="center"/>
              <w:rPr>
                <w:rFonts w:ascii="Arial" w:eastAsia="Times New Roman" w:hAnsi="Arial" w:cs="Arial"/>
                <w:color w:val="000000"/>
                <w:sz w:val="18"/>
                <w:szCs w:val="18"/>
                <w:lang w:eastAsia="es-ES"/>
              </w:rPr>
            </w:pPr>
            <w:proofErr w:type="spellStart"/>
            <w:r w:rsidRPr="00191713">
              <w:rPr>
                <w:rFonts w:ascii="Arial" w:eastAsia="Times New Roman" w:hAnsi="Arial" w:cs="Arial"/>
                <w:color w:val="000000"/>
                <w:sz w:val="18"/>
                <w:szCs w:val="18"/>
                <w:lang w:eastAsia="es-ES"/>
              </w:rPr>
              <w:t>Dazzler</w:t>
            </w:r>
            <w:proofErr w:type="spellEnd"/>
            <w:r w:rsidRPr="00191713">
              <w:rPr>
                <w:rFonts w:ascii="Arial" w:eastAsia="Times New Roman" w:hAnsi="Arial" w:cs="Arial"/>
                <w:color w:val="000000"/>
                <w:sz w:val="18"/>
                <w:szCs w:val="18"/>
                <w:lang w:eastAsia="es-ES"/>
              </w:rPr>
              <w:t xml:space="preserve"> Miraflores | </w:t>
            </w:r>
          </w:p>
          <w:p w14:paraId="4D9B1389" w14:textId="4E1A55EE" w:rsidR="00B358DD" w:rsidRPr="00191713" w:rsidRDefault="00B358DD" w:rsidP="00B358DD">
            <w:pPr>
              <w:spacing w:after="0" w:line="240" w:lineRule="auto"/>
              <w:jc w:val="center"/>
              <w:rPr>
                <w:rFonts w:ascii="Arial" w:eastAsia="Times New Roman" w:hAnsi="Arial" w:cs="Arial"/>
                <w:color w:val="000000"/>
                <w:sz w:val="18"/>
                <w:szCs w:val="18"/>
                <w:lang w:eastAsia="es-ES"/>
              </w:rPr>
            </w:pPr>
            <w:r w:rsidRPr="00191713">
              <w:rPr>
                <w:rFonts w:ascii="Arial" w:eastAsia="Times New Roman" w:hAnsi="Arial" w:cs="Arial"/>
                <w:color w:val="000000"/>
                <w:sz w:val="18"/>
                <w:szCs w:val="18"/>
                <w:lang w:eastAsia="es-ES"/>
              </w:rPr>
              <w:t>José Antonio Lima</w:t>
            </w:r>
          </w:p>
        </w:tc>
        <w:tc>
          <w:tcPr>
            <w:tcW w:w="2127" w:type="dxa"/>
            <w:tcBorders>
              <w:top w:val="nil"/>
              <w:left w:val="nil"/>
              <w:bottom w:val="single" w:sz="4" w:space="0" w:color="E26B0A"/>
              <w:right w:val="single" w:sz="4" w:space="0" w:color="E26B0A"/>
            </w:tcBorders>
            <w:shd w:val="clear" w:color="auto" w:fill="auto"/>
            <w:vAlign w:val="center"/>
            <w:hideMark/>
          </w:tcPr>
          <w:p w14:paraId="31B27956" w14:textId="77777777" w:rsidR="00B358DD" w:rsidRPr="00191713" w:rsidRDefault="00B358DD" w:rsidP="00B358DD">
            <w:pPr>
              <w:spacing w:after="0" w:line="240" w:lineRule="auto"/>
              <w:jc w:val="center"/>
              <w:rPr>
                <w:rFonts w:ascii="Arial" w:eastAsia="Times New Roman" w:hAnsi="Arial" w:cs="Arial"/>
                <w:color w:val="000000"/>
                <w:sz w:val="18"/>
                <w:szCs w:val="18"/>
                <w:lang w:eastAsia="es-ES"/>
              </w:rPr>
            </w:pPr>
            <w:proofErr w:type="spellStart"/>
            <w:r w:rsidRPr="00191713">
              <w:rPr>
                <w:rFonts w:ascii="Arial" w:eastAsia="Times New Roman" w:hAnsi="Arial" w:cs="Arial"/>
                <w:color w:val="000000"/>
                <w:sz w:val="18"/>
                <w:szCs w:val="18"/>
                <w:lang w:eastAsia="es-ES"/>
              </w:rPr>
              <w:t>Andean</w:t>
            </w:r>
            <w:proofErr w:type="spellEnd"/>
            <w:r w:rsidRPr="00191713">
              <w:rPr>
                <w:rFonts w:ascii="Arial" w:eastAsia="Times New Roman" w:hAnsi="Arial" w:cs="Arial"/>
                <w:color w:val="000000"/>
                <w:sz w:val="18"/>
                <w:szCs w:val="18"/>
                <w:lang w:eastAsia="es-ES"/>
              </w:rPr>
              <w:t xml:space="preserve"> </w:t>
            </w:r>
            <w:proofErr w:type="spellStart"/>
            <w:r w:rsidRPr="00191713">
              <w:rPr>
                <w:rFonts w:ascii="Arial" w:eastAsia="Times New Roman" w:hAnsi="Arial" w:cs="Arial"/>
                <w:color w:val="000000"/>
                <w:sz w:val="18"/>
                <w:szCs w:val="18"/>
                <w:lang w:eastAsia="es-ES"/>
              </w:rPr>
              <w:t>Wings</w:t>
            </w:r>
            <w:proofErr w:type="spellEnd"/>
            <w:r w:rsidRPr="00191713">
              <w:rPr>
                <w:rFonts w:ascii="Arial" w:eastAsia="Times New Roman" w:hAnsi="Arial" w:cs="Arial"/>
                <w:color w:val="000000"/>
                <w:sz w:val="18"/>
                <w:szCs w:val="18"/>
                <w:lang w:eastAsia="es-ES"/>
              </w:rPr>
              <w:t xml:space="preserve"> Cusco | </w:t>
            </w:r>
          </w:p>
          <w:p w14:paraId="51495040" w14:textId="47400DCA" w:rsidR="00B358DD" w:rsidRPr="00191713" w:rsidRDefault="00B358DD" w:rsidP="00B358DD">
            <w:pPr>
              <w:spacing w:after="0" w:line="240" w:lineRule="auto"/>
              <w:jc w:val="center"/>
              <w:rPr>
                <w:rFonts w:ascii="Arial" w:eastAsia="Times New Roman" w:hAnsi="Arial" w:cs="Arial"/>
                <w:color w:val="000000"/>
                <w:sz w:val="18"/>
                <w:szCs w:val="18"/>
                <w:lang w:eastAsia="es-ES"/>
              </w:rPr>
            </w:pPr>
            <w:r w:rsidRPr="00191713">
              <w:rPr>
                <w:rFonts w:ascii="Arial" w:eastAsia="Times New Roman" w:hAnsi="Arial" w:cs="Arial"/>
                <w:color w:val="000000"/>
                <w:sz w:val="18"/>
                <w:szCs w:val="18"/>
                <w:lang w:eastAsia="es-ES"/>
              </w:rPr>
              <w:t xml:space="preserve">José Antonio Cusco </w:t>
            </w:r>
          </w:p>
        </w:tc>
        <w:tc>
          <w:tcPr>
            <w:tcW w:w="2126" w:type="dxa"/>
            <w:tcBorders>
              <w:top w:val="nil"/>
              <w:left w:val="nil"/>
              <w:bottom w:val="single" w:sz="4" w:space="0" w:color="E26B0A"/>
              <w:right w:val="single" w:sz="4" w:space="0" w:color="E36C0A" w:themeColor="accent6" w:themeShade="BF"/>
            </w:tcBorders>
            <w:vAlign w:val="center"/>
          </w:tcPr>
          <w:p w14:paraId="476AF4D8" w14:textId="77777777" w:rsidR="00B358DD" w:rsidRDefault="00B358DD" w:rsidP="00B358DD">
            <w:pPr>
              <w:spacing w:after="0" w:line="240" w:lineRule="auto"/>
              <w:jc w:val="center"/>
              <w:rPr>
                <w:rFonts w:ascii="Arial" w:eastAsia="Times New Roman" w:hAnsi="Arial" w:cs="Arial"/>
                <w:color w:val="000000"/>
                <w:sz w:val="18"/>
                <w:szCs w:val="18"/>
                <w:lang w:eastAsia="es-ES"/>
              </w:rPr>
            </w:pPr>
            <w:r w:rsidRPr="00F07A32">
              <w:rPr>
                <w:rFonts w:ascii="Arial" w:eastAsia="Times New Roman" w:hAnsi="Arial" w:cs="Arial"/>
                <w:color w:val="000000"/>
                <w:sz w:val="18"/>
                <w:szCs w:val="18"/>
                <w:lang w:eastAsia="es-ES"/>
              </w:rPr>
              <w:t xml:space="preserve">Sonesta Posada del Inca </w:t>
            </w:r>
            <w:proofErr w:type="spellStart"/>
            <w:r w:rsidRPr="00F07A32">
              <w:rPr>
                <w:rFonts w:ascii="Arial" w:eastAsia="Times New Roman" w:hAnsi="Arial" w:cs="Arial"/>
                <w:color w:val="000000"/>
                <w:sz w:val="18"/>
                <w:szCs w:val="18"/>
                <w:lang w:eastAsia="es-ES"/>
              </w:rPr>
              <w:t>Yucay</w:t>
            </w:r>
            <w:proofErr w:type="spellEnd"/>
            <w:r w:rsidRPr="00F07A32">
              <w:rPr>
                <w:rFonts w:ascii="Arial" w:eastAsia="Times New Roman" w:hAnsi="Arial" w:cs="Arial"/>
                <w:color w:val="000000"/>
                <w:sz w:val="18"/>
                <w:szCs w:val="18"/>
                <w:lang w:eastAsia="es-ES"/>
              </w:rPr>
              <w:t xml:space="preserve"> |</w:t>
            </w:r>
          </w:p>
          <w:p w14:paraId="1060CD81" w14:textId="6D3FDE1B" w:rsidR="00B358DD" w:rsidRPr="00191713" w:rsidRDefault="00B358DD" w:rsidP="00B358DD">
            <w:pPr>
              <w:spacing w:after="0" w:line="240" w:lineRule="auto"/>
              <w:jc w:val="center"/>
              <w:rPr>
                <w:rFonts w:ascii="Arial" w:eastAsia="Times New Roman" w:hAnsi="Arial" w:cs="Arial"/>
                <w:color w:val="000000"/>
                <w:sz w:val="18"/>
                <w:szCs w:val="18"/>
                <w:lang w:val="es-PE"/>
              </w:rPr>
            </w:pPr>
            <w:r w:rsidRPr="00F07A32">
              <w:rPr>
                <w:rFonts w:ascii="Arial" w:eastAsia="Times New Roman" w:hAnsi="Arial" w:cs="Arial"/>
                <w:color w:val="000000"/>
                <w:sz w:val="18"/>
                <w:szCs w:val="18"/>
                <w:lang w:eastAsia="es-ES"/>
              </w:rPr>
              <w:t xml:space="preserve">La Casona </w:t>
            </w:r>
            <w:proofErr w:type="spellStart"/>
            <w:r w:rsidRPr="00F07A32">
              <w:rPr>
                <w:rFonts w:ascii="Arial" w:eastAsia="Times New Roman" w:hAnsi="Arial" w:cs="Arial"/>
                <w:color w:val="000000"/>
                <w:sz w:val="18"/>
                <w:szCs w:val="18"/>
                <w:lang w:eastAsia="es-ES"/>
              </w:rPr>
              <w:t>Yucay</w:t>
            </w:r>
            <w:proofErr w:type="spellEnd"/>
          </w:p>
        </w:tc>
        <w:tc>
          <w:tcPr>
            <w:tcW w:w="2126" w:type="dxa"/>
            <w:tcBorders>
              <w:top w:val="nil"/>
              <w:left w:val="single" w:sz="4" w:space="0" w:color="E36C0A" w:themeColor="accent6" w:themeShade="BF"/>
              <w:bottom w:val="single" w:sz="4" w:space="0" w:color="E26B0A"/>
              <w:right w:val="single" w:sz="4" w:space="0" w:color="E26B0A"/>
            </w:tcBorders>
            <w:shd w:val="clear" w:color="auto" w:fill="auto"/>
            <w:vAlign w:val="center"/>
            <w:hideMark/>
          </w:tcPr>
          <w:p w14:paraId="63E7DF1B" w14:textId="55435341" w:rsidR="00B358DD" w:rsidRDefault="00B358DD" w:rsidP="00B358DD">
            <w:pPr>
              <w:spacing w:after="0" w:line="240" w:lineRule="auto"/>
              <w:jc w:val="center"/>
              <w:rPr>
                <w:rFonts w:ascii="Arial" w:eastAsia="Times New Roman" w:hAnsi="Arial" w:cs="Arial"/>
                <w:color w:val="000000"/>
                <w:sz w:val="18"/>
                <w:szCs w:val="18"/>
                <w:lang w:val="es-PE"/>
              </w:rPr>
            </w:pPr>
            <w:r w:rsidRPr="00191713">
              <w:rPr>
                <w:rFonts w:ascii="Arial" w:eastAsia="Times New Roman" w:hAnsi="Arial" w:cs="Arial"/>
                <w:color w:val="000000"/>
                <w:sz w:val="18"/>
                <w:szCs w:val="18"/>
                <w:lang w:val="es-PE"/>
              </w:rPr>
              <w:t xml:space="preserve">Royal </w:t>
            </w:r>
            <w:proofErr w:type="spellStart"/>
            <w:r w:rsidRPr="00191713">
              <w:rPr>
                <w:rFonts w:ascii="Arial" w:eastAsia="Times New Roman" w:hAnsi="Arial" w:cs="Arial"/>
                <w:color w:val="000000"/>
                <w:sz w:val="18"/>
                <w:szCs w:val="18"/>
                <w:lang w:val="es-PE"/>
              </w:rPr>
              <w:t>Inn</w:t>
            </w:r>
            <w:proofErr w:type="spellEnd"/>
            <w:r w:rsidRPr="00191713">
              <w:rPr>
                <w:rFonts w:ascii="Arial" w:eastAsia="Times New Roman" w:hAnsi="Arial" w:cs="Arial"/>
                <w:color w:val="000000"/>
                <w:sz w:val="18"/>
                <w:szCs w:val="18"/>
                <w:lang w:val="es-PE"/>
              </w:rPr>
              <w:t xml:space="preserve"> Puno |</w:t>
            </w:r>
          </w:p>
          <w:p w14:paraId="04988D28" w14:textId="73F23A3B" w:rsidR="00B358DD" w:rsidRPr="00191713" w:rsidRDefault="00B358DD" w:rsidP="00B358DD">
            <w:pPr>
              <w:spacing w:after="0" w:line="240" w:lineRule="auto"/>
              <w:jc w:val="center"/>
              <w:rPr>
                <w:rFonts w:ascii="Arial" w:eastAsia="Times New Roman" w:hAnsi="Arial" w:cs="Arial"/>
                <w:color w:val="000000"/>
                <w:sz w:val="18"/>
                <w:szCs w:val="18"/>
                <w:lang w:val="es-PE"/>
              </w:rPr>
            </w:pPr>
            <w:r w:rsidRPr="00191713">
              <w:rPr>
                <w:rFonts w:ascii="Arial" w:eastAsia="Times New Roman" w:hAnsi="Arial" w:cs="Arial"/>
                <w:color w:val="000000"/>
                <w:sz w:val="18"/>
                <w:szCs w:val="18"/>
                <w:lang w:val="es-PE"/>
              </w:rPr>
              <w:t>José Antonio Puno</w:t>
            </w:r>
          </w:p>
        </w:tc>
      </w:tr>
      <w:tr w:rsidR="00B358DD" w:rsidRPr="00191713" w14:paraId="5B32CCC3" w14:textId="21B5C368" w:rsidTr="00B358DD">
        <w:trPr>
          <w:trHeight w:val="378"/>
          <w:jc w:val="center"/>
        </w:trPr>
        <w:tc>
          <w:tcPr>
            <w:tcW w:w="1220" w:type="dxa"/>
            <w:tcBorders>
              <w:top w:val="nil"/>
              <w:left w:val="single" w:sz="4" w:space="0" w:color="E26B0A"/>
              <w:bottom w:val="single" w:sz="4" w:space="0" w:color="E26B0A"/>
              <w:right w:val="single" w:sz="4" w:space="0" w:color="E26B0A"/>
            </w:tcBorders>
            <w:shd w:val="clear" w:color="auto" w:fill="FBD4B4" w:themeFill="accent6" w:themeFillTint="66"/>
            <w:vAlign w:val="center"/>
            <w:hideMark/>
          </w:tcPr>
          <w:p w14:paraId="26517B55" w14:textId="77777777" w:rsidR="00B358DD" w:rsidRPr="00191713" w:rsidRDefault="00B358DD" w:rsidP="00B358DD">
            <w:pPr>
              <w:spacing w:after="0" w:line="240" w:lineRule="auto"/>
              <w:rPr>
                <w:rFonts w:ascii="Arial" w:eastAsia="Times New Roman" w:hAnsi="Arial" w:cs="Arial"/>
                <w:b/>
                <w:bCs/>
                <w:color w:val="000000"/>
                <w:sz w:val="18"/>
                <w:szCs w:val="18"/>
                <w:lang w:eastAsia="es-ES"/>
              </w:rPr>
            </w:pPr>
            <w:r w:rsidRPr="00191713">
              <w:rPr>
                <w:rFonts w:ascii="Arial" w:eastAsia="Times New Roman" w:hAnsi="Arial" w:cs="Arial"/>
                <w:b/>
                <w:bCs/>
                <w:color w:val="000000"/>
                <w:sz w:val="18"/>
                <w:szCs w:val="18"/>
                <w:lang w:eastAsia="es-ES"/>
              </w:rPr>
              <w:t>Primera Superior</w:t>
            </w:r>
          </w:p>
        </w:tc>
        <w:tc>
          <w:tcPr>
            <w:tcW w:w="2177" w:type="dxa"/>
            <w:tcBorders>
              <w:top w:val="nil"/>
              <w:left w:val="nil"/>
              <w:bottom w:val="single" w:sz="4" w:space="0" w:color="E26B0A"/>
              <w:right w:val="single" w:sz="4" w:space="0" w:color="E26B0A"/>
            </w:tcBorders>
            <w:shd w:val="clear" w:color="auto" w:fill="auto"/>
            <w:vAlign w:val="center"/>
            <w:hideMark/>
          </w:tcPr>
          <w:p w14:paraId="24EE6555" w14:textId="77777777" w:rsidR="00B358DD" w:rsidRPr="00191713" w:rsidRDefault="00B358DD" w:rsidP="00B358DD">
            <w:pPr>
              <w:spacing w:after="0" w:line="240" w:lineRule="auto"/>
              <w:jc w:val="center"/>
              <w:rPr>
                <w:rFonts w:ascii="Arial" w:eastAsia="Times New Roman" w:hAnsi="Arial" w:cs="Arial"/>
                <w:color w:val="000000"/>
                <w:sz w:val="18"/>
                <w:szCs w:val="18"/>
                <w:lang w:eastAsia="es-ES"/>
              </w:rPr>
            </w:pPr>
            <w:r w:rsidRPr="00191713">
              <w:rPr>
                <w:rFonts w:ascii="Arial" w:eastAsia="Times New Roman" w:hAnsi="Arial" w:cs="Arial"/>
                <w:color w:val="000000"/>
                <w:sz w:val="18"/>
                <w:szCs w:val="18"/>
                <w:lang w:eastAsia="es-ES"/>
              </w:rPr>
              <w:t xml:space="preserve">Holiday </w:t>
            </w:r>
            <w:proofErr w:type="spellStart"/>
            <w:r w:rsidRPr="00191713">
              <w:rPr>
                <w:rFonts w:ascii="Arial" w:eastAsia="Times New Roman" w:hAnsi="Arial" w:cs="Arial"/>
                <w:color w:val="000000"/>
                <w:sz w:val="18"/>
                <w:szCs w:val="18"/>
                <w:lang w:eastAsia="es-ES"/>
              </w:rPr>
              <w:t>Inn</w:t>
            </w:r>
            <w:proofErr w:type="spellEnd"/>
            <w:r w:rsidRPr="00191713">
              <w:rPr>
                <w:rFonts w:ascii="Arial" w:eastAsia="Times New Roman" w:hAnsi="Arial" w:cs="Arial"/>
                <w:color w:val="000000"/>
                <w:sz w:val="18"/>
                <w:szCs w:val="18"/>
                <w:lang w:eastAsia="es-ES"/>
              </w:rPr>
              <w:t xml:space="preserve"> Miraflores | </w:t>
            </w:r>
          </w:p>
          <w:p w14:paraId="1EF529D9" w14:textId="68B22B3E" w:rsidR="00B358DD" w:rsidRPr="00191713" w:rsidRDefault="00B358DD" w:rsidP="00B358DD">
            <w:pPr>
              <w:spacing w:after="0" w:line="240" w:lineRule="auto"/>
              <w:jc w:val="center"/>
              <w:rPr>
                <w:rFonts w:ascii="Arial" w:eastAsia="Times New Roman" w:hAnsi="Arial" w:cs="Arial"/>
                <w:color w:val="000000"/>
                <w:sz w:val="18"/>
                <w:szCs w:val="18"/>
                <w:lang w:eastAsia="es-ES"/>
              </w:rPr>
            </w:pPr>
            <w:proofErr w:type="spellStart"/>
            <w:r w:rsidRPr="00191713">
              <w:rPr>
                <w:rFonts w:ascii="Arial" w:eastAsia="Times New Roman" w:hAnsi="Arial" w:cs="Arial"/>
                <w:color w:val="000000"/>
                <w:sz w:val="18"/>
                <w:szCs w:val="18"/>
                <w:lang w:eastAsia="es-ES"/>
              </w:rPr>
              <w:t>Innside</w:t>
            </w:r>
            <w:proofErr w:type="spellEnd"/>
            <w:r w:rsidRPr="00191713">
              <w:rPr>
                <w:rFonts w:ascii="Arial" w:eastAsia="Times New Roman" w:hAnsi="Arial" w:cs="Arial"/>
                <w:color w:val="000000"/>
                <w:sz w:val="18"/>
                <w:szCs w:val="18"/>
                <w:lang w:eastAsia="es-ES"/>
              </w:rPr>
              <w:t xml:space="preserve"> </w:t>
            </w:r>
            <w:proofErr w:type="spellStart"/>
            <w:r w:rsidRPr="00191713">
              <w:rPr>
                <w:rFonts w:ascii="Arial" w:eastAsia="Times New Roman" w:hAnsi="Arial" w:cs="Arial"/>
                <w:color w:val="000000"/>
                <w:sz w:val="18"/>
                <w:szCs w:val="18"/>
                <w:lang w:eastAsia="es-ES"/>
              </w:rPr>
              <w:t>by</w:t>
            </w:r>
            <w:proofErr w:type="spellEnd"/>
            <w:r w:rsidRPr="00191713">
              <w:rPr>
                <w:rFonts w:ascii="Arial" w:eastAsia="Times New Roman" w:hAnsi="Arial" w:cs="Arial"/>
                <w:color w:val="000000"/>
                <w:sz w:val="18"/>
                <w:szCs w:val="18"/>
                <w:lang w:eastAsia="es-ES"/>
              </w:rPr>
              <w:t xml:space="preserve"> </w:t>
            </w:r>
            <w:proofErr w:type="spellStart"/>
            <w:r w:rsidRPr="00191713">
              <w:rPr>
                <w:rFonts w:ascii="Arial" w:eastAsia="Times New Roman" w:hAnsi="Arial" w:cs="Arial"/>
                <w:color w:val="000000"/>
                <w:sz w:val="18"/>
                <w:szCs w:val="18"/>
                <w:lang w:eastAsia="es-ES"/>
              </w:rPr>
              <w:t>Melia</w:t>
            </w:r>
            <w:proofErr w:type="spellEnd"/>
            <w:r w:rsidRPr="00191713">
              <w:rPr>
                <w:rFonts w:ascii="Arial" w:eastAsia="Times New Roman" w:hAnsi="Arial" w:cs="Arial"/>
                <w:color w:val="000000"/>
                <w:sz w:val="18"/>
                <w:szCs w:val="18"/>
                <w:lang w:eastAsia="es-ES"/>
              </w:rPr>
              <w:t xml:space="preserve"> </w:t>
            </w:r>
          </w:p>
        </w:tc>
        <w:tc>
          <w:tcPr>
            <w:tcW w:w="2127" w:type="dxa"/>
            <w:tcBorders>
              <w:top w:val="nil"/>
              <w:left w:val="nil"/>
              <w:bottom w:val="single" w:sz="4" w:space="0" w:color="E26B0A"/>
              <w:right w:val="single" w:sz="4" w:space="0" w:color="E26B0A"/>
            </w:tcBorders>
            <w:shd w:val="clear" w:color="auto" w:fill="auto"/>
            <w:vAlign w:val="center"/>
            <w:hideMark/>
          </w:tcPr>
          <w:p w14:paraId="3E5325A0" w14:textId="77777777" w:rsidR="00B358DD" w:rsidRPr="00191713" w:rsidRDefault="00B358DD" w:rsidP="00B358DD">
            <w:pPr>
              <w:spacing w:after="0" w:line="240" w:lineRule="auto"/>
              <w:jc w:val="center"/>
              <w:rPr>
                <w:rFonts w:ascii="Arial" w:eastAsia="Times New Roman" w:hAnsi="Arial" w:cs="Arial"/>
                <w:color w:val="000000"/>
                <w:sz w:val="18"/>
                <w:szCs w:val="18"/>
                <w:lang w:eastAsia="es-ES"/>
              </w:rPr>
            </w:pPr>
            <w:r w:rsidRPr="00191713">
              <w:rPr>
                <w:rFonts w:ascii="Arial" w:eastAsia="Times New Roman" w:hAnsi="Arial" w:cs="Arial"/>
                <w:color w:val="000000"/>
                <w:sz w:val="18"/>
                <w:szCs w:val="18"/>
                <w:lang w:eastAsia="es-ES"/>
              </w:rPr>
              <w:t xml:space="preserve">Costa del Sol Ramada Cusco | Hilton Garden </w:t>
            </w:r>
            <w:proofErr w:type="spellStart"/>
            <w:r w:rsidRPr="00191713">
              <w:rPr>
                <w:rFonts w:ascii="Arial" w:eastAsia="Times New Roman" w:hAnsi="Arial" w:cs="Arial"/>
                <w:color w:val="000000"/>
                <w:sz w:val="18"/>
                <w:szCs w:val="18"/>
                <w:lang w:eastAsia="es-ES"/>
              </w:rPr>
              <w:t>Inn</w:t>
            </w:r>
            <w:proofErr w:type="spellEnd"/>
          </w:p>
        </w:tc>
        <w:tc>
          <w:tcPr>
            <w:tcW w:w="2126" w:type="dxa"/>
            <w:tcBorders>
              <w:top w:val="nil"/>
              <w:left w:val="nil"/>
              <w:bottom w:val="single" w:sz="4" w:space="0" w:color="E26B0A"/>
              <w:right w:val="single" w:sz="4" w:space="0" w:color="E36C0A" w:themeColor="accent6" w:themeShade="BF"/>
            </w:tcBorders>
            <w:vAlign w:val="center"/>
          </w:tcPr>
          <w:p w14:paraId="7CA2DFA5" w14:textId="46389144" w:rsidR="00B358DD" w:rsidRPr="00191713" w:rsidRDefault="00B358DD" w:rsidP="00B358DD">
            <w:pPr>
              <w:spacing w:after="0" w:line="240" w:lineRule="auto"/>
              <w:jc w:val="center"/>
              <w:rPr>
                <w:rFonts w:ascii="Arial" w:eastAsia="Times New Roman" w:hAnsi="Arial" w:cs="Arial"/>
                <w:color w:val="000000"/>
                <w:sz w:val="18"/>
                <w:szCs w:val="18"/>
                <w:lang w:val="es-PE"/>
              </w:rPr>
            </w:pPr>
            <w:r w:rsidRPr="00F07A32">
              <w:rPr>
                <w:rFonts w:ascii="Arial" w:eastAsia="Times New Roman" w:hAnsi="Arial" w:cs="Arial"/>
                <w:color w:val="000000"/>
                <w:sz w:val="18"/>
                <w:szCs w:val="18"/>
                <w:lang w:eastAsia="es-ES"/>
              </w:rPr>
              <w:t xml:space="preserve">Sonesta Posada del Inca </w:t>
            </w:r>
            <w:proofErr w:type="spellStart"/>
            <w:r w:rsidRPr="00F07A32">
              <w:rPr>
                <w:rFonts w:ascii="Arial" w:eastAsia="Times New Roman" w:hAnsi="Arial" w:cs="Arial"/>
                <w:color w:val="000000"/>
                <w:sz w:val="18"/>
                <w:szCs w:val="18"/>
                <w:lang w:eastAsia="es-ES"/>
              </w:rPr>
              <w:t>Yucay</w:t>
            </w:r>
            <w:proofErr w:type="spellEnd"/>
            <w:r w:rsidRPr="00F07A32">
              <w:rPr>
                <w:rFonts w:ascii="Arial" w:eastAsia="Times New Roman" w:hAnsi="Arial" w:cs="Arial"/>
                <w:color w:val="000000"/>
                <w:sz w:val="18"/>
                <w:szCs w:val="18"/>
                <w:lang w:eastAsia="es-ES"/>
              </w:rPr>
              <w:t xml:space="preserve"> | Casa Andina Premium Valle Sagrado</w:t>
            </w:r>
          </w:p>
        </w:tc>
        <w:tc>
          <w:tcPr>
            <w:tcW w:w="2126" w:type="dxa"/>
            <w:tcBorders>
              <w:top w:val="nil"/>
              <w:left w:val="single" w:sz="4" w:space="0" w:color="E36C0A" w:themeColor="accent6" w:themeShade="BF"/>
              <w:bottom w:val="single" w:sz="4" w:space="0" w:color="E26B0A"/>
              <w:right w:val="single" w:sz="4" w:space="0" w:color="E26B0A"/>
            </w:tcBorders>
            <w:shd w:val="clear" w:color="auto" w:fill="auto"/>
            <w:vAlign w:val="center"/>
            <w:hideMark/>
          </w:tcPr>
          <w:p w14:paraId="07703666" w14:textId="613EEA08" w:rsidR="00B358DD" w:rsidRPr="00191713" w:rsidRDefault="00B358DD" w:rsidP="00B358DD">
            <w:pPr>
              <w:spacing w:after="0" w:line="240" w:lineRule="auto"/>
              <w:jc w:val="center"/>
              <w:rPr>
                <w:rFonts w:ascii="Arial" w:eastAsia="Times New Roman" w:hAnsi="Arial" w:cs="Arial"/>
                <w:color w:val="000000"/>
                <w:sz w:val="18"/>
                <w:szCs w:val="18"/>
                <w:lang w:val="es-PE"/>
              </w:rPr>
            </w:pPr>
            <w:r w:rsidRPr="00191713">
              <w:rPr>
                <w:rFonts w:ascii="Arial" w:eastAsia="Times New Roman" w:hAnsi="Arial" w:cs="Arial"/>
                <w:color w:val="000000"/>
                <w:sz w:val="18"/>
                <w:szCs w:val="18"/>
                <w:lang w:val="es-PE"/>
              </w:rPr>
              <w:t>Sonesta Posada del Inca Puno (con vista) |</w:t>
            </w:r>
          </w:p>
          <w:p w14:paraId="16D74305" w14:textId="76E3AA0A" w:rsidR="00B358DD" w:rsidRPr="00191713" w:rsidRDefault="00B358DD" w:rsidP="00B358DD">
            <w:pPr>
              <w:spacing w:after="0" w:line="240" w:lineRule="auto"/>
              <w:rPr>
                <w:rFonts w:ascii="Arial" w:eastAsia="Times New Roman" w:hAnsi="Arial" w:cs="Arial"/>
                <w:color w:val="000000"/>
                <w:sz w:val="18"/>
                <w:szCs w:val="18"/>
                <w:lang w:eastAsia="es-ES"/>
              </w:rPr>
            </w:pPr>
            <w:r w:rsidRPr="00191713">
              <w:rPr>
                <w:rFonts w:ascii="Arial" w:eastAsia="Times New Roman" w:hAnsi="Arial" w:cs="Arial"/>
                <w:color w:val="000000"/>
                <w:sz w:val="18"/>
                <w:szCs w:val="18"/>
                <w:lang w:val="es-PE"/>
              </w:rPr>
              <w:t>Casa Andina Premium Puno</w:t>
            </w:r>
          </w:p>
        </w:tc>
      </w:tr>
      <w:tr w:rsidR="00B358DD" w:rsidRPr="00191713" w14:paraId="7718F059" w14:textId="50868B9E" w:rsidTr="00B358DD">
        <w:trPr>
          <w:trHeight w:val="378"/>
          <w:jc w:val="center"/>
        </w:trPr>
        <w:tc>
          <w:tcPr>
            <w:tcW w:w="1220" w:type="dxa"/>
            <w:tcBorders>
              <w:top w:val="nil"/>
              <w:left w:val="single" w:sz="4" w:space="0" w:color="E26B0A"/>
              <w:bottom w:val="single" w:sz="4" w:space="0" w:color="E26B0A"/>
              <w:right w:val="single" w:sz="4" w:space="0" w:color="E26B0A"/>
            </w:tcBorders>
            <w:shd w:val="clear" w:color="auto" w:fill="FBD4B4" w:themeFill="accent6" w:themeFillTint="66"/>
            <w:noWrap/>
            <w:vAlign w:val="center"/>
            <w:hideMark/>
          </w:tcPr>
          <w:p w14:paraId="46E64CA6" w14:textId="77777777" w:rsidR="00B358DD" w:rsidRPr="00191713" w:rsidRDefault="00B358DD" w:rsidP="00B358DD">
            <w:pPr>
              <w:spacing w:after="0" w:line="240" w:lineRule="auto"/>
              <w:rPr>
                <w:rFonts w:ascii="Arial" w:eastAsia="Times New Roman" w:hAnsi="Arial" w:cs="Arial"/>
                <w:b/>
                <w:bCs/>
                <w:color w:val="000000"/>
                <w:sz w:val="18"/>
                <w:szCs w:val="18"/>
                <w:lang w:eastAsia="es-ES"/>
              </w:rPr>
            </w:pPr>
            <w:r w:rsidRPr="00191713">
              <w:rPr>
                <w:rFonts w:ascii="Arial" w:eastAsia="Times New Roman" w:hAnsi="Arial" w:cs="Arial"/>
                <w:b/>
                <w:bCs/>
                <w:color w:val="000000"/>
                <w:sz w:val="18"/>
                <w:szCs w:val="18"/>
                <w:lang w:eastAsia="es-ES"/>
              </w:rPr>
              <w:t>Lujo</w:t>
            </w:r>
          </w:p>
        </w:tc>
        <w:tc>
          <w:tcPr>
            <w:tcW w:w="2177" w:type="dxa"/>
            <w:tcBorders>
              <w:top w:val="nil"/>
              <w:left w:val="nil"/>
              <w:bottom w:val="single" w:sz="4" w:space="0" w:color="E26B0A"/>
              <w:right w:val="single" w:sz="4" w:space="0" w:color="E26B0A"/>
            </w:tcBorders>
            <w:shd w:val="clear" w:color="auto" w:fill="auto"/>
            <w:vAlign w:val="center"/>
            <w:hideMark/>
          </w:tcPr>
          <w:p w14:paraId="0C176728" w14:textId="77777777" w:rsidR="00B358DD" w:rsidRPr="00191713" w:rsidRDefault="00B358DD" w:rsidP="00B358DD">
            <w:pPr>
              <w:spacing w:after="0" w:line="240" w:lineRule="auto"/>
              <w:jc w:val="center"/>
              <w:rPr>
                <w:rFonts w:ascii="Arial" w:eastAsia="Times New Roman" w:hAnsi="Arial" w:cs="Arial"/>
                <w:color w:val="000000"/>
                <w:sz w:val="18"/>
                <w:szCs w:val="18"/>
                <w:lang w:eastAsia="es-ES"/>
              </w:rPr>
            </w:pPr>
            <w:r w:rsidRPr="00191713">
              <w:rPr>
                <w:rFonts w:ascii="Arial" w:eastAsia="Times New Roman" w:hAnsi="Arial" w:cs="Arial"/>
                <w:color w:val="000000"/>
                <w:sz w:val="18"/>
                <w:szCs w:val="18"/>
                <w:lang w:eastAsia="es-ES"/>
              </w:rPr>
              <w:t xml:space="preserve">Iberostar </w:t>
            </w:r>
            <w:proofErr w:type="spellStart"/>
            <w:r w:rsidRPr="00191713">
              <w:rPr>
                <w:rFonts w:ascii="Arial" w:eastAsia="Times New Roman" w:hAnsi="Arial" w:cs="Arial"/>
                <w:color w:val="000000"/>
                <w:sz w:val="18"/>
                <w:szCs w:val="18"/>
                <w:lang w:eastAsia="es-ES"/>
              </w:rPr>
              <w:t>Sellection</w:t>
            </w:r>
            <w:proofErr w:type="spellEnd"/>
            <w:r w:rsidRPr="00191713">
              <w:rPr>
                <w:rFonts w:ascii="Arial" w:eastAsia="Times New Roman" w:hAnsi="Arial" w:cs="Arial"/>
                <w:color w:val="000000"/>
                <w:sz w:val="18"/>
                <w:szCs w:val="18"/>
                <w:lang w:eastAsia="es-ES"/>
              </w:rPr>
              <w:t xml:space="preserve"> Miraflores | Pullman Miraflores</w:t>
            </w:r>
          </w:p>
        </w:tc>
        <w:tc>
          <w:tcPr>
            <w:tcW w:w="2127" w:type="dxa"/>
            <w:tcBorders>
              <w:top w:val="nil"/>
              <w:left w:val="nil"/>
              <w:bottom w:val="single" w:sz="4" w:space="0" w:color="E26B0A"/>
              <w:right w:val="single" w:sz="4" w:space="0" w:color="E26B0A"/>
            </w:tcBorders>
            <w:shd w:val="clear" w:color="auto" w:fill="auto"/>
            <w:vAlign w:val="center"/>
            <w:hideMark/>
          </w:tcPr>
          <w:p w14:paraId="78DD1DC1" w14:textId="77777777" w:rsidR="00B358DD" w:rsidRPr="00191713" w:rsidRDefault="00B358DD" w:rsidP="00B358DD">
            <w:pPr>
              <w:spacing w:after="0" w:line="240" w:lineRule="auto"/>
              <w:jc w:val="center"/>
              <w:rPr>
                <w:rFonts w:ascii="Arial" w:eastAsia="Times New Roman" w:hAnsi="Arial" w:cs="Arial"/>
                <w:color w:val="000000"/>
                <w:sz w:val="18"/>
                <w:szCs w:val="18"/>
                <w:lang w:eastAsia="es-ES"/>
              </w:rPr>
            </w:pPr>
            <w:proofErr w:type="spellStart"/>
            <w:r w:rsidRPr="00191713">
              <w:rPr>
                <w:rFonts w:ascii="Arial" w:eastAsia="Times New Roman" w:hAnsi="Arial" w:cs="Arial"/>
                <w:color w:val="000000"/>
                <w:sz w:val="18"/>
                <w:szCs w:val="18"/>
                <w:lang w:eastAsia="es-ES"/>
              </w:rPr>
              <w:t>Aranwa</w:t>
            </w:r>
            <w:proofErr w:type="spellEnd"/>
            <w:r w:rsidRPr="00191713">
              <w:rPr>
                <w:rFonts w:ascii="Arial" w:eastAsia="Times New Roman" w:hAnsi="Arial" w:cs="Arial"/>
                <w:color w:val="000000"/>
                <w:sz w:val="18"/>
                <w:szCs w:val="18"/>
                <w:lang w:eastAsia="es-ES"/>
              </w:rPr>
              <w:t xml:space="preserve"> Cusco</w:t>
            </w:r>
          </w:p>
        </w:tc>
        <w:tc>
          <w:tcPr>
            <w:tcW w:w="2126" w:type="dxa"/>
            <w:tcBorders>
              <w:top w:val="nil"/>
              <w:left w:val="nil"/>
              <w:bottom w:val="single" w:sz="4" w:space="0" w:color="E26B0A"/>
              <w:right w:val="single" w:sz="4" w:space="0" w:color="E36C0A" w:themeColor="accent6" w:themeShade="BF"/>
            </w:tcBorders>
            <w:vAlign w:val="center"/>
          </w:tcPr>
          <w:p w14:paraId="0D8DBEB1" w14:textId="0329C76E" w:rsidR="00B358DD" w:rsidRPr="00191713" w:rsidRDefault="00B358DD" w:rsidP="00B358DD">
            <w:pPr>
              <w:spacing w:after="0" w:line="240" w:lineRule="auto"/>
              <w:jc w:val="center"/>
              <w:rPr>
                <w:rFonts w:ascii="Arial" w:eastAsia="Times New Roman" w:hAnsi="Arial" w:cs="Arial"/>
                <w:color w:val="000000"/>
                <w:sz w:val="18"/>
                <w:szCs w:val="18"/>
                <w:lang w:val="es-PE"/>
              </w:rPr>
            </w:pPr>
            <w:proofErr w:type="spellStart"/>
            <w:r w:rsidRPr="00F07A32">
              <w:rPr>
                <w:rFonts w:ascii="Arial" w:eastAsia="Times New Roman" w:hAnsi="Arial" w:cs="Arial"/>
                <w:color w:val="000000"/>
                <w:sz w:val="18"/>
                <w:szCs w:val="18"/>
                <w:lang w:eastAsia="es-ES"/>
              </w:rPr>
              <w:t>Aranwa</w:t>
            </w:r>
            <w:proofErr w:type="spellEnd"/>
            <w:r w:rsidRPr="00F07A32">
              <w:rPr>
                <w:rFonts w:ascii="Arial" w:eastAsia="Times New Roman" w:hAnsi="Arial" w:cs="Arial"/>
                <w:color w:val="000000"/>
                <w:sz w:val="18"/>
                <w:szCs w:val="18"/>
                <w:lang w:eastAsia="es-ES"/>
              </w:rPr>
              <w:t xml:space="preserve"> Valle Sagrado</w:t>
            </w:r>
          </w:p>
        </w:tc>
        <w:tc>
          <w:tcPr>
            <w:tcW w:w="2126" w:type="dxa"/>
            <w:tcBorders>
              <w:top w:val="nil"/>
              <w:left w:val="single" w:sz="4" w:space="0" w:color="E36C0A" w:themeColor="accent6" w:themeShade="BF"/>
              <w:bottom w:val="single" w:sz="4" w:space="0" w:color="E26B0A"/>
              <w:right w:val="single" w:sz="4" w:space="0" w:color="E26B0A"/>
            </w:tcBorders>
            <w:shd w:val="clear" w:color="auto" w:fill="auto"/>
            <w:vAlign w:val="center"/>
            <w:hideMark/>
          </w:tcPr>
          <w:p w14:paraId="55CB661B" w14:textId="6D46CC9A" w:rsidR="00B358DD" w:rsidRPr="00191713" w:rsidRDefault="00B358DD" w:rsidP="00B358DD">
            <w:pPr>
              <w:spacing w:after="0" w:line="240" w:lineRule="auto"/>
              <w:jc w:val="center"/>
              <w:rPr>
                <w:rFonts w:ascii="Arial" w:eastAsia="Times New Roman" w:hAnsi="Arial" w:cs="Arial"/>
                <w:color w:val="000000"/>
                <w:sz w:val="18"/>
                <w:szCs w:val="18"/>
                <w:lang w:eastAsia="es-ES"/>
              </w:rPr>
            </w:pPr>
            <w:r w:rsidRPr="00191713">
              <w:rPr>
                <w:rFonts w:ascii="Arial" w:eastAsia="Times New Roman" w:hAnsi="Arial" w:cs="Arial"/>
                <w:color w:val="000000"/>
                <w:sz w:val="18"/>
                <w:szCs w:val="18"/>
                <w:lang w:val="es-PE"/>
              </w:rPr>
              <w:t>GHL Hotel Lago Titicaca</w:t>
            </w:r>
          </w:p>
        </w:tc>
      </w:tr>
    </w:tbl>
    <w:p w14:paraId="0B197262" w14:textId="77777777" w:rsidR="00157375" w:rsidRPr="00157375" w:rsidRDefault="00157375">
      <w:pPr>
        <w:tabs>
          <w:tab w:val="left" w:pos="1440"/>
        </w:tabs>
        <w:spacing w:after="0" w:line="240" w:lineRule="auto"/>
        <w:jc w:val="both"/>
        <w:rPr>
          <w:rFonts w:ascii="Arial" w:hAnsi="Arial" w:cs="Arial"/>
          <w:b/>
          <w:bCs/>
          <w:i/>
          <w:iCs/>
          <w:sz w:val="6"/>
          <w:szCs w:val="6"/>
        </w:rPr>
      </w:pPr>
    </w:p>
    <w:p w14:paraId="1513E54C" w14:textId="501ACF38" w:rsidR="007E03EC" w:rsidRDefault="00F07A32">
      <w:pPr>
        <w:tabs>
          <w:tab w:val="left" w:pos="1440"/>
        </w:tabs>
        <w:spacing w:after="0" w:line="240" w:lineRule="auto"/>
        <w:jc w:val="both"/>
        <w:rPr>
          <w:rFonts w:ascii="Arial" w:hAnsi="Arial" w:cs="Arial"/>
          <w:b/>
          <w:bCs/>
          <w:i/>
          <w:iCs/>
          <w:sz w:val="18"/>
          <w:szCs w:val="18"/>
        </w:rPr>
      </w:pPr>
      <w:r w:rsidRPr="00D230F4">
        <w:rPr>
          <w:rFonts w:ascii="Arial" w:hAnsi="Arial" w:cs="Arial"/>
          <w:b/>
          <w:bCs/>
          <w:i/>
          <w:iCs/>
          <w:sz w:val="18"/>
          <w:szCs w:val="18"/>
        </w:rPr>
        <w:t>Nota: Hoteles mencionados solo son informativos, los hoteles confirmados se les hará saber al momento de realizar la reservación. En caso de no poder confirmar estos hoteles mencionados como informativos, se reservará un hotel de similar categoría y precio.</w:t>
      </w:r>
    </w:p>
    <w:p w14:paraId="04ACDFD1" w14:textId="77777777" w:rsidR="00A14E7D" w:rsidRPr="00C81F41" w:rsidRDefault="00A14E7D">
      <w:pPr>
        <w:tabs>
          <w:tab w:val="left" w:pos="1440"/>
        </w:tabs>
        <w:spacing w:after="0" w:line="240" w:lineRule="auto"/>
        <w:jc w:val="both"/>
        <w:rPr>
          <w:rFonts w:ascii="Arial" w:eastAsia="Arial" w:hAnsi="Arial" w:cs="Arial"/>
          <w:b/>
          <w:color w:val="000000"/>
          <w:sz w:val="14"/>
          <w:szCs w:val="14"/>
          <w:u w:val="single"/>
        </w:rPr>
      </w:pPr>
    </w:p>
    <w:p w14:paraId="221A756D" w14:textId="229CC76D" w:rsidR="007E03EC" w:rsidRPr="00F07A32" w:rsidRDefault="00BF47D5" w:rsidP="00F07A32">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PRECIO POR PERSONA EN DOLARES AMERICANOS</w:t>
      </w:r>
      <w:r w:rsidR="00A0335A">
        <w:rPr>
          <w:rFonts w:ascii="Arial" w:eastAsia="Arial" w:hAnsi="Arial" w:cs="Arial"/>
          <w:b/>
          <w:color w:val="E36C09"/>
          <w:sz w:val="18"/>
          <w:szCs w:val="18"/>
          <w:u w:val="single"/>
        </w:rPr>
        <w:t xml:space="preserve"> (USD)</w:t>
      </w:r>
      <w:r>
        <w:rPr>
          <w:rFonts w:ascii="Arial" w:eastAsia="Arial" w:hAnsi="Arial" w:cs="Arial"/>
          <w:b/>
          <w:color w:val="E36C09"/>
          <w:sz w:val="18"/>
          <w:szCs w:val="18"/>
          <w:u w:val="single"/>
        </w:rPr>
        <w:t xml:space="preserve">:  </w:t>
      </w:r>
    </w:p>
    <w:p w14:paraId="04F1249D" w14:textId="32164E23" w:rsidR="00D230F4" w:rsidRPr="00C81F41" w:rsidRDefault="00D230F4" w:rsidP="004C1358">
      <w:pPr>
        <w:spacing w:after="0" w:line="240" w:lineRule="auto"/>
        <w:jc w:val="both"/>
        <w:rPr>
          <w:rFonts w:ascii="Arial" w:hAnsi="Arial" w:cs="Arial"/>
          <w:b/>
          <w:bCs/>
          <w:i/>
          <w:iCs/>
          <w:sz w:val="10"/>
          <w:szCs w:val="10"/>
        </w:rPr>
      </w:pPr>
    </w:p>
    <w:tbl>
      <w:tblPr>
        <w:tblW w:w="9351" w:type="dxa"/>
        <w:jc w:val="center"/>
        <w:tblCellMar>
          <w:left w:w="70" w:type="dxa"/>
          <w:right w:w="70" w:type="dxa"/>
        </w:tblCellMar>
        <w:tblLook w:val="04A0" w:firstRow="1" w:lastRow="0" w:firstColumn="1" w:lastColumn="0" w:noHBand="0" w:noVBand="1"/>
      </w:tblPr>
      <w:tblGrid>
        <w:gridCol w:w="1665"/>
        <w:gridCol w:w="173"/>
        <w:gridCol w:w="1134"/>
        <w:gridCol w:w="1306"/>
        <w:gridCol w:w="1246"/>
        <w:gridCol w:w="1275"/>
        <w:gridCol w:w="1276"/>
        <w:gridCol w:w="1276"/>
      </w:tblGrid>
      <w:tr w:rsidR="00BC1353" w:rsidRPr="00BC1353" w14:paraId="0BB56161" w14:textId="77777777" w:rsidTr="00BC1353">
        <w:trPr>
          <w:trHeight w:val="389"/>
          <w:jc w:val="center"/>
        </w:trPr>
        <w:tc>
          <w:tcPr>
            <w:tcW w:w="1665" w:type="dxa"/>
            <w:tcBorders>
              <w:top w:val="nil"/>
              <w:left w:val="single" w:sz="4" w:space="0" w:color="E26B0A"/>
              <w:bottom w:val="nil"/>
              <w:right w:val="single" w:sz="4" w:space="0" w:color="E26B0A"/>
            </w:tcBorders>
            <w:shd w:val="clear" w:color="000000" w:fill="E26B0A"/>
            <w:noWrap/>
            <w:vAlign w:val="center"/>
            <w:hideMark/>
          </w:tcPr>
          <w:p w14:paraId="1D467DB7" w14:textId="77777777" w:rsidR="00BC1353" w:rsidRPr="00BC1353" w:rsidRDefault="00BC1353" w:rsidP="00BC1353">
            <w:pPr>
              <w:spacing w:after="0" w:line="240" w:lineRule="auto"/>
              <w:jc w:val="center"/>
              <w:rPr>
                <w:rFonts w:ascii="Arial" w:eastAsia="Times New Roman" w:hAnsi="Arial" w:cs="Arial"/>
                <w:b/>
                <w:bCs/>
                <w:color w:val="FFFFFF"/>
                <w:sz w:val="18"/>
                <w:szCs w:val="18"/>
                <w:lang w:eastAsia="es-ES"/>
              </w:rPr>
            </w:pPr>
            <w:r w:rsidRPr="00BC1353">
              <w:rPr>
                <w:rFonts w:ascii="Arial" w:eastAsia="Times New Roman" w:hAnsi="Arial" w:cs="Arial"/>
                <w:b/>
                <w:bCs/>
                <w:color w:val="FFFFFF"/>
                <w:sz w:val="18"/>
                <w:szCs w:val="18"/>
                <w:lang w:eastAsia="es-ES"/>
              </w:rPr>
              <w:t>SALIDAS: DIARIAS</w:t>
            </w:r>
          </w:p>
        </w:tc>
        <w:tc>
          <w:tcPr>
            <w:tcW w:w="1307" w:type="dxa"/>
            <w:gridSpan w:val="2"/>
            <w:tcBorders>
              <w:top w:val="nil"/>
              <w:left w:val="nil"/>
              <w:bottom w:val="single" w:sz="4" w:space="0" w:color="E26B0A"/>
              <w:right w:val="single" w:sz="4" w:space="0" w:color="E36C0A" w:themeColor="accent6" w:themeShade="BF"/>
            </w:tcBorders>
            <w:shd w:val="clear" w:color="000000" w:fill="E26B0A"/>
            <w:vAlign w:val="center"/>
          </w:tcPr>
          <w:p w14:paraId="5EE70CFB" w14:textId="63B035A9" w:rsidR="00BC1353" w:rsidRPr="00BC1353" w:rsidRDefault="00BC1353" w:rsidP="00BC1353">
            <w:pPr>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306" w:type="dxa"/>
            <w:tcBorders>
              <w:top w:val="nil"/>
              <w:left w:val="single" w:sz="4" w:space="0" w:color="E36C0A" w:themeColor="accent6" w:themeShade="BF"/>
              <w:bottom w:val="single" w:sz="4" w:space="0" w:color="E26B0A"/>
              <w:right w:val="single" w:sz="4" w:space="0" w:color="E26B0A"/>
            </w:tcBorders>
            <w:shd w:val="clear" w:color="000000" w:fill="E26B0A"/>
            <w:noWrap/>
            <w:vAlign w:val="center"/>
            <w:hideMark/>
          </w:tcPr>
          <w:p w14:paraId="3451A0E6" w14:textId="0C84D4DE" w:rsidR="00BC1353" w:rsidRPr="00BC1353" w:rsidRDefault="00BC1353" w:rsidP="00BC1353">
            <w:pPr>
              <w:spacing w:after="0" w:line="240" w:lineRule="auto"/>
              <w:jc w:val="center"/>
              <w:rPr>
                <w:rFonts w:ascii="Arial" w:eastAsia="Times New Roman" w:hAnsi="Arial" w:cs="Arial"/>
                <w:b/>
                <w:bCs/>
                <w:color w:val="FFFFFF"/>
                <w:sz w:val="18"/>
                <w:szCs w:val="18"/>
                <w:lang w:eastAsia="es-ES"/>
              </w:rPr>
            </w:pPr>
            <w:r w:rsidRPr="00BC1353">
              <w:rPr>
                <w:rFonts w:ascii="Arial" w:eastAsia="Times New Roman" w:hAnsi="Arial" w:cs="Arial"/>
                <w:b/>
                <w:bCs/>
                <w:color w:val="FFFFFF"/>
                <w:sz w:val="18"/>
                <w:szCs w:val="18"/>
                <w:lang w:eastAsia="es-ES"/>
              </w:rPr>
              <w:t>SENCILLA</w:t>
            </w:r>
          </w:p>
        </w:tc>
        <w:tc>
          <w:tcPr>
            <w:tcW w:w="1246" w:type="dxa"/>
            <w:tcBorders>
              <w:top w:val="nil"/>
              <w:left w:val="nil"/>
              <w:bottom w:val="single" w:sz="4" w:space="0" w:color="E26B0A"/>
              <w:right w:val="single" w:sz="4" w:space="0" w:color="E26B0A"/>
            </w:tcBorders>
            <w:shd w:val="clear" w:color="000000" w:fill="E26B0A"/>
            <w:noWrap/>
            <w:vAlign w:val="center"/>
            <w:hideMark/>
          </w:tcPr>
          <w:p w14:paraId="3A96575B" w14:textId="77777777" w:rsidR="00BC1353" w:rsidRPr="00BC1353" w:rsidRDefault="00BC1353" w:rsidP="00BC1353">
            <w:pPr>
              <w:spacing w:after="0" w:line="240" w:lineRule="auto"/>
              <w:jc w:val="center"/>
              <w:rPr>
                <w:rFonts w:ascii="Arial" w:eastAsia="Times New Roman" w:hAnsi="Arial" w:cs="Arial"/>
                <w:b/>
                <w:bCs/>
                <w:color w:val="FFFFFF"/>
                <w:sz w:val="18"/>
                <w:szCs w:val="18"/>
                <w:lang w:eastAsia="es-ES"/>
              </w:rPr>
            </w:pPr>
            <w:r w:rsidRPr="00BC1353">
              <w:rPr>
                <w:rFonts w:ascii="Arial" w:eastAsia="Times New Roman" w:hAnsi="Arial" w:cs="Arial"/>
                <w:b/>
                <w:bCs/>
                <w:color w:val="FFFFFF"/>
                <w:sz w:val="18"/>
                <w:szCs w:val="18"/>
                <w:lang w:eastAsia="es-ES"/>
              </w:rPr>
              <w:t>DOBLE</w:t>
            </w:r>
          </w:p>
        </w:tc>
        <w:tc>
          <w:tcPr>
            <w:tcW w:w="1275" w:type="dxa"/>
            <w:tcBorders>
              <w:top w:val="nil"/>
              <w:left w:val="nil"/>
              <w:bottom w:val="single" w:sz="4" w:space="0" w:color="E26B0A"/>
              <w:right w:val="single" w:sz="4" w:space="0" w:color="E26B0A"/>
            </w:tcBorders>
            <w:shd w:val="clear" w:color="000000" w:fill="E26B0A"/>
            <w:noWrap/>
            <w:vAlign w:val="center"/>
            <w:hideMark/>
          </w:tcPr>
          <w:p w14:paraId="34A21E4E" w14:textId="77777777" w:rsidR="00BC1353" w:rsidRPr="00BC1353" w:rsidRDefault="00BC1353" w:rsidP="00BC1353">
            <w:pPr>
              <w:spacing w:after="0" w:line="240" w:lineRule="auto"/>
              <w:jc w:val="center"/>
              <w:rPr>
                <w:rFonts w:ascii="Arial" w:eastAsia="Times New Roman" w:hAnsi="Arial" w:cs="Arial"/>
                <w:b/>
                <w:bCs/>
                <w:color w:val="FFFFFF"/>
                <w:sz w:val="18"/>
                <w:szCs w:val="18"/>
                <w:lang w:eastAsia="es-ES"/>
              </w:rPr>
            </w:pPr>
            <w:r w:rsidRPr="00BC1353">
              <w:rPr>
                <w:rFonts w:ascii="Arial" w:eastAsia="Times New Roman" w:hAnsi="Arial" w:cs="Arial"/>
                <w:b/>
                <w:bCs/>
                <w:color w:val="FFFFFF"/>
                <w:sz w:val="18"/>
                <w:szCs w:val="18"/>
                <w:lang w:eastAsia="es-ES"/>
              </w:rPr>
              <w:t>TRIPLE</w:t>
            </w:r>
          </w:p>
        </w:tc>
        <w:tc>
          <w:tcPr>
            <w:tcW w:w="1276" w:type="dxa"/>
            <w:tcBorders>
              <w:top w:val="nil"/>
              <w:left w:val="nil"/>
              <w:bottom w:val="single" w:sz="4" w:space="0" w:color="E26B0A"/>
              <w:right w:val="single" w:sz="4" w:space="0" w:color="E26B0A"/>
            </w:tcBorders>
            <w:shd w:val="clear" w:color="000000" w:fill="E26B0A"/>
            <w:noWrap/>
            <w:vAlign w:val="center"/>
            <w:hideMark/>
          </w:tcPr>
          <w:p w14:paraId="4A716935" w14:textId="77777777" w:rsidR="00BC1353" w:rsidRPr="00BC1353" w:rsidRDefault="00BC1353" w:rsidP="00BC1353">
            <w:pPr>
              <w:spacing w:after="0" w:line="240" w:lineRule="auto"/>
              <w:jc w:val="center"/>
              <w:rPr>
                <w:rFonts w:ascii="Arial" w:eastAsia="Times New Roman" w:hAnsi="Arial" w:cs="Arial"/>
                <w:b/>
                <w:bCs/>
                <w:color w:val="FFFFFF"/>
                <w:sz w:val="18"/>
                <w:szCs w:val="18"/>
                <w:lang w:eastAsia="es-ES"/>
              </w:rPr>
            </w:pPr>
            <w:r w:rsidRPr="00BC1353">
              <w:rPr>
                <w:rFonts w:ascii="Arial" w:eastAsia="Times New Roman" w:hAnsi="Arial" w:cs="Arial"/>
                <w:b/>
                <w:bCs/>
                <w:color w:val="FFFFFF"/>
                <w:sz w:val="18"/>
                <w:szCs w:val="18"/>
                <w:lang w:eastAsia="es-ES"/>
              </w:rPr>
              <w:t>MENOR 03 - 10 AÑOS</w:t>
            </w:r>
          </w:p>
        </w:tc>
        <w:tc>
          <w:tcPr>
            <w:tcW w:w="1276" w:type="dxa"/>
            <w:tcBorders>
              <w:top w:val="nil"/>
              <w:left w:val="nil"/>
              <w:bottom w:val="single" w:sz="4" w:space="0" w:color="E26B0A"/>
              <w:right w:val="single" w:sz="4" w:space="0" w:color="E26B0A"/>
            </w:tcBorders>
            <w:shd w:val="clear" w:color="000000" w:fill="595959"/>
            <w:noWrap/>
            <w:vAlign w:val="center"/>
            <w:hideMark/>
          </w:tcPr>
          <w:p w14:paraId="7BDDEC0B" w14:textId="77777777" w:rsidR="00BC1353" w:rsidRPr="00BC1353" w:rsidRDefault="00BC1353" w:rsidP="00BC1353">
            <w:pPr>
              <w:spacing w:after="0" w:line="240" w:lineRule="auto"/>
              <w:jc w:val="center"/>
              <w:rPr>
                <w:rFonts w:ascii="Arial" w:eastAsia="Times New Roman" w:hAnsi="Arial" w:cs="Arial"/>
                <w:b/>
                <w:bCs/>
                <w:color w:val="FFFFFF"/>
                <w:sz w:val="18"/>
                <w:szCs w:val="18"/>
                <w:lang w:eastAsia="es-ES"/>
              </w:rPr>
            </w:pPr>
            <w:r w:rsidRPr="00BC1353">
              <w:rPr>
                <w:rFonts w:ascii="Arial" w:eastAsia="Times New Roman" w:hAnsi="Arial" w:cs="Arial"/>
                <w:b/>
                <w:bCs/>
                <w:color w:val="FFFFFF"/>
                <w:sz w:val="18"/>
                <w:szCs w:val="18"/>
                <w:lang w:eastAsia="es-ES"/>
              </w:rPr>
              <w:t>*PVS</w:t>
            </w:r>
          </w:p>
        </w:tc>
      </w:tr>
      <w:tr w:rsidR="00BC1353" w:rsidRPr="00BC1353" w14:paraId="45854487" w14:textId="77777777" w:rsidTr="00BC1353">
        <w:trPr>
          <w:trHeight w:val="389"/>
          <w:jc w:val="center"/>
        </w:trPr>
        <w:tc>
          <w:tcPr>
            <w:tcW w:w="1838" w:type="dxa"/>
            <w:gridSpan w:val="2"/>
            <w:vMerge w:val="restart"/>
            <w:tcBorders>
              <w:top w:val="single" w:sz="4" w:space="0" w:color="E26B0A"/>
              <w:left w:val="single" w:sz="4" w:space="0" w:color="E26B0A"/>
              <w:right w:val="single" w:sz="4" w:space="0" w:color="E36C0A" w:themeColor="accent6" w:themeShade="BF"/>
            </w:tcBorders>
            <w:shd w:val="clear" w:color="auto" w:fill="auto"/>
            <w:vAlign w:val="center"/>
            <w:hideMark/>
          </w:tcPr>
          <w:p w14:paraId="4865719F" w14:textId="29EC7211" w:rsidR="00BC1353" w:rsidRPr="00BC1353" w:rsidRDefault="00BC1353" w:rsidP="00BC1353">
            <w:pPr>
              <w:spacing w:after="0" w:line="240" w:lineRule="auto"/>
              <w:jc w:val="center"/>
              <w:rPr>
                <w:rFonts w:ascii="Arial" w:eastAsia="Times New Roman" w:hAnsi="Arial" w:cs="Arial"/>
                <w:b/>
                <w:bCs/>
                <w:color w:val="000000"/>
                <w:sz w:val="18"/>
                <w:szCs w:val="18"/>
                <w:lang w:eastAsia="es-ES"/>
              </w:rPr>
            </w:pPr>
            <w:r w:rsidRPr="00BC1353">
              <w:rPr>
                <w:rFonts w:ascii="Arial" w:eastAsia="Times New Roman" w:hAnsi="Arial" w:cs="Arial"/>
                <w:b/>
                <w:bCs/>
                <w:color w:val="000000"/>
                <w:sz w:val="18"/>
                <w:szCs w:val="18"/>
                <w:lang w:eastAsia="es-ES"/>
              </w:rPr>
              <w:t xml:space="preserve">08/01/24 </w:t>
            </w:r>
            <w:r>
              <w:rPr>
                <w:rFonts w:ascii="Arial" w:eastAsia="Times New Roman" w:hAnsi="Arial" w:cs="Arial"/>
                <w:b/>
                <w:bCs/>
                <w:color w:val="000000"/>
                <w:sz w:val="18"/>
                <w:szCs w:val="18"/>
                <w:lang w:eastAsia="es-ES"/>
              </w:rPr>
              <w:t>–</w:t>
            </w:r>
            <w:r w:rsidRPr="00BC1353">
              <w:rPr>
                <w:rFonts w:ascii="Arial" w:eastAsia="Times New Roman" w:hAnsi="Arial" w:cs="Arial"/>
                <w:b/>
                <w:bCs/>
                <w:color w:val="000000"/>
                <w:sz w:val="18"/>
                <w:szCs w:val="18"/>
                <w:lang w:eastAsia="es-ES"/>
              </w:rPr>
              <w:t xml:space="preserve"> 15/03/24</w:t>
            </w:r>
            <w:r w:rsidRPr="00BC1353">
              <w:rPr>
                <w:rFonts w:ascii="Arial" w:eastAsia="Times New Roman" w:hAnsi="Arial" w:cs="Arial"/>
                <w:b/>
                <w:bCs/>
                <w:color w:val="000000"/>
                <w:sz w:val="18"/>
                <w:szCs w:val="18"/>
                <w:lang w:eastAsia="es-ES"/>
              </w:rPr>
              <w:br/>
              <w:t>01/04/24 – 15/06/24</w:t>
            </w:r>
            <w:r w:rsidRPr="00BC1353">
              <w:rPr>
                <w:rFonts w:ascii="Arial" w:eastAsia="Times New Roman" w:hAnsi="Arial" w:cs="Arial"/>
                <w:b/>
                <w:bCs/>
                <w:color w:val="000000"/>
                <w:sz w:val="18"/>
                <w:szCs w:val="18"/>
                <w:lang w:eastAsia="es-ES"/>
              </w:rPr>
              <w:br/>
              <w:t>27/06/24 – 20/07/24</w:t>
            </w:r>
            <w:r w:rsidRPr="00BC1353">
              <w:rPr>
                <w:rFonts w:ascii="Arial" w:eastAsia="Times New Roman" w:hAnsi="Arial" w:cs="Arial"/>
                <w:b/>
                <w:bCs/>
                <w:color w:val="000000"/>
                <w:sz w:val="18"/>
                <w:szCs w:val="18"/>
                <w:lang w:eastAsia="es-ES"/>
              </w:rPr>
              <w:br/>
              <w:t>31/07/24 – 15/12/24</w:t>
            </w:r>
            <w:r w:rsidRPr="00BC1353">
              <w:rPr>
                <w:rFonts w:ascii="Arial" w:eastAsia="Times New Roman" w:hAnsi="Arial" w:cs="Arial"/>
                <w:b/>
                <w:bCs/>
                <w:color w:val="000000"/>
                <w:sz w:val="18"/>
                <w:szCs w:val="18"/>
                <w:lang w:eastAsia="es-ES"/>
              </w:rPr>
              <w:br/>
              <w:t xml:space="preserve">06/01/25 </w:t>
            </w:r>
            <w:r>
              <w:rPr>
                <w:rFonts w:ascii="Arial" w:eastAsia="Times New Roman" w:hAnsi="Arial" w:cs="Arial"/>
                <w:b/>
                <w:bCs/>
                <w:color w:val="000000"/>
                <w:sz w:val="18"/>
                <w:szCs w:val="18"/>
                <w:lang w:eastAsia="es-ES"/>
              </w:rPr>
              <w:t>–</w:t>
            </w:r>
            <w:r w:rsidRPr="00BC1353">
              <w:rPr>
                <w:rFonts w:ascii="Arial" w:eastAsia="Times New Roman" w:hAnsi="Arial" w:cs="Arial"/>
                <w:b/>
                <w:bCs/>
                <w:color w:val="000000"/>
                <w:sz w:val="18"/>
                <w:szCs w:val="18"/>
                <w:lang w:eastAsia="es-ES"/>
              </w:rPr>
              <w:t xml:space="preserve"> 31/03/25</w:t>
            </w:r>
          </w:p>
        </w:tc>
        <w:tc>
          <w:tcPr>
            <w:tcW w:w="1134" w:type="dxa"/>
            <w:tcBorders>
              <w:top w:val="nil"/>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09173367" w14:textId="54D6C8D6" w:rsidR="00BC1353" w:rsidRPr="00BC1353" w:rsidRDefault="00BC1353" w:rsidP="00BC1353">
            <w:pPr>
              <w:spacing w:after="0" w:line="240" w:lineRule="auto"/>
              <w:jc w:val="center"/>
              <w:rPr>
                <w:rFonts w:ascii="Arial" w:eastAsia="Times New Roman" w:hAnsi="Arial" w:cs="Arial"/>
                <w:b/>
                <w:bCs/>
                <w:color w:val="000000"/>
                <w:sz w:val="18"/>
                <w:szCs w:val="18"/>
                <w:lang w:eastAsia="es-ES"/>
              </w:rPr>
            </w:pPr>
            <w:r w:rsidRPr="00BC1353">
              <w:rPr>
                <w:rFonts w:ascii="Arial" w:eastAsia="Times New Roman" w:hAnsi="Arial" w:cs="Arial"/>
                <w:b/>
                <w:bCs/>
                <w:color w:val="000000"/>
                <w:sz w:val="18"/>
                <w:szCs w:val="18"/>
                <w:lang w:eastAsia="es-ES"/>
              </w:rPr>
              <w:t>Turista</w:t>
            </w:r>
          </w:p>
        </w:tc>
        <w:tc>
          <w:tcPr>
            <w:tcW w:w="1306" w:type="dxa"/>
            <w:tcBorders>
              <w:top w:val="nil"/>
              <w:left w:val="single" w:sz="4" w:space="0" w:color="E36C0A" w:themeColor="accent6" w:themeShade="BF"/>
              <w:bottom w:val="single" w:sz="4" w:space="0" w:color="E26B0A"/>
              <w:right w:val="single" w:sz="4" w:space="0" w:color="E26B0A"/>
            </w:tcBorders>
            <w:shd w:val="clear" w:color="auto" w:fill="FBD4B4" w:themeFill="accent6" w:themeFillTint="66"/>
            <w:noWrap/>
            <w:vAlign w:val="center"/>
            <w:hideMark/>
          </w:tcPr>
          <w:p w14:paraId="76C4C11E" w14:textId="60E9EC32" w:rsidR="00BC1353" w:rsidRPr="00BC1353" w:rsidRDefault="00BC1353" w:rsidP="00BC1353">
            <w:pPr>
              <w:spacing w:after="0" w:line="240" w:lineRule="auto"/>
              <w:jc w:val="center"/>
              <w:rPr>
                <w:rFonts w:ascii="Arial" w:eastAsia="Times New Roman" w:hAnsi="Arial" w:cs="Arial"/>
                <w:color w:val="000000"/>
                <w:sz w:val="18"/>
                <w:szCs w:val="18"/>
                <w:lang w:eastAsia="es-ES"/>
              </w:rPr>
            </w:pPr>
            <w:r w:rsidRPr="00BC1353">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BC1353">
              <w:rPr>
                <w:rFonts w:ascii="Arial" w:eastAsia="Times New Roman" w:hAnsi="Arial" w:cs="Arial"/>
                <w:color w:val="000000"/>
                <w:sz w:val="18"/>
                <w:szCs w:val="18"/>
                <w:lang w:eastAsia="es-ES"/>
              </w:rPr>
              <w:t>544</w:t>
            </w:r>
          </w:p>
        </w:tc>
        <w:tc>
          <w:tcPr>
            <w:tcW w:w="1246" w:type="dxa"/>
            <w:tcBorders>
              <w:top w:val="nil"/>
              <w:left w:val="nil"/>
              <w:bottom w:val="single" w:sz="4" w:space="0" w:color="E26B0A"/>
              <w:right w:val="single" w:sz="4" w:space="0" w:color="E26B0A"/>
            </w:tcBorders>
            <w:shd w:val="clear" w:color="auto" w:fill="FBD4B4" w:themeFill="accent6" w:themeFillTint="66"/>
            <w:noWrap/>
            <w:vAlign w:val="center"/>
            <w:hideMark/>
          </w:tcPr>
          <w:p w14:paraId="75318C5D" w14:textId="0955503F" w:rsidR="00BC1353" w:rsidRPr="00BC1353" w:rsidRDefault="00BC1353" w:rsidP="00BC1353">
            <w:pPr>
              <w:spacing w:after="0" w:line="240" w:lineRule="auto"/>
              <w:jc w:val="center"/>
              <w:rPr>
                <w:rFonts w:ascii="Arial" w:eastAsia="Times New Roman" w:hAnsi="Arial" w:cs="Arial"/>
                <w:b/>
                <w:bCs/>
                <w:color w:val="000000"/>
                <w:sz w:val="18"/>
                <w:szCs w:val="18"/>
                <w:lang w:eastAsia="es-ES"/>
              </w:rPr>
            </w:pPr>
            <w:r w:rsidRPr="00BC1353">
              <w:rPr>
                <w:rFonts w:ascii="Arial" w:eastAsia="Times New Roman" w:hAnsi="Arial" w:cs="Arial"/>
                <w:b/>
                <w:bCs/>
                <w:color w:val="000000"/>
                <w:sz w:val="18"/>
                <w:szCs w:val="18"/>
                <w:lang w:eastAsia="es-ES"/>
              </w:rPr>
              <w:t>USD 1,266</w:t>
            </w:r>
          </w:p>
        </w:tc>
        <w:tc>
          <w:tcPr>
            <w:tcW w:w="1275" w:type="dxa"/>
            <w:tcBorders>
              <w:top w:val="nil"/>
              <w:left w:val="nil"/>
              <w:bottom w:val="single" w:sz="4" w:space="0" w:color="E26B0A"/>
              <w:right w:val="single" w:sz="4" w:space="0" w:color="E26B0A"/>
            </w:tcBorders>
            <w:shd w:val="clear" w:color="auto" w:fill="FBD4B4" w:themeFill="accent6" w:themeFillTint="66"/>
            <w:noWrap/>
            <w:vAlign w:val="center"/>
            <w:hideMark/>
          </w:tcPr>
          <w:p w14:paraId="08E2BE5B" w14:textId="7D4DEE2B" w:rsidR="00BC1353" w:rsidRPr="00BC1353" w:rsidRDefault="00BC1353" w:rsidP="00BC1353">
            <w:pPr>
              <w:spacing w:after="0" w:line="240" w:lineRule="auto"/>
              <w:jc w:val="center"/>
              <w:rPr>
                <w:rFonts w:ascii="Arial" w:eastAsia="Times New Roman" w:hAnsi="Arial" w:cs="Arial"/>
                <w:color w:val="000000"/>
                <w:sz w:val="18"/>
                <w:szCs w:val="18"/>
                <w:lang w:eastAsia="es-ES"/>
              </w:rPr>
            </w:pPr>
            <w:r w:rsidRPr="00BC1353">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BC1353">
              <w:rPr>
                <w:rFonts w:ascii="Arial" w:eastAsia="Times New Roman" w:hAnsi="Arial" w:cs="Arial"/>
                <w:color w:val="000000"/>
                <w:sz w:val="18"/>
                <w:szCs w:val="18"/>
                <w:lang w:eastAsia="es-ES"/>
              </w:rPr>
              <w:t>155</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7DAD5231" w14:textId="77777777" w:rsidR="00BC1353" w:rsidRPr="00BC1353" w:rsidRDefault="00BC1353" w:rsidP="00BC1353">
            <w:pPr>
              <w:spacing w:after="0" w:line="240" w:lineRule="auto"/>
              <w:jc w:val="center"/>
              <w:rPr>
                <w:rFonts w:ascii="Arial" w:eastAsia="Times New Roman" w:hAnsi="Arial" w:cs="Arial"/>
                <w:color w:val="000000"/>
                <w:sz w:val="18"/>
                <w:szCs w:val="18"/>
                <w:lang w:eastAsia="es-ES"/>
              </w:rPr>
            </w:pPr>
            <w:r w:rsidRPr="00BC1353">
              <w:rPr>
                <w:rFonts w:ascii="Arial" w:eastAsia="Times New Roman" w:hAnsi="Arial" w:cs="Arial"/>
                <w:color w:val="000000"/>
                <w:sz w:val="18"/>
                <w:szCs w:val="18"/>
                <w:lang w:eastAsia="es-ES"/>
              </w:rPr>
              <w:t>USD 822</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7D371749" w14:textId="076D7871" w:rsidR="00BC1353" w:rsidRPr="00BC1353" w:rsidRDefault="00BC1353" w:rsidP="00BC1353">
            <w:pPr>
              <w:spacing w:after="0" w:line="240" w:lineRule="auto"/>
              <w:jc w:val="center"/>
              <w:rPr>
                <w:rFonts w:ascii="Arial" w:eastAsia="Times New Roman" w:hAnsi="Arial" w:cs="Arial"/>
                <w:color w:val="000000"/>
                <w:sz w:val="18"/>
                <w:szCs w:val="18"/>
                <w:lang w:eastAsia="es-ES"/>
              </w:rPr>
            </w:pPr>
            <w:r w:rsidRPr="00BC1353">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BC1353">
              <w:rPr>
                <w:rFonts w:ascii="Arial" w:eastAsia="Times New Roman" w:hAnsi="Arial" w:cs="Arial"/>
                <w:color w:val="000000"/>
                <w:sz w:val="18"/>
                <w:szCs w:val="18"/>
                <w:lang w:eastAsia="es-ES"/>
              </w:rPr>
              <w:t>790</w:t>
            </w:r>
          </w:p>
        </w:tc>
      </w:tr>
      <w:tr w:rsidR="00BC1353" w:rsidRPr="00BC1353" w14:paraId="3041AE38" w14:textId="77777777" w:rsidTr="00BC1353">
        <w:trPr>
          <w:trHeight w:val="389"/>
          <w:jc w:val="center"/>
        </w:trPr>
        <w:tc>
          <w:tcPr>
            <w:tcW w:w="1838" w:type="dxa"/>
            <w:gridSpan w:val="2"/>
            <w:vMerge/>
            <w:tcBorders>
              <w:left w:val="single" w:sz="4" w:space="0" w:color="E26B0A"/>
              <w:right w:val="single" w:sz="4" w:space="0" w:color="E36C0A" w:themeColor="accent6" w:themeShade="BF"/>
            </w:tcBorders>
            <w:shd w:val="clear" w:color="auto" w:fill="auto"/>
            <w:vAlign w:val="center"/>
            <w:hideMark/>
          </w:tcPr>
          <w:p w14:paraId="78035DAB" w14:textId="2F8C72AF" w:rsidR="00BC1353" w:rsidRPr="00BC1353" w:rsidRDefault="00BC1353" w:rsidP="00BC1353">
            <w:pPr>
              <w:spacing w:after="0" w:line="240" w:lineRule="auto"/>
              <w:jc w:val="center"/>
              <w:rPr>
                <w:rFonts w:ascii="Arial" w:eastAsia="Times New Roman" w:hAnsi="Arial" w:cs="Arial"/>
                <w:b/>
                <w:bCs/>
                <w:color w:val="000000"/>
                <w:sz w:val="18"/>
                <w:szCs w:val="18"/>
                <w:lang w:eastAsia="es-ES"/>
              </w:rPr>
            </w:pPr>
          </w:p>
        </w:tc>
        <w:tc>
          <w:tcPr>
            <w:tcW w:w="1134"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71B64ED8" w14:textId="77E5FC54" w:rsidR="00BC1353" w:rsidRPr="00BC1353" w:rsidRDefault="00BC1353" w:rsidP="00BC1353">
            <w:pPr>
              <w:spacing w:after="0" w:line="240" w:lineRule="auto"/>
              <w:jc w:val="center"/>
              <w:rPr>
                <w:rFonts w:ascii="Arial" w:eastAsia="Times New Roman" w:hAnsi="Arial" w:cs="Arial"/>
                <w:b/>
                <w:bCs/>
                <w:color w:val="000000"/>
                <w:sz w:val="18"/>
                <w:szCs w:val="18"/>
                <w:lang w:eastAsia="es-ES"/>
              </w:rPr>
            </w:pPr>
            <w:r w:rsidRPr="00BC1353">
              <w:rPr>
                <w:rFonts w:ascii="Arial" w:eastAsia="Times New Roman" w:hAnsi="Arial" w:cs="Arial"/>
                <w:b/>
                <w:bCs/>
                <w:color w:val="000000"/>
                <w:sz w:val="18"/>
                <w:szCs w:val="18"/>
                <w:lang w:eastAsia="es-ES"/>
              </w:rPr>
              <w:t>Turista Superior</w:t>
            </w:r>
          </w:p>
        </w:tc>
        <w:tc>
          <w:tcPr>
            <w:tcW w:w="1306" w:type="dxa"/>
            <w:tcBorders>
              <w:top w:val="nil"/>
              <w:left w:val="single" w:sz="4" w:space="0" w:color="E36C0A" w:themeColor="accent6" w:themeShade="BF"/>
              <w:bottom w:val="single" w:sz="4" w:space="0" w:color="E26B0A"/>
              <w:right w:val="single" w:sz="4" w:space="0" w:color="E26B0A"/>
            </w:tcBorders>
            <w:shd w:val="clear" w:color="auto" w:fill="auto"/>
            <w:noWrap/>
            <w:vAlign w:val="center"/>
            <w:hideMark/>
          </w:tcPr>
          <w:p w14:paraId="342D5C36" w14:textId="5A1BA5D9" w:rsidR="00BC1353" w:rsidRPr="00BC1353" w:rsidRDefault="00BC1353" w:rsidP="00BC1353">
            <w:pPr>
              <w:spacing w:after="0" w:line="240" w:lineRule="auto"/>
              <w:jc w:val="center"/>
              <w:rPr>
                <w:rFonts w:ascii="Arial" w:eastAsia="Times New Roman" w:hAnsi="Arial" w:cs="Arial"/>
                <w:color w:val="000000"/>
                <w:sz w:val="18"/>
                <w:szCs w:val="18"/>
                <w:lang w:eastAsia="es-ES"/>
              </w:rPr>
            </w:pPr>
            <w:r w:rsidRPr="00BC1353">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BC1353">
              <w:rPr>
                <w:rFonts w:ascii="Arial" w:eastAsia="Times New Roman" w:hAnsi="Arial" w:cs="Arial"/>
                <w:color w:val="000000"/>
                <w:sz w:val="18"/>
                <w:szCs w:val="18"/>
                <w:lang w:eastAsia="es-ES"/>
              </w:rPr>
              <w:t>655</w:t>
            </w:r>
          </w:p>
        </w:tc>
        <w:tc>
          <w:tcPr>
            <w:tcW w:w="1246" w:type="dxa"/>
            <w:tcBorders>
              <w:top w:val="nil"/>
              <w:left w:val="nil"/>
              <w:bottom w:val="single" w:sz="4" w:space="0" w:color="E26B0A"/>
              <w:right w:val="single" w:sz="4" w:space="0" w:color="E26B0A"/>
            </w:tcBorders>
            <w:shd w:val="clear" w:color="auto" w:fill="auto"/>
            <w:noWrap/>
            <w:vAlign w:val="center"/>
            <w:hideMark/>
          </w:tcPr>
          <w:p w14:paraId="4B375D75" w14:textId="3D9A8DA9" w:rsidR="00BC1353" w:rsidRPr="00BC1353" w:rsidRDefault="00BC1353" w:rsidP="00BC1353">
            <w:pPr>
              <w:spacing w:after="0" w:line="240" w:lineRule="auto"/>
              <w:jc w:val="center"/>
              <w:rPr>
                <w:rFonts w:ascii="Arial" w:eastAsia="Times New Roman" w:hAnsi="Arial" w:cs="Arial"/>
                <w:color w:val="000000"/>
                <w:sz w:val="18"/>
                <w:szCs w:val="18"/>
                <w:lang w:eastAsia="es-ES"/>
              </w:rPr>
            </w:pPr>
            <w:r w:rsidRPr="00BC1353">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BC1353">
              <w:rPr>
                <w:rFonts w:ascii="Arial" w:eastAsia="Times New Roman" w:hAnsi="Arial" w:cs="Arial"/>
                <w:color w:val="000000"/>
                <w:sz w:val="18"/>
                <w:szCs w:val="18"/>
                <w:lang w:eastAsia="es-ES"/>
              </w:rPr>
              <w:t>319</w:t>
            </w:r>
          </w:p>
        </w:tc>
        <w:tc>
          <w:tcPr>
            <w:tcW w:w="1275" w:type="dxa"/>
            <w:tcBorders>
              <w:top w:val="nil"/>
              <w:left w:val="nil"/>
              <w:bottom w:val="single" w:sz="4" w:space="0" w:color="E26B0A"/>
              <w:right w:val="single" w:sz="4" w:space="0" w:color="E26B0A"/>
            </w:tcBorders>
            <w:shd w:val="clear" w:color="auto" w:fill="auto"/>
            <w:noWrap/>
            <w:vAlign w:val="center"/>
            <w:hideMark/>
          </w:tcPr>
          <w:p w14:paraId="2609232D" w14:textId="4D5C0444" w:rsidR="00BC1353" w:rsidRPr="00BC1353" w:rsidRDefault="00BC1353" w:rsidP="00BC1353">
            <w:pPr>
              <w:spacing w:after="0" w:line="240" w:lineRule="auto"/>
              <w:jc w:val="center"/>
              <w:rPr>
                <w:rFonts w:ascii="Arial" w:eastAsia="Times New Roman" w:hAnsi="Arial" w:cs="Arial"/>
                <w:color w:val="000000"/>
                <w:sz w:val="18"/>
                <w:szCs w:val="18"/>
                <w:lang w:eastAsia="es-ES"/>
              </w:rPr>
            </w:pPr>
            <w:r w:rsidRPr="00BC1353">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BC1353">
              <w:rPr>
                <w:rFonts w:ascii="Arial" w:eastAsia="Times New Roman" w:hAnsi="Arial" w:cs="Arial"/>
                <w:color w:val="000000"/>
                <w:sz w:val="18"/>
                <w:szCs w:val="18"/>
                <w:lang w:eastAsia="es-ES"/>
              </w:rPr>
              <w:t>209</w:t>
            </w:r>
          </w:p>
        </w:tc>
        <w:tc>
          <w:tcPr>
            <w:tcW w:w="1276" w:type="dxa"/>
            <w:tcBorders>
              <w:top w:val="nil"/>
              <w:left w:val="nil"/>
              <w:bottom w:val="single" w:sz="4" w:space="0" w:color="E26B0A"/>
              <w:right w:val="single" w:sz="4" w:space="0" w:color="E26B0A"/>
            </w:tcBorders>
            <w:shd w:val="clear" w:color="auto" w:fill="auto"/>
            <w:noWrap/>
            <w:vAlign w:val="center"/>
            <w:hideMark/>
          </w:tcPr>
          <w:p w14:paraId="47974EBD" w14:textId="77777777" w:rsidR="00BC1353" w:rsidRPr="00BC1353" w:rsidRDefault="00BC1353" w:rsidP="00BC1353">
            <w:pPr>
              <w:spacing w:after="0" w:line="240" w:lineRule="auto"/>
              <w:jc w:val="center"/>
              <w:rPr>
                <w:rFonts w:ascii="Arial" w:eastAsia="Times New Roman" w:hAnsi="Arial" w:cs="Arial"/>
                <w:color w:val="000000"/>
                <w:sz w:val="18"/>
                <w:szCs w:val="18"/>
                <w:lang w:eastAsia="es-ES"/>
              </w:rPr>
            </w:pPr>
            <w:r w:rsidRPr="00BC1353">
              <w:rPr>
                <w:rFonts w:ascii="Arial" w:eastAsia="Times New Roman" w:hAnsi="Arial" w:cs="Arial"/>
                <w:color w:val="000000"/>
                <w:sz w:val="18"/>
                <w:szCs w:val="18"/>
                <w:lang w:eastAsia="es-ES"/>
              </w:rPr>
              <w:t>USD 876</w:t>
            </w:r>
          </w:p>
        </w:tc>
        <w:tc>
          <w:tcPr>
            <w:tcW w:w="1276" w:type="dxa"/>
            <w:tcBorders>
              <w:top w:val="nil"/>
              <w:left w:val="nil"/>
              <w:bottom w:val="single" w:sz="4" w:space="0" w:color="E26B0A"/>
              <w:right w:val="single" w:sz="4" w:space="0" w:color="E26B0A"/>
            </w:tcBorders>
            <w:shd w:val="clear" w:color="auto" w:fill="auto"/>
            <w:noWrap/>
            <w:vAlign w:val="center"/>
            <w:hideMark/>
          </w:tcPr>
          <w:p w14:paraId="12B476E3" w14:textId="0845ACB0" w:rsidR="00BC1353" w:rsidRPr="00BC1353" w:rsidRDefault="00BC1353" w:rsidP="00BC1353">
            <w:pPr>
              <w:spacing w:after="0" w:line="240" w:lineRule="auto"/>
              <w:jc w:val="center"/>
              <w:rPr>
                <w:rFonts w:ascii="Arial" w:eastAsia="Times New Roman" w:hAnsi="Arial" w:cs="Arial"/>
                <w:color w:val="000000"/>
                <w:sz w:val="18"/>
                <w:szCs w:val="18"/>
                <w:lang w:eastAsia="es-ES"/>
              </w:rPr>
            </w:pPr>
            <w:r w:rsidRPr="00BC1353">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BC1353">
              <w:rPr>
                <w:rFonts w:ascii="Arial" w:eastAsia="Times New Roman" w:hAnsi="Arial" w:cs="Arial"/>
                <w:color w:val="000000"/>
                <w:sz w:val="18"/>
                <w:szCs w:val="18"/>
                <w:lang w:eastAsia="es-ES"/>
              </w:rPr>
              <w:t>901</w:t>
            </w:r>
          </w:p>
        </w:tc>
      </w:tr>
      <w:tr w:rsidR="00BC1353" w:rsidRPr="00BC1353" w14:paraId="3B760A1E" w14:textId="77777777" w:rsidTr="00BC1353">
        <w:trPr>
          <w:trHeight w:val="389"/>
          <w:jc w:val="center"/>
        </w:trPr>
        <w:tc>
          <w:tcPr>
            <w:tcW w:w="1838" w:type="dxa"/>
            <w:gridSpan w:val="2"/>
            <w:vMerge/>
            <w:tcBorders>
              <w:left w:val="single" w:sz="4" w:space="0" w:color="E26B0A"/>
              <w:right w:val="single" w:sz="4" w:space="0" w:color="E36C0A" w:themeColor="accent6" w:themeShade="BF"/>
            </w:tcBorders>
            <w:shd w:val="clear" w:color="auto" w:fill="auto"/>
            <w:vAlign w:val="center"/>
            <w:hideMark/>
          </w:tcPr>
          <w:p w14:paraId="1E17FAEE" w14:textId="553A6397" w:rsidR="00BC1353" w:rsidRPr="00BC1353" w:rsidRDefault="00BC1353" w:rsidP="00BC1353">
            <w:pPr>
              <w:spacing w:after="0" w:line="240" w:lineRule="auto"/>
              <w:jc w:val="center"/>
              <w:rPr>
                <w:rFonts w:ascii="Arial" w:eastAsia="Times New Roman" w:hAnsi="Arial" w:cs="Arial"/>
                <w:b/>
                <w:bCs/>
                <w:color w:val="000000"/>
                <w:sz w:val="18"/>
                <w:szCs w:val="18"/>
                <w:lang w:eastAsia="es-ES"/>
              </w:rPr>
            </w:pPr>
          </w:p>
        </w:tc>
        <w:tc>
          <w:tcPr>
            <w:tcW w:w="1134"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FBD4B4" w:themeFill="accent6" w:themeFillTint="66"/>
            <w:vAlign w:val="center"/>
          </w:tcPr>
          <w:p w14:paraId="47188A33" w14:textId="3C10B8F0" w:rsidR="00BC1353" w:rsidRPr="00BC1353" w:rsidRDefault="00BC1353" w:rsidP="00BC1353">
            <w:pPr>
              <w:spacing w:after="0" w:line="240" w:lineRule="auto"/>
              <w:jc w:val="center"/>
              <w:rPr>
                <w:rFonts w:ascii="Arial" w:eastAsia="Times New Roman" w:hAnsi="Arial" w:cs="Arial"/>
                <w:b/>
                <w:bCs/>
                <w:color w:val="000000"/>
                <w:sz w:val="18"/>
                <w:szCs w:val="18"/>
                <w:lang w:eastAsia="es-ES"/>
              </w:rPr>
            </w:pPr>
            <w:r w:rsidRPr="00BC1353">
              <w:rPr>
                <w:rFonts w:ascii="Arial" w:eastAsia="Times New Roman" w:hAnsi="Arial" w:cs="Arial"/>
                <w:b/>
                <w:bCs/>
                <w:color w:val="000000"/>
                <w:sz w:val="18"/>
                <w:szCs w:val="18"/>
                <w:lang w:eastAsia="es-ES"/>
              </w:rPr>
              <w:t>Primera</w:t>
            </w:r>
          </w:p>
        </w:tc>
        <w:tc>
          <w:tcPr>
            <w:tcW w:w="1306" w:type="dxa"/>
            <w:tcBorders>
              <w:top w:val="nil"/>
              <w:left w:val="single" w:sz="4" w:space="0" w:color="E36C0A" w:themeColor="accent6" w:themeShade="BF"/>
              <w:bottom w:val="single" w:sz="4" w:space="0" w:color="E26B0A"/>
              <w:right w:val="single" w:sz="4" w:space="0" w:color="E26B0A"/>
            </w:tcBorders>
            <w:shd w:val="clear" w:color="auto" w:fill="FBD4B4" w:themeFill="accent6" w:themeFillTint="66"/>
            <w:noWrap/>
            <w:vAlign w:val="center"/>
            <w:hideMark/>
          </w:tcPr>
          <w:p w14:paraId="190238B5" w14:textId="79FBAC93" w:rsidR="00BC1353" w:rsidRPr="00BC1353" w:rsidRDefault="00BC1353" w:rsidP="00BC1353">
            <w:pPr>
              <w:spacing w:after="0" w:line="240" w:lineRule="auto"/>
              <w:jc w:val="center"/>
              <w:rPr>
                <w:rFonts w:ascii="Arial" w:eastAsia="Times New Roman" w:hAnsi="Arial" w:cs="Arial"/>
                <w:color w:val="000000"/>
                <w:sz w:val="18"/>
                <w:szCs w:val="18"/>
                <w:lang w:eastAsia="es-ES"/>
              </w:rPr>
            </w:pPr>
            <w:r w:rsidRPr="00BC1353">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BC1353">
              <w:rPr>
                <w:rFonts w:ascii="Arial" w:eastAsia="Times New Roman" w:hAnsi="Arial" w:cs="Arial"/>
                <w:color w:val="000000"/>
                <w:sz w:val="18"/>
                <w:szCs w:val="18"/>
                <w:lang w:eastAsia="es-ES"/>
              </w:rPr>
              <w:t>851</w:t>
            </w:r>
          </w:p>
        </w:tc>
        <w:tc>
          <w:tcPr>
            <w:tcW w:w="1246" w:type="dxa"/>
            <w:tcBorders>
              <w:top w:val="nil"/>
              <w:left w:val="nil"/>
              <w:bottom w:val="single" w:sz="4" w:space="0" w:color="E26B0A"/>
              <w:right w:val="single" w:sz="4" w:space="0" w:color="E26B0A"/>
            </w:tcBorders>
            <w:shd w:val="clear" w:color="auto" w:fill="FBD4B4" w:themeFill="accent6" w:themeFillTint="66"/>
            <w:noWrap/>
            <w:vAlign w:val="center"/>
            <w:hideMark/>
          </w:tcPr>
          <w:p w14:paraId="05462CBB" w14:textId="4F5B8EBA" w:rsidR="00BC1353" w:rsidRPr="00BC1353" w:rsidRDefault="00BC1353" w:rsidP="00BC1353">
            <w:pPr>
              <w:spacing w:after="0" w:line="240" w:lineRule="auto"/>
              <w:jc w:val="center"/>
              <w:rPr>
                <w:rFonts w:ascii="Arial" w:eastAsia="Times New Roman" w:hAnsi="Arial" w:cs="Arial"/>
                <w:color w:val="000000"/>
                <w:sz w:val="18"/>
                <w:szCs w:val="18"/>
                <w:lang w:eastAsia="es-ES"/>
              </w:rPr>
            </w:pPr>
            <w:r w:rsidRPr="00BC1353">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BC1353">
              <w:rPr>
                <w:rFonts w:ascii="Arial" w:eastAsia="Times New Roman" w:hAnsi="Arial" w:cs="Arial"/>
                <w:color w:val="000000"/>
                <w:sz w:val="18"/>
                <w:szCs w:val="18"/>
                <w:lang w:eastAsia="es-ES"/>
              </w:rPr>
              <w:t>416</w:t>
            </w:r>
          </w:p>
        </w:tc>
        <w:tc>
          <w:tcPr>
            <w:tcW w:w="1275" w:type="dxa"/>
            <w:tcBorders>
              <w:top w:val="nil"/>
              <w:left w:val="nil"/>
              <w:bottom w:val="single" w:sz="4" w:space="0" w:color="E26B0A"/>
              <w:right w:val="single" w:sz="4" w:space="0" w:color="E26B0A"/>
            </w:tcBorders>
            <w:shd w:val="clear" w:color="auto" w:fill="FBD4B4" w:themeFill="accent6" w:themeFillTint="66"/>
            <w:noWrap/>
            <w:vAlign w:val="center"/>
            <w:hideMark/>
          </w:tcPr>
          <w:p w14:paraId="702EC584" w14:textId="06D9048B" w:rsidR="00BC1353" w:rsidRPr="00BC1353" w:rsidRDefault="00BC1353" w:rsidP="00BC1353">
            <w:pPr>
              <w:spacing w:after="0" w:line="240" w:lineRule="auto"/>
              <w:jc w:val="center"/>
              <w:rPr>
                <w:rFonts w:ascii="Arial" w:eastAsia="Times New Roman" w:hAnsi="Arial" w:cs="Arial"/>
                <w:color w:val="000000"/>
                <w:sz w:val="18"/>
                <w:szCs w:val="18"/>
                <w:lang w:eastAsia="es-ES"/>
              </w:rPr>
            </w:pPr>
            <w:r w:rsidRPr="00BC1353">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BC1353">
              <w:rPr>
                <w:rFonts w:ascii="Arial" w:eastAsia="Times New Roman" w:hAnsi="Arial" w:cs="Arial"/>
                <w:color w:val="000000"/>
                <w:sz w:val="18"/>
                <w:szCs w:val="18"/>
                <w:lang w:eastAsia="es-ES"/>
              </w:rPr>
              <w:t>302</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4D5C5303" w14:textId="77777777" w:rsidR="00BC1353" w:rsidRPr="00BC1353" w:rsidRDefault="00BC1353" w:rsidP="00BC1353">
            <w:pPr>
              <w:spacing w:after="0" w:line="240" w:lineRule="auto"/>
              <w:jc w:val="center"/>
              <w:rPr>
                <w:rFonts w:ascii="Arial" w:eastAsia="Times New Roman" w:hAnsi="Arial" w:cs="Arial"/>
                <w:color w:val="000000"/>
                <w:sz w:val="18"/>
                <w:szCs w:val="18"/>
                <w:lang w:eastAsia="es-ES"/>
              </w:rPr>
            </w:pPr>
            <w:r w:rsidRPr="00BC1353">
              <w:rPr>
                <w:rFonts w:ascii="Arial" w:eastAsia="Times New Roman" w:hAnsi="Arial" w:cs="Arial"/>
                <w:color w:val="000000"/>
                <w:sz w:val="18"/>
                <w:szCs w:val="18"/>
                <w:lang w:eastAsia="es-ES"/>
              </w:rPr>
              <w:t>USD 970</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69E96FE1" w14:textId="05750258" w:rsidR="00BC1353" w:rsidRPr="00BC1353" w:rsidRDefault="00BC1353" w:rsidP="00BC1353">
            <w:pPr>
              <w:spacing w:after="0" w:line="240" w:lineRule="auto"/>
              <w:jc w:val="center"/>
              <w:rPr>
                <w:rFonts w:ascii="Arial" w:eastAsia="Times New Roman" w:hAnsi="Arial" w:cs="Arial"/>
                <w:color w:val="000000"/>
                <w:sz w:val="18"/>
                <w:szCs w:val="18"/>
                <w:lang w:eastAsia="es-ES"/>
              </w:rPr>
            </w:pPr>
            <w:r w:rsidRPr="00BC1353">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BC1353">
              <w:rPr>
                <w:rFonts w:ascii="Arial" w:eastAsia="Times New Roman" w:hAnsi="Arial" w:cs="Arial"/>
                <w:color w:val="000000"/>
                <w:sz w:val="18"/>
                <w:szCs w:val="18"/>
                <w:lang w:eastAsia="es-ES"/>
              </w:rPr>
              <w:t>097</w:t>
            </w:r>
          </w:p>
        </w:tc>
      </w:tr>
      <w:tr w:rsidR="00BC1353" w:rsidRPr="00BC1353" w14:paraId="68404E89" w14:textId="77777777" w:rsidTr="00BC1353">
        <w:trPr>
          <w:trHeight w:val="389"/>
          <w:jc w:val="center"/>
        </w:trPr>
        <w:tc>
          <w:tcPr>
            <w:tcW w:w="1838" w:type="dxa"/>
            <w:gridSpan w:val="2"/>
            <w:vMerge/>
            <w:tcBorders>
              <w:left w:val="single" w:sz="4" w:space="0" w:color="E26B0A"/>
              <w:right w:val="single" w:sz="4" w:space="0" w:color="E36C0A" w:themeColor="accent6" w:themeShade="BF"/>
            </w:tcBorders>
            <w:shd w:val="clear" w:color="auto" w:fill="auto"/>
            <w:vAlign w:val="center"/>
            <w:hideMark/>
          </w:tcPr>
          <w:p w14:paraId="11190B5A" w14:textId="3C0B6D93" w:rsidR="00BC1353" w:rsidRPr="00BC1353" w:rsidRDefault="00BC1353" w:rsidP="00BC1353">
            <w:pPr>
              <w:spacing w:after="0" w:line="240" w:lineRule="auto"/>
              <w:jc w:val="center"/>
              <w:rPr>
                <w:rFonts w:ascii="Arial" w:eastAsia="Times New Roman" w:hAnsi="Arial" w:cs="Arial"/>
                <w:b/>
                <w:bCs/>
                <w:color w:val="000000"/>
                <w:sz w:val="18"/>
                <w:szCs w:val="18"/>
                <w:lang w:eastAsia="es-ES"/>
              </w:rPr>
            </w:pPr>
          </w:p>
        </w:tc>
        <w:tc>
          <w:tcPr>
            <w:tcW w:w="1134"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611996D2" w14:textId="5E32E17B" w:rsidR="00BC1353" w:rsidRPr="00BC1353" w:rsidRDefault="00BC1353" w:rsidP="00BC1353">
            <w:pPr>
              <w:spacing w:after="0" w:line="240" w:lineRule="auto"/>
              <w:jc w:val="center"/>
              <w:rPr>
                <w:rFonts w:ascii="Arial" w:eastAsia="Times New Roman" w:hAnsi="Arial" w:cs="Arial"/>
                <w:b/>
                <w:bCs/>
                <w:color w:val="000000"/>
                <w:sz w:val="18"/>
                <w:szCs w:val="18"/>
                <w:lang w:eastAsia="es-ES"/>
              </w:rPr>
            </w:pPr>
            <w:r w:rsidRPr="00BC1353">
              <w:rPr>
                <w:rFonts w:ascii="Arial" w:eastAsia="Times New Roman" w:hAnsi="Arial" w:cs="Arial"/>
                <w:b/>
                <w:bCs/>
                <w:color w:val="000000"/>
                <w:sz w:val="18"/>
                <w:szCs w:val="18"/>
                <w:lang w:eastAsia="es-ES"/>
              </w:rPr>
              <w:t>Primera Superior</w:t>
            </w:r>
          </w:p>
        </w:tc>
        <w:tc>
          <w:tcPr>
            <w:tcW w:w="1306" w:type="dxa"/>
            <w:tcBorders>
              <w:top w:val="nil"/>
              <w:left w:val="single" w:sz="4" w:space="0" w:color="E36C0A" w:themeColor="accent6" w:themeShade="BF"/>
              <w:bottom w:val="single" w:sz="4" w:space="0" w:color="E26B0A"/>
              <w:right w:val="single" w:sz="4" w:space="0" w:color="E26B0A"/>
            </w:tcBorders>
            <w:shd w:val="clear" w:color="auto" w:fill="auto"/>
            <w:noWrap/>
            <w:vAlign w:val="center"/>
            <w:hideMark/>
          </w:tcPr>
          <w:p w14:paraId="08D53C10" w14:textId="137A97AD" w:rsidR="00BC1353" w:rsidRPr="00BC1353" w:rsidRDefault="00BC1353" w:rsidP="00BC1353">
            <w:pPr>
              <w:spacing w:after="0" w:line="240" w:lineRule="auto"/>
              <w:jc w:val="center"/>
              <w:rPr>
                <w:rFonts w:ascii="Arial" w:eastAsia="Times New Roman" w:hAnsi="Arial" w:cs="Arial"/>
                <w:color w:val="000000"/>
                <w:sz w:val="18"/>
                <w:szCs w:val="18"/>
                <w:lang w:eastAsia="es-ES"/>
              </w:rPr>
            </w:pPr>
            <w:r w:rsidRPr="00BC1353">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BC1353">
              <w:rPr>
                <w:rFonts w:ascii="Arial" w:eastAsia="Times New Roman" w:hAnsi="Arial" w:cs="Arial"/>
                <w:color w:val="000000"/>
                <w:sz w:val="18"/>
                <w:szCs w:val="18"/>
                <w:lang w:eastAsia="es-ES"/>
              </w:rPr>
              <w:t>982</w:t>
            </w:r>
          </w:p>
        </w:tc>
        <w:tc>
          <w:tcPr>
            <w:tcW w:w="1246" w:type="dxa"/>
            <w:tcBorders>
              <w:top w:val="nil"/>
              <w:left w:val="nil"/>
              <w:bottom w:val="single" w:sz="4" w:space="0" w:color="E26B0A"/>
              <w:right w:val="single" w:sz="4" w:space="0" w:color="E26B0A"/>
            </w:tcBorders>
            <w:shd w:val="clear" w:color="auto" w:fill="auto"/>
            <w:noWrap/>
            <w:vAlign w:val="center"/>
            <w:hideMark/>
          </w:tcPr>
          <w:p w14:paraId="776DE669" w14:textId="5B9AD1E3" w:rsidR="00BC1353" w:rsidRPr="00BC1353" w:rsidRDefault="00BC1353" w:rsidP="00BC1353">
            <w:pPr>
              <w:spacing w:after="0" w:line="240" w:lineRule="auto"/>
              <w:jc w:val="center"/>
              <w:rPr>
                <w:rFonts w:ascii="Arial" w:eastAsia="Times New Roman" w:hAnsi="Arial" w:cs="Arial"/>
                <w:color w:val="000000"/>
                <w:sz w:val="18"/>
                <w:szCs w:val="18"/>
                <w:lang w:eastAsia="es-ES"/>
              </w:rPr>
            </w:pPr>
            <w:r w:rsidRPr="00BC1353">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BC1353">
              <w:rPr>
                <w:rFonts w:ascii="Arial" w:eastAsia="Times New Roman" w:hAnsi="Arial" w:cs="Arial"/>
                <w:color w:val="000000"/>
                <w:sz w:val="18"/>
                <w:szCs w:val="18"/>
                <w:lang w:eastAsia="es-ES"/>
              </w:rPr>
              <w:t>513</w:t>
            </w:r>
          </w:p>
        </w:tc>
        <w:tc>
          <w:tcPr>
            <w:tcW w:w="1275" w:type="dxa"/>
            <w:tcBorders>
              <w:top w:val="nil"/>
              <w:left w:val="nil"/>
              <w:bottom w:val="single" w:sz="4" w:space="0" w:color="E26B0A"/>
              <w:right w:val="single" w:sz="4" w:space="0" w:color="E26B0A"/>
            </w:tcBorders>
            <w:shd w:val="clear" w:color="auto" w:fill="auto"/>
            <w:noWrap/>
            <w:vAlign w:val="center"/>
            <w:hideMark/>
          </w:tcPr>
          <w:p w14:paraId="4E2D379D" w14:textId="02BFC848" w:rsidR="00BC1353" w:rsidRPr="00BC1353" w:rsidRDefault="00BC1353" w:rsidP="00BC1353">
            <w:pPr>
              <w:spacing w:after="0" w:line="240" w:lineRule="auto"/>
              <w:jc w:val="center"/>
              <w:rPr>
                <w:rFonts w:ascii="Arial" w:eastAsia="Times New Roman" w:hAnsi="Arial" w:cs="Arial"/>
                <w:color w:val="000000"/>
                <w:sz w:val="18"/>
                <w:szCs w:val="18"/>
                <w:lang w:eastAsia="es-ES"/>
              </w:rPr>
            </w:pPr>
            <w:r w:rsidRPr="00BC1353">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BC1353">
              <w:rPr>
                <w:rFonts w:ascii="Arial" w:eastAsia="Times New Roman" w:hAnsi="Arial" w:cs="Arial"/>
                <w:color w:val="000000"/>
                <w:sz w:val="18"/>
                <w:szCs w:val="18"/>
                <w:lang w:eastAsia="es-ES"/>
              </w:rPr>
              <w:t>400</w:t>
            </w:r>
          </w:p>
        </w:tc>
        <w:tc>
          <w:tcPr>
            <w:tcW w:w="1276" w:type="dxa"/>
            <w:tcBorders>
              <w:top w:val="nil"/>
              <w:left w:val="nil"/>
              <w:bottom w:val="single" w:sz="4" w:space="0" w:color="E26B0A"/>
              <w:right w:val="single" w:sz="4" w:space="0" w:color="E26B0A"/>
            </w:tcBorders>
            <w:shd w:val="clear" w:color="auto" w:fill="auto"/>
            <w:noWrap/>
            <w:vAlign w:val="center"/>
            <w:hideMark/>
          </w:tcPr>
          <w:p w14:paraId="37BB6A69" w14:textId="35E2C692" w:rsidR="00BC1353" w:rsidRPr="00BC1353" w:rsidRDefault="00BC1353" w:rsidP="00BC1353">
            <w:pPr>
              <w:spacing w:after="0" w:line="240" w:lineRule="auto"/>
              <w:jc w:val="center"/>
              <w:rPr>
                <w:rFonts w:ascii="Arial" w:eastAsia="Times New Roman" w:hAnsi="Arial" w:cs="Arial"/>
                <w:color w:val="000000"/>
                <w:sz w:val="18"/>
                <w:szCs w:val="18"/>
                <w:lang w:eastAsia="es-ES"/>
              </w:rPr>
            </w:pPr>
            <w:r w:rsidRPr="00BC1353">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BC1353">
              <w:rPr>
                <w:rFonts w:ascii="Arial" w:eastAsia="Times New Roman" w:hAnsi="Arial" w:cs="Arial"/>
                <w:color w:val="000000"/>
                <w:sz w:val="18"/>
                <w:szCs w:val="18"/>
                <w:lang w:eastAsia="es-ES"/>
              </w:rPr>
              <w:t>066</w:t>
            </w:r>
          </w:p>
        </w:tc>
        <w:tc>
          <w:tcPr>
            <w:tcW w:w="1276" w:type="dxa"/>
            <w:tcBorders>
              <w:top w:val="nil"/>
              <w:left w:val="nil"/>
              <w:bottom w:val="single" w:sz="4" w:space="0" w:color="E26B0A"/>
              <w:right w:val="single" w:sz="4" w:space="0" w:color="E26B0A"/>
            </w:tcBorders>
            <w:shd w:val="clear" w:color="auto" w:fill="auto"/>
            <w:noWrap/>
            <w:vAlign w:val="center"/>
            <w:hideMark/>
          </w:tcPr>
          <w:p w14:paraId="2BEE18F6" w14:textId="71F50E16" w:rsidR="00BC1353" w:rsidRPr="00BC1353" w:rsidRDefault="00BC1353" w:rsidP="00BC1353">
            <w:pPr>
              <w:spacing w:after="0" w:line="240" w:lineRule="auto"/>
              <w:jc w:val="center"/>
              <w:rPr>
                <w:rFonts w:ascii="Arial" w:eastAsia="Times New Roman" w:hAnsi="Arial" w:cs="Arial"/>
                <w:color w:val="000000"/>
                <w:sz w:val="18"/>
                <w:szCs w:val="18"/>
                <w:lang w:eastAsia="es-ES"/>
              </w:rPr>
            </w:pPr>
            <w:r w:rsidRPr="00BC1353">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BC1353">
              <w:rPr>
                <w:rFonts w:ascii="Arial" w:eastAsia="Times New Roman" w:hAnsi="Arial" w:cs="Arial"/>
                <w:color w:val="000000"/>
                <w:sz w:val="18"/>
                <w:szCs w:val="18"/>
                <w:lang w:eastAsia="es-ES"/>
              </w:rPr>
              <w:t>227</w:t>
            </w:r>
          </w:p>
        </w:tc>
      </w:tr>
      <w:tr w:rsidR="00BC1353" w:rsidRPr="00BC1353" w14:paraId="7040C40C" w14:textId="77777777" w:rsidTr="00BC1353">
        <w:trPr>
          <w:trHeight w:val="389"/>
          <w:jc w:val="center"/>
        </w:trPr>
        <w:tc>
          <w:tcPr>
            <w:tcW w:w="1838" w:type="dxa"/>
            <w:gridSpan w:val="2"/>
            <w:vMerge/>
            <w:tcBorders>
              <w:left w:val="single" w:sz="4" w:space="0" w:color="E26B0A"/>
              <w:bottom w:val="single" w:sz="4" w:space="0" w:color="E26B0A"/>
              <w:right w:val="single" w:sz="4" w:space="0" w:color="E36C0A" w:themeColor="accent6" w:themeShade="BF"/>
            </w:tcBorders>
            <w:shd w:val="clear" w:color="auto" w:fill="auto"/>
            <w:vAlign w:val="center"/>
            <w:hideMark/>
          </w:tcPr>
          <w:p w14:paraId="621703AC" w14:textId="0A6E7BA6" w:rsidR="00BC1353" w:rsidRPr="00BC1353" w:rsidRDefault="00BC1353" w:rsidP="00BC1353">
            <w:pPr>
              <w:spacing w:after="0" w:line="240" w:lineRule="auto"/>
              <w:jc w:val="center"/>
              <w:rPr>
                <w:rFonts w:ascii="Arial" w:eastAsia="Times New Roman" w:hAnsi="Arial" w:cs="Arial"/>
                <w:b/>
                <w:bCs/>
                <w:color w:val="000000"/>
                <w:sz w:val="18"/>
                <w:szCs w:val="18"/>
                <w:lang w:eastAsia="es-ES"/>
              </w:rPr>
            </w:pPr>
          </w:p>
        </w:tc>
        <w:tc>
          <w:tcPr>
            <w:tcW w:w="1134" w:type="dxa"/>
            <w:tcBorders>
              <w:top w:val="single" w:sz="4" w:space="0" w:color="E36C0A" w:themeColor="accent6" w:themeShade="BF"/>
              <w:left w:val="single" w:sz="4" w:space="0" w:color="E36C0A" w:themeColor="accent6" w:themeShade="BF"/>
              <w:bottom w:val="single" w:sz="4" w:space="0" w:color="E26B0A"/>
              <w:right w:val="single" w:sz="4" w:space="0" w:color="E36C0A" w:themeColor="accent6" w:themeShade="BF"/>
            </w:tcBorders>
            <w:shd w:val="clear" w:color="auto" w:fill="FBD4B4" w:themeFill="accent6" w:themeFillTint="66"/>
            <w:vAlign w:val="center"/>
          </w:tcPr>
          <w:p w14:paraId="1BC175EB" w14:textId="5359DD30" w:rsidR="00BC1353" w:rsidRPr="00BC1353" w:rsidRDefault="00BC1353" w:rsidP="00BC1353">
            <w:pPr>
              <w:spacing w:after="0" w:line="240" w:lineRule="auto"/>
              <w:jc w:val="center"/>
              <w:rPr>
                <w:rFonts w:ascii="Arial" w:eastAsia="Times New Roman" w:hAnsi="Arial" w:cs="Arial"/>
                <w:b/>
                <w:bCs/>
                <w:color w:val="000000"/>
                <w:sz w:val="18"/>
                <w:szCs w:val="18"/>
                <w:lang w:eastAsia="es-ES"/>
              </w:rPr>
            </w:pPr>
            <w:r w:rsidRPr="00BC1353">
              <w:rPr>
                <w:rFonts w:ascii="Arial" w:eastAsia="Times New Roman" w:hAnsi="Arial" w:cs="Arial"/>
                <w:b/>
                <w:bCs/>
                <w:color w:val="000000"/>
                <w:sz w:val="18"/>
                <w:szCs w:val="18"/>
                <w:lang w:eastAsia="es-ES"/>
              </w:rPr>
              <w:t>Lujo</w:t>
            </w:r>
          </w:p>
        </w:tc>
        <w:tc>
          <w:tcPr>
            <w:tcW w:w="1306" w:type="dxa"/>
            <w:tcBorders>
              <w:top w:val="nil"/>
              <w:left w:val="single" w:sz="4" w:space="0" w:color="E36C0A" w:themeColor="accent6" w:themeShade="BF"/>
              <w:bottom w:val="single" w:sz="4" w:space="0" w:color="E26B0A"/>
              <w:right w:val="single" w:sz="4" w:space="0" w:color="E26B0A"/>
            </w:tcBorders>
            <w:shd w:val="clear" w:color="auto" w:fill="FBD4B4" w:themeFill="accent6" w:themeFillTint="66"/>
            <w:noWrap/>
            <w:vAlign w:val="center"/>
            <w:hideMark/>
          </w:tcPr>
          <w:p w14:paraId="27F4CFE7" w14:textId="2DBBE15D" w:rsidR="00BC1353" w:rsidRPr="00BC1353" w:rsidRDefault="00BC1353" w:rsidP="00BC1353">
            <w:pPr>
              <w:spacing w:after="0" w:line="240" w:lineRule="auto"/>
              <w:jc w:val="center"/>
              <w:rPr>
                <w:rFonts w:ascii="Arial" w:eastAsia="Times New Roman" w:hAnsi="Arial" w:cs="Arial"/>
                <w:color w:val="000000"/>
                <w:sz w:val="18"/>
                <w:szCs w:val="18"/>
                <w:lang w:eastAsia="es-ES"/>
              </w:rPr>
            </w:pPr>
            <w:r w:rsidRPr="00BC1353">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BC1353">
              <w:rPr>
                <w:rFonts w:ascii="Arial" w:eastAsia="Times New Roman" w:hAnsi="Arial" w:cs="Arial"/>
                <w:color w:val="000000"/>
                <w:sz w:val="18"/>
                <w:szCs w:val="18"/>
                <w:lang w:eastAsia="es-ES"/>
              </w:rPr>
              <w:t>577</w:t>
            </w:r>
          </w:p>
        </w:tc>
        <w:tc>
          <w:tcPr>
            <w:tcW w:w="1246" w:type="dxa"/>
            <w:tcBorders>
              <w:top w:val="nil"/>
              <w:left w:val="nil"/>
              <w:bottom w:val="single" w:sz="4" w:space="0" w:color="E26B0A"/>
              <w:right w:val="single" w:sz="4" w:space="0" w:color="E26B0A"/>
            </w:tcBorders>
            <w:shd w:val="clear" w:color="auto" w:fill="FBD4B4" w:themeFill="accent6" w:themeFillTint="66"/>
            <w:noWrap/>
            <w:vAlign w:val="center"/>
            <w:hideMark/>
          </w:tcPr>
          <w:p w14:paraId="75D89267" w14:textId="18E575E3" w:rsidR="00BC1353" w:rsidRPr="00BC1353" w:rsidRDefault="00BC1353" w:rsidP="00BC1353">
            <w:pPr>
              <w:spacing w:after="0" w:line="240" w:lineRule="auto"/>
              <w:jc w:val="center"/>
              <w:rPr>
                <w:rFonts w:ascii="Arial" w:eastAsia="Times New Roman" w:hAnsi="Arial" w:cs="Arial"/>
                <w:color w:val="000000"/>
                <w:sz w:val="18"/>
                <w:szCs w:val="18"/>
                <w:lang w:eastAsia="es-ES"/>
              </w:rPr>
            </w:pPr>
            <w:r w:rsidRPr="00BC1353">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BC1353">
              <w:rPr>
                <w:rFonts w:ascii="Arial" w:eastAsia="Times New Roman" w:hAnsi="Arial" w:cs="Arial"/>
                <w:color w:val="000000"/>
                <w:sz w:val="18"/>
                <w:szCs w:val="18"/>
                <w:lang w:eastAsia="es-ES"/>
              </w:rPr>
              <w:t>782</w:t>
            </w:r>
          </w:p>
        </w:tc>
        <w:tc>
          <w:tcPr>
            <w:tcW w:w="1275" w:type="dxa"/>
            <w:tcBorders>
              <w:top w:val="nil"/>
              <w:left w:val="nil"/>
              <w:bottom w:val="single" w:sz="4" w:space="0" w:color="E26B0A"/>
              <w:right w:val="single" w:sz="4" w:space="0" w:color="E26B0A"/>
            </w:tcBorders>
            <w:shd w:val="clear" w:color="auto" w:fill="FBD4B4" w:themeFill="accent6" w:themeFillTint="66"/>
            <w:noWrap/>
            <w:vAlign w:val="center"/>
            <w:hideMark/>
          </w:tcPr>
          <w:p w14:paraId="1075702F" w14:textId="67B69B2B" w:rsidR="00BC1353" w:rsidRPr="00BC1353" w:rsidRDefault="00BC1353" w:rsidP="00BC1353">
            <w:pPr>
              <w:spacing w:after="0" w:line="240" w:lineRule="auto"/>
              <w:jc w:val="center"/>
              <w:rPr>
                <w:rFonts w:ascii="Arial" w:eastAsia="Times New Roman" w:hAnsi="Arial" w:cs="Arial"/>
                <w:color w:val="000000"/>
                <w:sz w:val="18"/>
                <w:szCs w:val="18"/>
                <w:lang w:eastAsia="es-ES"/>
              </w:rPr>
            </w:pPr>
            <w:r w:rsidRPr="00BC1353">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BC1353">
              <w:rPr>
                <w:rFonts w:ascii="Arial" w:eastAsia="Times New Roman" w:hAnsi="Arial" w:cs="Arial"/>
                <w:color w:val="000000"/>
                <w:sz w:val="18"/>
                <w:szCs w:val="18"/>
                <w:lang w:eastAsia="es-ES"/>
              </w:rPr>
              <w:t>626</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045D6ACF" w14:textId="108FF4D9" w:rsidR="00BC1353" w:rsidRPr="00BC1353" w:rsidRDefault="00BC1353" w:rsidP="00BC1353">
            <w:pPr>
              <w:spacing w:after="0" w:line="240" w:lineRule="auto"/>
              <w:jc w:val="center"/>
              <w:rPr>
                <w:rFonts w:ascii="Arial" w:eastAsia="Times New Roman" w:hAnsi="Arial" w:cs="Arial"/>
                <w:color w:val="000000"/>
                <w:sz w:val="18"/>
                <w:szCs w:val="18"/>
                <w:lang w:eastAsia="es-ES"/>
              </w:rPr>
            </w:pPr>
            <w:r w:rsidRPr="00BC1353">
              <w:rPr>
                <w:rFonts w:ascii="Arial" w:eastAsia="Times New Roman" w:hAnsi="Arial" w:cs="Arial"/>
                <w:color w:val="000000"/>
                <w:sz w:val="18"/>
                <w:szCs w:val="18"/>
                <w:lang w:eastAsia="es-ES"/>
              </w:rPr>
              <w:t>USD 1</w:t>
            </w:r>
            <w:r>
              <w:rPr>
                <w:rFonts w:ascii="Arial" w:eastAsia="Times New Roman" w:hAnsi="Arial" w:cs="Arial"/>
                <w:color w:val="000000"/>
                <w:sz w:val="18"/>
                <w:szCs w:val="18"/>
                <w:lang w:eastAsia="es-ES"/>
              </w:rPr>
              <w:t>,</w:t>
            </w:r>
            <w:r w:rsidRPr="00BC1353">
              <w:rPr>
                <w:rFonts w:ascii="Arial" w:eastAsia="Times New Roman" w:hAnsi="Arial" w:cs="Arial"/>
                <w:color w:val="000000"/>
                <w:sz w:val="18"/>
                <w:szCs w:val="18"/>
                <w:lang w:eastAsia="es-ES"/>
              </w:rPr>
              <w:t>294</w:t>
            </w:r>
          </w:p>
        </w:tc>
        <w:tc>
          <w:tcPr>
            <w:tcW w:w="1276" w:type="dxa"/>
            <w:tcBorders>
              <w:top w:val="nil"/>
              <w:left w:val="nil"/>
              <w:bottom w:val="single" w:sz="4" w:space="0" w:color="E26B0A"/>
              <w:right w:val="single" w:sz="4" w:space="0" w:color="E26B0A"/>
            </w:tcBorders>
            <w:shd w:val="clear" w:color="auto" w:fill="FBD4B4" w:themeFill="accent6" w:themeFillTint="66"/>
            <w:noWrap/>
            <w:vAlign w:val="center"/>
            <w:hideMark/>
          </w:tcPr>
          <w:p w14:paraId="0ED72F5D" w14:textId="31876F9A" w:rsidR="00BC1353" w:rsidRPr="00BC1353" w:rsidRDefault="00BC1353" w:rsidP="00BC1353">
            <w:pPr>
              <w:spacing w:after="0" w:line="240" w:lineRule="auto"/>
              <w:jc w:val="center"/>
              <w:rPr>
                <w:rFonts w:ascii="Arial" w:eastAsia="Times New Roman" w:hAnsi="Arial" w:cs="Arial"/>
                <w:color w:val="000000"/>
                <w:sz w:val="18"/>
                <w:szCs w:val="18"/>
                <w:lang w:eastAsia="es-ES"/>
              </w:rPr>
            </w:pPr>
            <w:r w:rsidRPr="00BC1353">
              <w:rPr>
                <w:rFonts w:ascii="Arial" w:eastAsia="Times New Roman" w:hAnsi="Arial" w:cs="Arial"/>
                <w:color w:val="000000"/>
                <w:sz w:val="18"/>
                <w:szCs w:val="18"/>
                <w:lang w:eastAsia="es-ES"/>
              </w:rPr>
              <w:t>USD 2</w:t>
            </w:r>
            <w:r>
              <w:rPr>
                <w:rFonts w:ascii="Arial" w:eastAsia="Times New Roman" w:hAnsi="Arial" w:cs="Arial"/>
                <w:color w:val="000000"/>
                <w:sz w:val="18"/>
                <w:szCs w:val="18"/>
                <w:lang w:eastAsia="es-ES"/>
              </w:rPr>
              <w:t>,</w:t>
            </w:r>
            <w:r w:rsidRPr="00BC1353">
              <w:rPr>
                <w:rFonts w:ascii="Arial" w:eastAsia="Times New Roman" w:hAnsi="Arial" w:cs="Arial"/>
                <w:color w:val="000000"/>
                <w:sz w:val="18"/>
                <w:szCs w:val="18"/>
                <w:lang w:eastAsia="es-ES"/>
              </w:rPr>
              <w:t>823</w:t>
            </w:r>
          </w:p>
        </w:tc>
      </w:tr>
    </w:tbl>
    <w:p w14:paraId="1DC7B065" w14:textId="4B36809F" w:rsidR="00E026A6" w:rsidRPr="00E026A6" w:rsidRDefault="00E026A6" w:rsidP="004C1358">
      <w:pPr>
        <w:spacing w:after="0" w:line="240" w:lineRule="auto"/>
        <w:jc w:val="both"/>
        <w:rPr>
          <w:rFonts w:ascii="Arial" w:hAnsi="Arial" w:cs="Arial"/>
          <w:b/>
          <w:bCs/>
          <w:i/>
          <w:iCs/>
          <w:sz w:val="18"/>
          <w:szCs w:val="18"/>
        </w:rPr>
      </w:pPr>
      <w:r w:rsidRPr="00E026A6">
        <w:rPr>
          <w:rFonts w:ascii="Arial" w:hAnsi="Arial" w:cs="Arial"/>
          <w:b/>
          <w:bCs/>
          <w:i/>
          <w:iCs/>
          <w:sz w:val="18"/>
          <w:szCs w:val="18"/>
        </w:rPr>
        <w:t xml:space="preserve">Nota: Solo se permite 1 menor compartiendo con 2 adultos, en las camas existentes en la habitación y no les incluye desayuno. Los niños deben portar un documento que certifique su edad al momento de realizar el viaje. </w:t>
      </w:r>
    </w:p>
    <w:p w14:paraId="2942EE8C" w14:textId="2A0E2B74" w:rsidR="001157EF" w:rsidRPr="00F37E89" w:rsidRDefault="00E026A6">
      <w:pPr>
        <w:spacing w:after="0" w:line="240" w:lineRule="auto"/>
        <w:jc w:val="both"/>
        <w:rPr>
          <w:rFonts w:ascii="Arial" w:eastAsia="Times New Roman" w:hAnsi="Arial" w:cs="Arial"/>
          <w:b/>
          <w:bCs/>
          <w:i/>
          <w:iCs/>
          <w:color w:val="000000" w:themeColor="text1"/>
          <w:sz w:val="18"/>
          <w:szCs w:val="18"/>
          <w:lang w:val="es-MX" w:eastAsia="es-ES"/>
        </w:rPr>
      </w:pPr>
      <w:r w:rsidRPr="00E026A6">
        <w:rPr>
          <w:rFonts w:ascii="Arial" w:hAnsi="Arial" w:cs="Arial"/>
          <w:b/>
          <w:bCs/>
          <w:i/>
          <w:iCs/>
          <w:color w:val="FF0000"/>
          <w:sz w:val="18"/>
          <w:szCs w:val="18"/>
        </w:rPr>
        <w:t>*PVS = Tarifa para Pasajero Viajando Solo</w:t>
      </w:r>
      <w:r w:rsidRPr="00E026A6">
        <w:rPr>
          <w:rFonts w:ascii="Arial" w:hAnsi="Arial" w:cs="Arial"/>
          <w:b/>
          <w:bCs/>
          <w:i/>
          <w:iCs/>
          <w:sz w:val="18"/>
          <w:szCs w:val="18"/>
        </w:rPr>
        <w:t>, los servicios de tour y traslados continúan siendo en servicio regular.</w:t>
      </w:r>
      <w:r w:rsidR="001157EF" w:rsidRPr="001157EF">
        <w:rPr>
          <w:rFonts w:ascii="Arial" w:hAnsi="Arial" w:cs="Arial"/>
          <w:b/>
          <w:bCs/>
          <w:i/>
          <w:iCs/>
          <w:color w:val="C00000"/>
          <w:sz w:val="18"/>
          <w:szCs w:val="18"/>
        </w:rPr>
        <w:t xml:space="preserve"> </w:t>
      </w:r>
      <w:r w:rsidR="001157EF" w:rsidRPr="00160A16">
        <w:rPr>
          <w:rFonts w:ascii="Arial" w:hAnsi="Arial" w:cs="Arial"/>
          <w:b/>
          <w:bCs/>
          <w:i/>
          <w:iCs/>
          <w:color w:val="C00000"/>
          <w:sz w:val="18"/>
          <w:szCs w:val="18"/>
        </w:rPr>
        <w:t>La tarifa final dependerá del tipo de entrada que se encuentre disponible para el ingreso a Machu Picchu al momento de la reserva. *Una vez confirmada la reservación, las entradas a Machu Picchu son 100% NO reembolsables</w:t>
      </w:r>
    </w:p>
    <w:p w14:paraId="7E199597" w14:textId="368CB89E" w:rsidR="00157375" w:rsidRDefault="00157375">
      <w:pPr>
        <w:spacing w:after="0" w:line="240" w:lineRule="auto"/>
        <w:jc w:val="both"/>
        <w:rPr>
          <w:rFonts w:ascii="Arial" w:eastAsia="Arial" w:hAnsi="Arial" w:cs="Arial"/>
          <w:color w:val="000000"/>
          <w:sz w:val="10"/>
          <w:szCs w:val="10"/>
        </w:rPr>
      </w:pPr>
    </w:p>
    <w:p w14:paraId="4F935B7E" w14:textId="77777777" w:rsidR="00157375" w:rsidRDefault="00157375">
      <w:pPr>
        <w:spacing w:after="0" w:line="240" w:lineRule="auto"/>
        <w:jc w:val="both"/>
        <w:rPr>
          <w:rFonts w:ascii="Arial" w:eastAsia="Arial" w:hAnsi="Arial" w:cs="Arial"/>
          <w:color w:val="000000"/>
          <w:sz w:val="10"/>
          <w:szCs w:val="10"/>
        </w:rPr>
      </w:pPr>
    </w:p>
    <w:p w14:paraId="405C1A80" w14:textId="6C4B8626" w:rsidR="007E03EC" w:rsidRDefault="00BF47D5">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EL PRECIO INCLUYE</w:t>
      </w:r>
      <w:r w:rsidR="00157375">
        <w:rPr>
          <w:rFonts w:ascii="Arial" w:eastAsia="Arial" w:hAnsi="Arial" w:cs="Arial"/>
          <w:b/>
          <w:color w:val="E36C09"/>
          <w:sz w:val="18"/>
          <w:szCs w:val="18"/>
          <w:u w:val="single"/>
        </w:rPr>
        <w:t>:</w:t>
      </w:r>
    </w:p>
    <w:p w14:paraId="2871868E" w14:textId="6BBF5CF7" w:rsidR="007E03EC" w:rsidRPr="00C937BF" w:rsidRDefault="00BF47D5"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b/>
          <w:i/>
          <w:color w:val="000000" w:themeColor="text1"/>
          <w:sz w:val="18"/>
          <w:szCs w:val="18"/>
        </w:rPr>
      </w:pPr>
      <w:r w:rsidRPr="00C937BF">
        <w:rPr>
          <w:rFonts w:ascii="Arial" w:eastAsia="Arial" w:hAnsi="Arial" w:cs="Arial"/>
          <w:color w:val="000000" w:themeColor="text1"/>
          <w:sz w:val="18"/>
          <w:szCs w:val="18"/>
        </w:rPr>
        <w:t xml:space="preserve">Traslado aeropuerto – hotel – aeropuerto </w:t>
      </w:r>
      <w:r w:rsidRPr="00C937BF">
        <w:rPr>
          <w:rFonts w:ascii="Arial" w:eastAsia="Arial" w:hAnsi="Arial" w:cs="Arial"/>
          <w:b/>
          <w:i/>
          <w:color w:val="000000" w:themeColor="text1"/>
          <w:sz w:val="18"/>
          <w:szCs w:val="18"/>
        </w:rPr>
        <w:t xml:space="preserve">en servicio </w:t>
      </w:r>
      <w:r w:rsidR="005B0E81">
        <w:rPr>
          <w:rFonts w:ascii="Arial" w:eastAsia="Arial" w:hAnsi="Arial" w:cs="Arial"/>
          <w:b/>
          <w:i/>
          <w:color w:val="000000" w:themeColor="text1"/>
          <w:sz w:val="18"/>
          <w:szCs w:val="18"/>
        </w:rPr>
        <w:t>privado</w:t>
      </w:r>
    </w:p>
    <w:p w14:paraId="2643B833" w14:textId="725E1907" w:rsidR="007E03EC" w:rsidRPr="00C937BF" w:rsidRDefault="005B0E81"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0</w:t>
      </w:r>
      <w:r w:rsidR="002623B2">
        <w:rPr>
          <w:rFonts w:ascii="Arial" w:eastAsia="Arial" w:hAnsi="Arial" w:cs="Arial"/>
          <w:color w:val="000000" w:themeColor="text1"/>
          <w:sz w:val="18"/>
          <w:szCs w:val="18"/>
        </w:rPr>
        <w:t>2</w:t>
      </w:r>
      <w:r w:rsidR="00BF47D5" w:rsidRPr="00C937BF">
        <w:rPr>
          <w:rFonts w:ascii="Arial" w:eastAsia="Arial" w:hAnsi="Arial" w:cs="Arial"/>
          <w:color w:val="000000" w:themeColor="text1"/>
          <w:sz w:val="18"/>
          <w:szCs w:val="18"/>
        </w:rPr>
        <w:t xml:space="preserve"> noches de alojamiento en Lima</w:t>
      </w:r>
    </w:p>
    <w:p w14:paraId="0EFE425D" w14:textId="70A76B07" w:rsidR="007E03EC" w:rsidRPr="00C937BF" w:rsidRDefault="005B0E81"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0</w:t>
      </w:r>
      <w:r w:rsidR="002623B2">
        <w:rPr>
          <w:rFonts w:ascii="Arial" w:eastAsia="Arial" w:hAnsi="Arial" w:cs="Arial"/>
          <w:color w:val="000000" w:themeColor="text1"/>
          <w:sz w:val="18"/>
          <w:szCs w:val="18"/>
        </w:rPr>
        <w:t>2</w:t>
      </w:r>
      <w:r w:rsidR="00BF47D5" w:rsidRPr="00C937BF">
        <w:rPr>
          <w:rFonts w:ascii="Arial" w:eastAsia="Arial" w:hAnsi="Arial" w:cs="Arial"/>
          <w:color w:val="000000" w:themeColor="text1"/>
          <w:sz w:val="18"/>
          <w:szCs w:val="18"/>
        </w:rPr>
        <w:t xml:space="preserve"> noche</w:t>
      </w:r>
      <w:r w:rsidR="00C937BF" w:rsidRPr="00C937BF">
        <w:rPr>
          <w:rFonts w:ascii="Arial" w:eastAsia="Arial" w:hAnsi="Arial" w:cs="Arial"/>
          <w:color w:val="000000" w:themeColor="text1"/>
          <w:sz w:val="18"/>
          <w:szCs w:val="18"/>
        </w:rPr>
        <w:t>s</w:t>
      </w:r>
      <w:r w:rsidR="00BF47D5" w:rsidRPr="00C937BF">
        <w:rPr>
          <w:rFonts w:ascii="Arial" w:eastAsia="Arial" w:hAnsi="Arial" w:cs="Arial"/>
          <w:color w:val="000000" w:themeColor="text1"/>
          <w:sz w:val="18"/>
          <w:szCs w:val="18"/>
        </w:rPr>
        <w:t xml:space="preserve"> de alojamiento en Cusco</w:t>
      </w:r>
    </w:p>
    <w:p w14:paraId="4B44A85A" w14:textId="78444592" w:rsidR="007E03EC" w:rsidRDefault="005B0E81"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0</w:t>
      </w:r>
      <w:r w:rsidR="00BF47D5" w:rsidRPr="00C937BF">
        <w:rPr>
          <w:rFonts w:ascii="Arial" w:eastAsia="Arial" w:hAnsi="Arial" w:cs="Arial"/>
          <w:color w:val="000000" w:themeColor="text1"/>
          <w:sz w:val="18"/>
          <w:szCs w:val="18"/>
        </w:rPr>
        <w:t>1 noche de alojamiento en Valle Sagrado</w:t>
      </w:r>
    </w:p>
    <w:p w14:paraId="744BAA34" w14:textId="6DE2C597" w:rsidR="002623B2" w:rsidRPr="00C937BF" w:rsidRDefault="002623B2"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02 noches de alojamiento en Puno</w:t>
      </w:r>
    </w:p>
    <w:p w14:paraId="13B803EC" w14:textId="0493144D" w:rsidR="007E03EC" w:rsidRPr="00C937BF" w:rsidRDefault="005B0E81"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0</w:t>
      </w:r>
      <w:r w:rsidR="001A5006">
        <w:rPr>
          <w:rFonts w:ascii="Arial" w:eastAsia="Arial" w:hAnsi="Arial" w:cs="Arial"/>
          <w:color w:val="000000" w:themeColor="text1"/>
          <w:sz w:val="18"/>
          <w:szCs w:val="18"/>
        </w:rPr>
        <w:t>7</w:t>
      </w:r>
      <w:r w:rsidR="00BF47D5" w:rsidRPr="00C937BF">
        <w:rPr>
          <w:rFonts w:ascii="Arial" w:eastAsia="Arial" w:hAnsi="Arial" w:cs="Arial"/>
          <w:color w:val="000000" w:themeColor="text1"/>
          <w:sz w:val="18"/>
          <w:szCs w:val="18"/>
        </w:rPr>
        <w:t xml:space="preserve"> desayunos </w:t>
      </w:r>
    </w:p>
    <w:p w14:paraId="157B2A03" w14:textId="080A182E" w:rsidR="007E03EC" w:rsidRPr="00C937BF" w:rsidRDefault="00BF47D5"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sidRPr="00C937BF">
        <w:rPr>
          <w:rFonts w:ascii="Arial" w:eastAsia="Arial" w:hAnsi="Arial" w:cs="Arial"/>
          <w:color w:val="000000" w:themeColor="text1"/>
          <w:sz w:val="18"/>
          <w:szCs w:val="18"/>
        </w:rPr>
        <w:t xml:space="preserve">Tour a la </w:t>
      </w:r>
      <w:r w:rsidR="00C937BF" w:rsidRPr="00C937BF">
        <w:rPr>
          <w:rFonts w:ascii="Arial" w:eastAsia="Arial" w:hAnsi="Arial" w:cs="Arial"/>
          <w:color w:val="000000" w:themeColor="text1"/>
          <w:sz w:val="18"/>
          <w:szCs w:val="18"/>
        </w:rPr>
        <w:t>c</w:t>
      </w:r>
      <w:r w:rsidRPr="00C937BF">
        <w:rPr>
          <w:rFonts w:ascii="Arial" w:eastAsia="Arial" w:hAnsi="Arial" w:cs="Arial"/>
          <w:color w:val="000000" w:themeColor="text1"/>
          <w:sz w:val="18"/>
          <w:szCs w:val="18"/>
        </w:rPr>
        <w:t>iudad de Lima</w:t>
      </w:r>
      <w:r w:rsidR="005B0E81">
        <w:rPr>
          <w:rFonts w:ascii="Arial" w:eastAsia="Arial" w:hAnsi="Arial" w:cs="Arial"/>
          <w:color w:val="000000" w:themeColor="text1"/>
          <w:sz w:val="18"/>
          <w:szCs w:val="18"/>
        </w:rPr>
        <w:t xml:space="preserve"> </w:t>
      </w:r>
      <w:r w:rsidR="005B0E81" w:rsidRPr="005B0E81">
        <w:rPr>
          <w:rFonts w:ascii="Arial" w:eastAsia="Arial" w:hAnsi="Arial" w:cs="Arial"/>
          <w:b/>
          <w:bCs/>
          <w:i/>
          <w:iCs/>
          <w:color w:val="000000" w:themeColor="text1"/>
          <w:sz w:val="18"/>
          <w:szCs w:val="18"/>
        </w:rPr>
        <w:t>en servicio privado</w:t>
      </w:r>
    </w:p>
    <w:p w14:paraId="31076E30" w14:textId="20E50F23" w:rsidR="007E03EC" w:rsidRPr="00C937BF" w:rsidRDefault="00C937BF" w:rsidP="00A0335A">
      <w:pPr>
        <w:numPr>
          <w:ilvl w:val="0"/>
          <w:numId w:val="8"/>
        </w:numPr>
        <w:pBdr>
          <w:top w:val="nil"/>
          <w:left w:val="nil"/>
          <w:bottom w:val="nil"/>
          <w:right w:val="nil"/>
          <w:between w:val="nil"/>
        </w:pBdr>
        <w:spacing w:after="0" w:line="240" w:lineRule="auto"/>
        <w:ind w:right="284"/>
        <w:jc w:val="both"/>
        <w:rPr>
          <w:rFonts w:ascii="Arial" w:hAnsi="Arial" w:cs="Arial"/>
          <w:color w:val="000000" w:themeColor="text1"/>
          <w:sz w:val="18"/>
          <w:szCs w:val="18"/>
        </w:rPr>
      </w:pPr>
      <w:r w:rsidRPr="00C937BF">
        <w:rPr>
          <w:rFonts w:ascii="Arial" w:eastAsia="Arial" w:hAnsi="Arial" w:cs="Arial"/>
          <w:color w:val="000000" w:themeColor="text1"/>
          <w:sz w:val="18"/>
          <w:szCs w:val="18"/>
        </w:rPr>
        <w:t>Visita a la ciudad de Cus</w:t>
      </w:r>
      <w:r w:rsidR="00BF47D5" w:rsidRPr="00C937BF">
        <w:rPr>
          <w:rFonts w:ascii="Arial" w:eastAsia="Arial" w:hAnsi="Arial" w:cs="Arial"/>
          <w:color w:val="000000" w:themeColor="text1"/>
          <w:sz w:val="18"/>
          <w:szCs w:val="18"/>
        </w:rPr>
        <w:t xml:space="preserve">co </w:t>
      </w:r>
      <w:r w:rsidRPr="00C937BF">
        <w:rPr>
          <w:rFonts w:ascii="Arial" w:eastAsia="Arial" w:hAnsi="Arial" w:cs="Arial"/>
          <w:color w:val="000000" w:themeColor="text1"/>
          <w:sz w:val="18"/>
          <w:szCs w:val="18"/>
        </w:rPr>
        <w:t>y</w:t>
      </w:r>
      <w:r w:rsidR="00BF47D5" w:rsidRPr="00C937BF">
        <w:rPr>
          <w:rFonts w:ascii="Arial" w:eastAsia="Arial" w:hAnsi="Arial" w:cs="Arial"/>
          <w:color w:val="000000" w:themeColor="text1"/>
          <w:sz w:val="18"/>
          <w:szCs w:val="18"/>
        </w:rPr>
        <w:t xml:space="preserve"> Parque Arqueológico de Sacsayhuamán</w:t>
      </w:r>
    </w:p>
    <w:p w14:paraId="051AEAA7" w14:textId="2A299356" w:rsidR="007E03EC" w:rsidRPr="005B0E81" w:rsidRDefault="00BF47D5"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sidRPr="00C937BF">
        <w:rPr>
          <w:rFonts w:ascii="Arial" w:eastAsia="Arial" w:hAnsi="Arial" w:cs="Arial"/>
          <w:color w:val="000000" w:themeColor="text1"/>
          <w:sz w:val="18"/>
          <w:szCs w:val="18"/>
        </w:rPr>
        <w:t xml:space="preserve">Excursión a Valle Sagrado de los Incas </w:t>
      </w:r>
      <w:r w:rsidRPr="00C937BF">
        <w:rPr>
          <w:rFonts w:ascii="Arial" w:eastAsia="Arial" w:hAnsi="Arial" w:cs="Arial"/>
          <w:b/>
          <w:i/>
          <w:color w:val="000000" w:themeColor="text1"/>
          <w:sz w:val="18"/>
          <w:szCs w:val="18"/>
        </w:rPr>
        <w:t>con almuerzo (no incluye bebidas)</w:t>
      </w:r>
    </w:p>
    <w:p w14:paraId="180625E2" w14:textId="2167A967" w:rsidR="005B0E81" w:rsidRPr="005B0E81" w:rsidRDefault="005B0E81" w:rsidP="00A0335A">
      <w:pPr>
        <w:pStyle w:val="Prrafodelista"/>
        <w:widowControl w:val="0"/>
        <w:numPr>
          <w:ilvl w:val="0"/>
          <w:numId w:val="8"/>
        </w:numPr>
        <w:adjustRightInd w:val="0"/>
        <w:spacing w:after="0" w:line="240" w:lineRule="auto"/>
        <w:jc w:val="both"/>
        <w:textAlignment w:val="baseline"/>
        <w:rPr>
          <w:rFonts w:ascii="Arial" w:hAnsi="Arial" w:cs="Arial"/>
          <w:sz w:val="18"/>
          <w:szCs w:val="18"/>
          <w:lang w:val="es-ES_tradnl" w:eastAsia="es-ES"/>
        </w:rPr>
      </w:pPr>
      <w:r w:rsidRPr="005874B6">
        <w:rPr>
          <w:rFonts w:ascii="Arial" w:hAnsi="Arial" w:cs="Arial"/>
          <w:sz w:val="18"/>
          <w:szCs w:val="18"/>
        </w:rPr>
        <w:t xml:space="preserve">Traslado hotel </w:t>
      </w:r>
      <w:r w:rsidR="00D35104">
        <w:rPr>
          <w:rFonts w:ascii="Arial" w:hAnsi="Arial" w:cs="Arial"/>
          <w:sz w:val="18"/>
          <w:szCs w:val="18"/>
        </w:rPr>
        <w:t>–</w:t>
      </w:r>
      <w:r w:rsidRPr="005874B6">
        <w:rPr>
          <w:rFonts w:ascii="Arial" w:hAnsi="Arial" w:cs="Arial"/>
          <w:sz w:val="18"/>
          <w:szCs w:val="18"/>
        </w:rPr>
        <w:t xml:space="preserve"> estación de tren/hotel </w:t>
      </w:r>
      <w:r w:rsidRPr="005B0E81">
        <w:rPr>
          <w:rFonts w:ascii="Arial" w:hAnsi="Arial" w:cs="Arial"/>
          <w:b/>
          <w:bCs/>
          <w:i/>
          <w:iCs/>
          <w:sz w:val="18"/>
          <w:szCs w:val="18"/>
        </w:rPr>
        <w:t>en servicio privado</w:t>
      </w:r>
    </w:p>
    <w:p w14:paraId="74A8B985" w14:textId="77777777" w:rsidR="007E03EC" w:rsidRPr="00C937BF" w:rsidRDefault="00BF47D5"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sidRPr="00C937BF">
        <w:rPr>
          <w:rFonts w:ascii="Arial" w:eastAsia="Arial" w:hAnsi="Arial" w:cs="Arial"/>
          <w:color w:val="000000" w:themeColor="text1"/>
          <w:sz w:val="18"/>
          <w:szCs w:val="18"/>
        </w:rPr>
        <w:t xml:space="preserve">Excursión a Machu Picchu con boleto de tren a Aguas Calientes </w:t>
      </w:r>
      <w:r w:rsidRPr="00C937BF">
        <w:rPr>
          <w:rFonts w:ascii="Arial" w:eastAsia="Arial" w:hAnsi="Arial" w:cs="Arial"/>
          <w:b/>
          <w:color w:val="000000" w:themeColor="text1"/>
          <w:sz w:val="18"/>
          <w:szCs w:val="18"/>
        </w:rPr>
        <w:t xml:space="preserve">en Tren </w:t>
      </w:r>
      <w:proofErr w:type="spellStart"/>
      <w:r w:rsidRPr="00C937BF">
        <w:rPr>
          <w:rFonts w:ascii="Arial" w:eastAsia="Arial" w:hAnsi="Arial" w:cs="Arial"/>
          <w:b/>
          <w:color w:val="000000" w:themeColor="text1"/>
          <w:sz w:val="18"/>
          <w:szCs w:val="18"/>
        </w:rPr>
        <w:t>Expedition</w:t>
      </w:r>
      <w:proofErr w:type="spellEnd"/>
      <w:r w:rsidRPr="00C937BF">
        <w:rPr>
          <w:rFonts w:ascii="Arial" w:eastAsia="Arial" w:hAnsi="Arial" w:cs="Arial"/>
          <w:b/>
          <w:color w:val="000000" w:themeColor="text1"/>
          <w:sz w:val="18"/>
          <w:szCs w:val="18"/>
        </w:rPr>
        <w:t xml:space="preserve"> o Voyager</w:t>
      </w:r>
      <w:r w:rsidRPr="00C937BF">
        <w:rPr>
          <w:rFonts w:ascii="Arial" w:eastAsia="Arial" w:hAnsi="Arial" w:cs="Arial"/>
          <w:color w:val="000000" w:themeColor="text1"/>
          <w:sz w:val="18"/>
          <w:szCs w:val="18"/>
        </w:rPr>
        <w:t xml:space="preserve"> </w:t>
      </w:r>
      <w:r w:rsidRPr="00C937BF">
        <w:rPr>
          <w:rFonts w:ascii="Arial" w:eastAsia="Arial" w:hAnsi="Arial" w:cs="Arial"/>
          <w:b/>
          <w:i/>
          <w:color w:val="000000" w:themeColor="text1"/>
          <w:sz w:val="18"/>
          <w:szCs w:val="18"/>
        </w:rPr>
        <w:t>con almuerzo (no incluye bebidas)</w:t>
      </w:r>
    </w:p>
    <w:p w14:paraId="24370ED2" w14:textId="77777777" w:rsidR="00D35104" w:rsidRPr="005B0E81" w:rsidRDefault="00D35104" w:rsidP="00D35104">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 xml:space="preserve">Bus Cusco – Puno </w:t>
      </w:r>
      <w:r w:rsidRPr="00C937BF">
        <w:rPr>
          <w:rFonts w:ascii="Arial" w:eastAsia="Arial" w:hAnsi="Arial" w:cs="Arial"/>
          <w:b/>
          <w:i/>
          <w:color w:val="000000" w:themeColor="text1"/>
          <w:sz w:val="18"/>
          <w:szCs w:val="18"/>
        </w:rPr>
        <w:t>con almuerzo (no incluye bebidas)</w:t>
      </w:r>
    </w:p>
    <w:p w14:paraId="06321CD5" w14:textId="17596BDC" w:rsidR="007E03EC" w:rsidRPr="00D35104" w:rsidRDefault="00D35104" w:rsidP="00D35104">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sidRPr="00D35104">
        <w:rPr>
          <w:rFonts w:ascii="Arial" w:eastAsia="Arial" w:hAnsi="Arial" w:cs="Arial"/>
          <w:bCs/>
          <w:iCs/>
          <w:color w:val="000000" w:themeColor="text1"/>
          <w:sz w:val="18"/>
          <w:szCs w:val="18"/>
        </w:rPr>
        <w:t xml:space="preserve">Excursión a Isla de Uros y </w:t>
      </w:r>
      <w:r>
        <w:rPr>
          <w:rFonts w:ascii="Arial" w:eastAsia="Arial" w:hAnsi="Arial" w:cs="Arial"/>
          <w:bCs/>
          <w:iCs/>
          <w:color w:val="000000" w:themeColor="text1"/>
          <w:sz w:val="18"/>
          <w:szCs w:val="18"/>
        </w:rPr>
        <w:t>T</w:t>
      </w:r>
      <w:r w:rsidRPr="00D35104">
        <w:rPr>
          <w:rFonts w:ascii="Arial" w:eastAsia="Arial" w:hAnsi="Arial" w:cs="Arial"/>
          <w:bCs/>
          <w:iCs/>
          <w:color w:val="000000" w:themeColor="text1"/>
          <w:sz w:val="18"/>
          <w:szCs w:val="18"/>
        </w:rPr>
        <w:t>aquile</w:t>
      </w:r>
      <w:r>
        <w:rPr>
          <w:rFonts w:ascii="Arial" w:eastAsia="Arial" w:hAnsi="Arial" w:cs="Arial"/>
          <w:b/>
          <w:i/>
          <w:color w:val="000000" w:themeColor="text1"/>
          <w:sz w:val="18"/>
          <w:szCs w:val="18"/>
        </w:rPr>
        <w:t xml:space="preserve"> </w:t>
      </w:r>
      <w:r w:rsidRPr="00C937BF">
        <w:rPr>
          <w:rFonts w:ascii="Arial" w:eastAsia="Arial" w:hAnsi="Arial" w:cs="Arial"/>
          <w:b/>
          <w:i/>
          <w:color w:val="000000" w:themeColor="text1"/>
          <w:sz w:val="18"/>
          <w:szCs w:val="18"/>
        </w:rPr>
        <w:t>con almuerzo (no incluye bebidas)</w:t>
      </w:r>
    </w:p>
    <w:p w14:paraId="4B88B919" w14:textId="5C8F8ADF" w:rsidR="007E03EC" w:rsidRDefault="00BF47D5"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sidRPr="00C937BF">
        <w:rPr>
          <w:rFonts w:ascii="Arial" w:eastAsia="Arial" w:hAnsi="Arial" w:cs="Arial"/>
          <w:color w:val="000000" w:themeColor="text1"/>
          <w:sz w:val="18"/>
          <w:szCs w:val="18"/>
        </w:rPr>
        <w:t>Guía de habla hispana</w:t>
      </w:r>
    </w:p>
    <w:p w14:paraId="09CF7DDB" w14:textId="7EC2B794" w:rsidR="00AD6E2D" w:rsidRPr="00C937BF" w:rsidRDefault="00AD6E2D"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Pr>
          <w:rFonts w:ascii="Arial" w:eastAsia="Arial" w:hAnsi="Arial" w:cs="Arial"/>
          <w:color w:val="000000" w:themeColor="text1"/>
          <w:sz w:val="18"/>
          <w:szCs w:val="18"/>
        </w:rPr>
        <w:t>Souvenir de cortesía para cada pasajero</w:t>
      </w:r>
    </w:p>
    <w:p w14:paraId="5731C3E1" w14:textId="77777777" w:rsidR="007E03EC" w:rsidRPr="00C937BF" w:rsidRDefault="00BF47D5"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b/>
          <w:i/>
          <w:color w:val="000000" w:themeColor="text1"/>
          <w:sz w:val="18"/>
          <w:szCs w:val="18"/>
        </w:rPr>
      </w:pPr>
      <w:r w:rsidRPr="00C937BF">
        <w:rPr>
          <w:rFonts w:ascii="Arial" w:eastAsia="Arial" w:hAnsi="Arial" w:cs="Arial"/>
          <w:color w:val="000000" w:themeColor="text1"/>
          <w:sz w:val="18"/>
          <w:szCs w:val="18"/>
        </w:rPr>
        <w:t xml:space="preserve">Seguro de viaje </w:t>
      </w:r>
      <w:r w:rsidRPr="00C937BF">
        <w:rPr>
          <w:rFonts w:ascii="Arial" w:eastAsia="Arial" w:hAnsi="Arial" w:cs="Arial"/>
          <w:b/>
          <w:i/>
          <w:color w:val="000000" w:themeColor="text1"/>
          <w:sz w:val="18"/>
          <w:szCs w:val="18"/>
        </w:rPr>
        <w:t>con cobertura COVID</w:t>
      </w:r>
    </w:p>
    <w:p w14:paraId="45BF6699" w14:textId="18A628AB" w:rsidR="007E03EC" w:rsidRPr="00A0335A" w:rsidRDefault="00BF47D5" w:rsidP="00A0335A">
      <w:pPr>
        <w:widowControl w:val="0"/>
        <w:numPr>
          <w:ilvl w:val="0"/>
          <w:numId w:val="8"/>
        </w:numPr>
        <w:pBdr>
          <w:top w:val="nil"/>
          <w:left w:val="nil"/>
          <w:bottom w:val="nil"/>
          <w:right w:val="nil"/>
          <w:between w:val="nil"/>
        </w:pBdr>
        <w:spacing w:after="0" w:line="240" w:lineRule="auto"/>
        <w:jc w:val="both"/>
        <w:rPr>
          <w:rFonts w:ascii="Arial" w:eastAsia="Arial" w:hAnsi="Arial" w:cs="Arial"/>
          <w:color w:val="000000" w:themeColor="text1"/>
          <w:sz w:val="18"/>
          <w:szCs w:val="18"/>
        </w:rPr>
      </w:pPr>
      <w:r w:rsidRPr="00C937BF">
        <w:rPr>
          <w:rFonts w:ascii="Arial" w:eastAsia="Arial" w:hAnsi="Arial" w:cs="Arial"/>
          <w:color w:val="000000" w:themeColor="text1"/>
          <w:sz w:val="18"/>
          <w:szCs w:val="18"/>
        </w:rPr>
        <w:t>Asistencia 24hrs</w:t>
      </w:r>
    </w:p>
    <w:p w14:paraId="5ACFDA5D" w14:textId="77777777" w:rsidR="007E03EC" w:rsidRDefault="007E03EC">
      <w:pPr>
        <w:spacing w:after="0" w:line="240" w:lineRule="auto"/>
        <w:jc w:val="both"/>
        <w:rPr>
          <w:rFonts w:ascii="Arial" w:eastAsia="Arial" w:hAnsi="Arial" w:cs="Arial"/>
          <w:b/>
          <w:color w:val="E36C09"/>
          <w:sz w:val="18"/>
          <w:szCs w:val="18"/>
          <w:u w:val="single"/>
        </w:rPr>
      </w:pPr>
    </w:p>
    <w:p w14:paraId="594F2774" w14:textId="3A31FAC3" w:rsidR="007E03EC" w:rsidRPr="00157375" w:rsidRDefault="00BF47D5">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EL PRECIO NO INCLUYE</w:t>
      </w:r>
      <w:r w:rsidR="00157375">
        <w:rPr>
          <w:rFonts w:ascii="Arial" w:eastAsia="Arial" w:hAnsi="Arial" w:cs="Arial"/>
          <w:b/>
          <w:color w:val="E36C09"/>
          <w:sz w:val="18"/>
          <w:szCs w:val="18"/>
          <w:u w:val="single"/>
        </w:rPr>
        <w:t>:</w:t>
      </w:r>
    </w:p>
    <w:p w14:paraId="4CA9742B" w14:textId="0B9B1B84" w:rsidR="007E03EC" w:rsidRPr="00157375" w:rsidRDefault="00BF47D5" w:rsidP="00A0335A">
      <w:pPr>
        <w:widowControl w:val="0"/>
        <w:numPr>
          <w:ilvl w:val="0"/>
          <w:numId w:val="10"/>
        </w:numPr>
        <w:pBdr>
          <w:top w:val="nil"/>
          <w:left w:val="nil"/>
          <w:bottom w:val="nil"/>
          <w:right w:val="nil"/>
          <w:between w:val="nil"/>
        </w:pBdr>
        <w:spacing w:after="0" w:line="240" w:lineRule="auto"/>
        <w:jc w:val="both"/>
        <w:rPr>
          <w:rFonts w:ascii="Arial" w:eastAsia="Arial" w:hAnsi="Arial" w:cs="Arial"/>
          <w:color w:val="000000"/>
          <w:sz w:val="18"/>
          <w:szCs w:val="18"/>
        </w:rPr>
      </w:pPr>
      <w:r w:rsidRPr="00157375">
        <w:rPr>
          <w:rFonts w:ascii="Arial" w:eastAsia="Arial" w:hAnsi="Arial" w:cs="Arial"/>
          <w:color w:val="000000"/>
          <w:sz w:val="18"/>
          <w:szCs w:val="18"/>
        </w:rPr>
        <w:t>Boleto de avión México – Lima – Cusco – Lima – México</w:t>
      </w:r>
    </w:p>
    <w:p w14:paraId="259CCFDA" w14:textId="77777777" w:rsidR="00A0335A" w:rsidRPr="00B86C5D" w:rsidRDefault="00A0335A" w:rsidP="00A0335A">
      <w:pPr>
        <w:pStyle w:val="Sinespaciado"/>
        <w:widowControl w:val="0"/>
        <w:numPr>
          <w:ilvl w:val="0"/>
          <w:numId w:val="10"/>
        </w:numPr>
        <w:adjustRightInd w:val="0"/>
        <w:jc w:val="both"/>
        <w:textAlignment w:val="baseline"/>
        <w:rPr>
          <w:rFonts w:ascii="Arial" w:hAnsi="Arial" w:cs="Arial"/>
          <w:sz w:val="18"/>
          <w:szCs w:val="18"/>
          <w:lang w:val="es-ES_tradnl" w:eastAsia="es-ES"/>
        </w:rPr>
      </w:pPr>
      <w:proofErr w:type="spellStart"/>
      <w:r w:rsidRPr="00C96F86">
        <w:rPr>
          <w:rFonts w:ascii="Arial" w:hAnsi="Arial" w:cs="Arial"/>
          <w:sz w:val="18"/>
          <w:szCs w:val="18"/>
          <w:lang w:val="es-ES_tradnl" w:eastAsia="es-ES"/>
        </w:rPr>
        <w:t>TUA’s</w:t>
      </w:r>
      <w:proofErr w:type="spellEnd"/>
      <w:r w:rsidRPr="00C96F86">
        <w:rPr>
          <w:rFonts w:ascii="Arial" w:hAnsi="Arial" w:cs="Arial"/>
          <w:sz w:val="18"/>
          <w:szCs w:val="18"/>
          <w:lang w:val="es-ES_tradnl" w:eastAsia="es-ES"/>
        </w:rPr>
        <w:t xml:space="preserve"> de salida (derechos de aeropuerto)</w:t>
      </w:r>
    </w:p>
    <w:p w14:paraId="0BDE9725" w14:textId="77777777" w:rsidR="00A0335A" w:rsidRPr="00C96F86" w:rsidRDefault="00A0335A" w:rsidP="00A0335A">
      <w:pPr>
        <w:pStyle w:val="Sinespaciado"/>
        <w:widowControl w:val="0"/>
        <w:numPr>
          <w:ilvl w:val="0"/>
          <w:numId w:val="10"/>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Gastos personales</w:t>
      </w:r>
    </w:p>
    <w:p w14:paraId="75591BB6" w14:textId="77777777" w:rsidR="00A0335A" w:rsidRDefault="00A0335A" w:rsidP="00A0335A">
      <w:pPr>
        <w:pStyle w:val="Sinespaciado"/>
        <w:widowControl w:val="0"/>
        <w:numPr>
          <w:ilvl w:val="0"/>
          <w:numId w:val="10"/>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Ningún servicio no especificado</w:t>
      </w:r>
    </w:p>
    <w:p w14:paraId="76891AF0" w14:textId="77777777" w:rsidR="00A0335A" w:rsidRPr="00C96F86" w:rsidRDefault="00A0335A" w:rsidP="00A0335A">
      <w:pPr>
        <w:pStyle w:val="Sinespaciado"/>
        <w:widowControl w:val="0"/>
        <w:numPr>
          <w:ilvl w:val="0"/>
          <w:numId w:val="10"/>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Alimentación no especificada en el programa </w:t>
      </w:r>
    </w:p>
    <w:p w14:paraId="04DB52EA" w14:textId="77777777" w:rsidR="00A0335A" w:rsidRPr="00C96F86" w:rsidRDefault="00A0335A" w:rsidP="00A0335A">
      <w:pPr>
        <w:pStyle w:val="Sinespaciado"/>
        <w:widowControl w:val="0"/>
        <w:numPr>
          <w:ilvl w:val="0"/>
          <w:numId w:val="10"/>
        </w:numPr>
        <w:adjustRightInd w:val="0"/>
        <w:jc w:val="both"/>
        <w:textAlignment w:val="baseline"/>
        <w:rPr>
          <w:rFonts w:ascii="Arial" w:hAnsi="Arial" w:cs="Arial"/>
          <w:color w:val="FF0000"/>
          <w:sz w:val="18"/>
          <w:szCs w:val="18"/>
          <w:lang w:val="es-ES_tradnl" w:eastAsia="es-ES"/>
        </w:rPr>
      </w:pPr>
      <w:r w:rsidRPr="00C96F86">
        <w:rPr>
          <w:rFonts w:ascii="Arial" w:hAnsi="Arial" w:cs="Arial"/>
          <w:sz w:val="18"/>
          <w:szCs w:val="18"/>
          <w:lang w:val="es-ES_tradnl" w:eastAsia="es-ES"/>
        </w:rPr>
        <w:t>Propinas para guía, chofer y maletero</w:t>
      </w:r>
    </w:p>
    <w:p w14:paraId="6EB521F0" w14:textId="77777777" w:rsidR="007E03EC" w:rsidRDefault="007E03EC">
      <w:pPr>
        <w:widowControl w:val="0"/>
        <w:pBdr>
          <w:top w:val="nil"/>
          <w:left w:val="nil"/>
          <w:bottom w:val="nil"/>
          <w:right w:val="nil"/>
          <w:between w:val="nil"/>
        </w:pBdr>
        <w:spacing w:after="0" w:line="240" w:lineRule="auto"/>
        <w:jc w:val="both"/>
        <w:rPr>
          <w:rFonts w:ascii="Arial" w:eastAsia="Arial" w:hAnsi="Arial" w:cs="Arial"/>
          <w:color w:val="FF0000"/>
          <w:sz w:val="18"/>
          <w:szCs w:val="18"/>
        </w:rPr>
      </w:pPr>
    </w:p>
    <w:p w14:paraId="35E3F776" w14:textId="77777777" w:rsidR="007E03EC" w:rsidRDefault="00BF47D5">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SUPLEMENTOS / SERVICIOS ADICIONALES</w:t>
      </w:r>
    </w:p>
    <w:p w14:paraId="05994CB4" w14:textId="08E3C02E" w:rsidR="007E03EC" w:rsidRDefault="00BF47D5">
      <w:pPr>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PRECIO POR PERSONA EN DOLARES AMERICANOS</w:t>
      </w:r>
      <w:r w:rsidR="00A0335A">
        <w:rPr>
          <w:rFonts w:ascii="Arial" w:eastAsia="Arial" w:hAnsi="Arial" w:cs="Arial"/>
          <w:b/>
          <w:color w:val="E36C09"/>
          <w:sz w:val="18"/>
          <w:szCs w:val="18"/>
          <w:u w:val="single"/>
        </w:rPr>
        <w:t xml:space="preserve"> (USD)</w:t>
      </w:r>
      <w:r>
        <w:rPr>
          <w:rFonts w:ascii="Arial" w:eastAsia="Arial" w:hAnsi="Arial" w:cs="Arial"/>
          <w:b/>
          <w:color w:val="E36C09"/>
          <w:sz w:val="18"/>
          <w:szCs w:val="18"/>
          <w:u w:val="single"/>
        </w:rPr>
        <w:t xml:space="preserve">:  </w:t>
      </w:r>
    </w:p>
    <w:p w14:paraId="652038E8" w14:textId="77777777" w:rsidR="007E03EC" w:rsidRDefault="007E03EC">
      <w:pPr>
        <w:spacing w:after="0" w:line="240" w:lineRule="auto"/>
        <w:ind w:firstLine="708"/>
        <w:jc w:val="center"/>
        <w:rPr>
          <w:rFonts w:ascii="Arial" w:eastAsia="Arial" w:hAnsi="Arial" w:cs="Arial"/>
          <w:b/>
          <w:color w:val="000000"/>
          <w:sz w:val="18"/>
          <w:szCs w:val="18"/>
          <w:u w:val="single"/>
        </w:rPr>
      </w:pPr>
    </w:p>
    <w:tbl>
      <w:tblPr>
        <w:tblStyle w:val="Cuadrculamedia1-nfasis6"/>
        <w:tblW w:w="4584" w:type="pct"/>
        <w:jc w:val="center"/>
        <w:tblLook w:val="04A0" w:firstRow="1" w:lastRow="0" w:firstColumn="1" w:lastColumn="0" w:noHBand="0" w:noVBand="1"/>
      </w:tblPr>
      <w:tblGrid>
        <w:gridCol w:w="7035"/>
        <w:gridCol w:w="966"/>
        <w:gridCol w:w="925"/>
      </w:tblGrid>
      <w:tr w:rsidR="002229F8" w:rsidRPr="00B8032D" w14:paraId="2AE85752" w14:textId="77777777" w:rsidTr="007D3B66">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41" w:type="pct"/>
            <w:tcBorders>
              <w:top w:val="single" w:sz="12" w:space="0" w:color="C0504D" w:themeColor="accent2"/>
              <w:left w:val="single" w:sz="4" w:space="0" w:color="C0504D" w:themeColor="accent2"/>
              <w:bottom w:val="single" w:sz="4" w:space="0" w:color="C0504D" w:themeColor="accent2"/>
              <w:right w:val="single" w:sz="4" w:space="0" w:color="C0504D" w:themeColor="accent2"/>
            </w:tcBorders>
            <w:shd w:val="clear" w:color="auto" w:fill="C00000"/>
            <w:vAlign w:val="center"/>
          </w:tcPr>
          <w:p w14:paraId="41B817B9" w14:textId="77777777" w:rsidR="002229F8" w:rsidRPr="00B8032D" w:rsidRDefault="002229F8" w:rsidP="00806B59">
            <w:pPr>
              <w:rPr>
                <w:rFonts w:ascii="Arial" w:hAnsi="Arial" w:cs="Arial"/>
                <w:color w:val="FFFFFF" w:themeColor="background1"/>
                <w:sz w:val="18"/>
                <w:szCs w:val="18"/>
              </w:rPr>
            </w:pPr>
            <w:bookmarkStart w:id="0" w:name="_Hlk149061126"/>
            <w:r>
              <w:rPr>
                <w:rFonts w:ascii="Arial" w:hAnsi="Arial" w:cs="Arial"/>
                <w:color w:val="FFFFFF" w:themeColor="background1"/>
                <w:sz w:val="18"/>
                <w:szCs w:val="18"/>
              </w:rPr>
              <w:t>SERVICIO:</w:t>
            </w:r>
          </w:p>
        </w:tc>
        <w:tc>
          <w:tcPr>
            <w:tcW w:w="541" w:type="pct"/>
            <w:tcBorders>
              <w:top w:val="single" w:sz="12" w:space="0" w:color="C0504D" w:themeColor="accent2"/>
              <w:left w:val="single" w:sz="4" w:space="0" w:color="C0504D" w:themeColor="accent2"/>
              <w:bottom w:val="single" w:sz="4" w:space="0" w:color="C0504D" w:themeColor="accent2"/>
              <w:right w:val="single" w:sz="4" w:space="0" w:color="C0504D" w:themeColor="accent2"/>
            </w:tcBorders>
            <w:shd w:val="clear" w:color="auto" w:fill="C00000"/>
            <w:vAlign w:val="center"/>
          </w:tcPr>
          <w:p w14:paraId="4E72E102" w14:textId="77777777" w:rsidR="002229F8" w:rsidRPr="00B8032D" w:rsidRDefault="002229F8" w:rsidP="00806B5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sidRPr="00B8032D">
              <w:rPr>
                <w:rFonts w:ascii="Arial" w:eastAsia="Times New Roman" w:hAnsi="Arial" w:cs="Arial"/>
                <w:color w:val="FFFFFF" w:themeColor="background1"/>
                <w:sz w:val="18"/>
                <w:szCs w:val="18"/>
                <w:lang w:val="es-ES_tradnl" w:eastAsia="es-ES"/>
              </w:rPr>
              <w:t>A</w:t>
            </w:r>
            <w:r>
              <w:rPr>
                <w:rFonts w:ascii="Arial" w:eastAsia="Times New Roman" w:hAnsi="Arial" w:cs="Arial"/>
                <w:color w:val="FFFFFF" w:themeColor="background1"/>
                <w:sz w:val="18"/>
                <w:szCs w:val="18"/>
                <w:lang w:val="es-ES_tradnl" w:eastAsia="es-ES"/>
              </w:rPr>
              <w:t>DULTO</w:t>
            </w:r>
          </w:p>
        </w:tc>
        <w:tc>
          <w:tcPr>
            <w:tcW w:w="518" w:type="pct"/>
            <w:tcBorders>
              <w:top w:val="single" w:sz="12" w:space="0" w:color="C0504D" w:themeColor="accent2"/>
              <w:left w:val="single" w:sz="4" w:space="0" w:color="C0504D" w:themeColor="accent2"/>
              <w:bottom w:val="single" w:sz="4" w:space="0" w:color="C0504D" w:themeColor="accent2"/>
              <w:right w:val="single" w:sz="4" w:space="0" w:color="C0504D" w:themeColor="accent2"/>
            </w:tcBorders>
            <w:shd w:val="clear" w:color="auto" w:fill="C00000"/>
            <w:vAlign w:val="center"/>
          </w:tcPr>
          <w:p w14:paraId="282EEA89" w14:textId="77777777" w:rsidR="002229F8" w:rsidRPr="00B8032D" w:rsidRDefault="002229F8" w:rsidP="00806B5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8"/>
                <w:szCs w:val="18"/>
                <w:lang w:val="es-ES_tradnl" w:eastAsia="es-ES"/>
              </w:rPr>
            </w:pPr>
            <w:r>
              <w:rPr>
                <w:rFonts w:ascii="Arial" w:eastAsia="Times New Roman" w:hAnsi="Arial" w:cs="Arial"/>
                <w:color w:val="FFFFFF" w:themeColor="background1"/>
                <w:sz w:val="18"/>
                <w:szCs w:val="18"/>
                <w:lang w:val="es-ES_tradnl" w:eastAsia="es-ES"/>
              </w:rPr>
              <w:t>MENOR</w:t>
            </w:r>
          </w:p>
        </w:tc>
      </w:tr>
      <w:tr w:rsidR="002229F8" w:rsidRPr="00B8032D" w14:paraId="4A976C8B" w14:textId="77777777" w:rsidTr="007D3B6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941" w:type="pct"/>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14:paraId="2E6ABE8E" w14:textId="77777777" w:rsidR="002229F8" w:rsidRPr="00B8032D" w:rsidRDefault="002229F8" w:rsidP="00806B59">
            <w:pPr>
              <w:rPr>
                <w:rFonts w:ascii="Arial" w:hAnsi="Arial" w:cs="Arial"/>
                <w:sz w:val="18"/>
                <w:szCs w:val="18"/>
              </w:rPr>
            </w:pPr>
            <w:r w:rsidRPr="00B8032D">
              <w:rPr>
                <w:rFonts w:ascii="Arial" w:hAnsi="Arial" w:cs="Arial"/>
                <w:sz w:val="18"/>
                <w:szCs w:val="18"/>
              </w:rPr>
              <w:t xml:space="preserve">Tren </w:t>
            </w:r>
            <w:proofErr w:type="spellStart"/>
            <w:r w:rsidRPr="00B8032D">
              <w:rPr>
                <w:rFonts w:ascii="Arial" w:hAnsi="Arial" w:cs="Arial"/>
                <w:sz w:val="18"/>
                <w:szCs w:val="18"/>
              </w:rPr>
              <w:t>Vistadome</w:t>
            </w:r>
            <w:proofErr w:type="spellEnd"/>
            <w:r w:rsidRPr="00B8032D">
              <w:rPr>
                <w:rFonts w:ascii="Arial" w:hAnsi="Arial" w:cs="Arial"/>
                <w:sz w:val="18"/>
                <w:szCs w:val="18"/>
              </w:rPr>
              <w:t>:</w:t>
            </w:r>
            <w:r w:rsidRPr="00B8032D">
              <w:rPr>
                <w:rFonts w:ascii="Arial" w:hAnsi="Arial" w:cs="Arial"/>
                <w:b w:val="0"/>
                <w:bCs w:val="0"/>
                <w:sz w:val="18"/>
                <w:szCs w:val="18"/>
              </w:rPr>
              <w:t xml:space="preserve"> Asientos de cuero, mesas de madera, ventanas laterales y en el techo grandes, snack de cortesía, demostración de prendas de alpaca que luego se pone a la venta, </w:t>
            </w:r>
            <w:proofErr w:type="gramStart"/>
            <w:r w:rsidRPr="00B8032D">
              <w:rPr>
                <w:rFonts w:ascii="Arial" w:hAnsi="Arial" w:cs="Arial"/>
                <w:b w:val="0"/>
                <w:bCs w:val="0"/>
                <w:sz w:val="18"/>
                <w:szCs w:val="18"/>
              </w:rPr>
              <w:t>show</w:t>
            </w:r>
            <w:proofErr w:type="gramEnd"/>
            <w:r w:rsidRPr="00B8032D">
              <w:rPr>
                <w:rFonts w:ascii="Arial" w:hAnsi="Arial" w:cs="Arial"/>
                <w:b w:val="0"/>
                <w:bCs w:val="0"/>
                <w:sz w:val="18"/>
                <w:szCs w:val="18"/>
              </w:rPr>
              <w:t xml:space="preserve"> baile de SAGRA (Diablito) y desfile de prendas de algodón. </w:t>
            </w:r>
          </w:p>
        </w:tc>
        <w:tc>
          <w:tcPr>
            <w:tcW w:w="541" w:type="pct"/>
            <w:vMerge w:val="restart"/>
            <w:tcBorders>
              <w:top w:val="single" w:sz="4" w:space="0" w:color="C0504D" w:themeColor="accent2"/>
              <w:left w:val="single" w:sz="4" w:space="0" w:color="C0504D" w:themeColor="accent2"/>
              <w:right w:val="single" w:sz="4" w:space="0" w:color="C0504D" w:themeColor="accent2"/>
            </w:tcBorders>
            <w:shd w:val="clear" w:color="auto" w:fill="FFFFFF" w:themeFill="background1"/>
            <w:vAlign w:val="center"/>
          </w:tcPr>
          <w:p w14:paraId="501D184A" w14:textId="77777777" w:rsidR="002229F8" w:rsidRPr="00B8032D" w:rsidRDefault="002229F8" w:rsidP="00806B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8032D">
              <w:rPr>
                <w:rFonts w:ascii="Arial" w:hAnsi="Arial" w:cs="Arial"/>
                <w:sz w:val="18"/>
                <w:szCs w:val="18"/>
              </w:rPr>
              <w:t xml:space="preserve">USD </w:t>
            </w:r>
            <w:r>
              <w:rPr>
                <w:rFonts w:ascii="Arial" w:hAnsi="Arial" w:cs="Arial"/>
                <w:sz w:val="18"/>
                <w:szCs w:val="18"/>
              </w:rPr>
              <w:t>72</w:t>
            </w:r>
          </w:p>
        </w:tc>
        <w:tc>
          <w:tcPr>
            <w:tcW w:w="518" w:type="pct"/>
            <w:vMerge w:val="restart"/>
            <w:tcBorders>
              <w:top w:val="single" w:sz="4" w:space="0" w:color="C0504D" w:themeColor="accent2"/>
              <w:left w:val="single" w:sz="4" w:space="0" w:color="C0504D" w:themeColor="accent2"/>
              <w:right w:val="single" w:sz="4" w:space="0" w:color="C0504D" w:themeColor="accent2"/>
            </w:tcBorders>
            <w:shd w:val="clear" w:color="auto" w:fill="FFFFFF" w:themeFill="background1"/>
            <w:vAlign w:val="center"/>
          </w:tcPr>
          <w:p w14:paraId="0739AC66" w14:textId="77777777" w:rsidR="002229F8" w:rsidRPr="00B8032D" w:rsidRDefault="002229F8" w:rsidP="00806B59">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USD 38</w:t>
            </w:r>
          </w:p>
        </w:tc>
      </w:tr>
      <w:tr w:rsidR="002229F8" w:rsidRPr="00B8032D" w14:paraId="67F5D2B0" w14:textId="77777777" w:rsidTr="007D3B66">
        <w:trPr>
          <w:trHeight w:val="397"/>
          <w:jc w:val="center"/>
        </w:trPr>
        <w:tc>
          <w:tcPr>
            <w:cnfStyle w:val="001000000000" w:firstRow="0" w:lastRow="0" w:firstColumn="1" w:lastColumn="0" w:oddVBand="0" w:evenVBand="0" w:oddHBand="0" w:evenHBand="0" w:firstRowFirstColumn="0" w:firstRowLastColumn="0" w:lastRowFirstColumn="0" w:lastRowLastColumn="0"/>
            <w:tcW w:w="3941" w:type="pct"/>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FFFFF" w:themeFill="background1"/>
          </w:tcPr>
          <w:p w14:paraId="2E2BDFC6" w14:textId="77777777" w:rsidR="002229F8" w:rsidRPr="00B8032D" w:rsidRDefault="002229F8" w:rsidP="00806B59">
            <w:pPr>
              <w:rPr>
                <w:rFonts w:ascii="Arial" w:hAnsi="Arial" w:cs="Arial"/>
                <w:b w:val="0"/>
                <w:bCs w:val="0"/>
                <w:sz w:val="18"/>
                <w:szCs w:val="18"/>
              </w:rPr>
            </w:pPr>
            <w:proofErr w:type="spellStart"/>
            <w:r w:rsidRPr="00B8032D">
              <w:rPr>
                <w:rFonts w:ascii="Arial" w:hAnsi="Arial" w:cs="Arial"/>
                <w:sz w:val="18"/>
                <w:szCs w:val="18"/>
              </w:rPr>
              <w:t>The</w:t>
            </w:r>
            <w:proofErr w:type="spellEnd"/>
            <w:r w:rsidRPr="00B8032D">
              <w:rPr>
                <w:rFonts w:ascii="Arial" w:hAnsi="Arial" w:cs="Arial"/>
                <w:sz w:val="18"/>
                <w:szCs w:val="18"/>
              </w:rPr>
              <w:t xml:space="preserve"> 360°:</w:t>
            </w:r>
            <w:r w:rsidRPr="00B8032D">
              <w:rPr>
                <w:rFonts w:ascii="Arial" w:hAnsi="Arial" w:cs="Arial"/>
                <w:b w:val="0"/>
                <w:bCs w:val="0"/>
                <w:sz w:val="18"/>
                <w:szCs w:val="18"/>
              </w:rPr>
              <w:t xml:space="preserve"> Asientos de cuero, mesas de madera, coche observatorio, ventanas laterales y en el techo grandes, degustación de café, choclo y pisco, </w:t>
            </w:r>
            <w:proofErr w:type="gramStart"/>
            <w:r w:rsidRPr="00B8032D">
              <w:rPr>
                <w:rFonts w:ascii="Arial" w:hAnsi="Arial" w:cs="Arial"/>
                <w:b w:val="0"/>
                <w:bCs w:val="0"/>
                <w:sz w:val="18"/>
                <w:szCs w:val="18"/>
              </w:rPr>
              <w:t>app</w:t>
            </w:r>
            <w:proofErr w:type="gramEnd"/>
            <w:r w:rsidRPr="00B8032D">
              <w:rPr>
                <w:rFonts w:ascii="Arial" w:hAnsi="Arial" w:cs="Arial"/>
                <w:b w:val="0"/>
                <w:bCs w:val="0"/>
                <w:sz w:val="18"/>
                <w:szCs w:val="18"/>
              </w:rPr>
              <w:t xml:space="preserve"> de entretenimiento a bordo.</w:t>
            </w:r>
          </w:p>
        </w:tc>
        <w:tc>
          <w:tcPr>
            <w:tcW w:w="541" w:type="pct"/>
            <w:vMerge/>
            <w:tcBorders>
              <w:left w:val="single" w:sz="4" w:space="0" w:color="C0504D" w:themeColor="accent2"/>
              <w:bottom w:val="single" w:sz="4" w:space="0" w:color="C0504D" w:themeColor="accent2"/>
              <w:right w:val="single" w:sz="4" w:space="0" w:color="C0504D" w:themeColor="accent2"/>
            </w:tcBorders>
            <w:shd w:val="clear" w:color="auto" w:fill="FFFFFF" w:themeFill="background1"/>
            <w:vAlign w:val="center"/>
          </w:tcPr>
          <w:p w14:paraId="64346926" w14:textId="77777777" w:rsidR="002229F8" w:rsidRPr="00B8032D" w:rsidRDefault="002229F8" w:rsidP="00806B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518" w:type="pct"/>
            <w:vMerge/>
            <w:tcBorders>
              <w:left w:val="single" w:sz="4" w:space="0" w:color="C0504D" w:themeColor="accent2"/>
              <w:bottom w:val="single" w:sz="4" w:space="0" w:color="C0504D" w:themeColor="accent2"/>
              <w:right w:val="single" w:sz="4" w:space="0" w:color="C0504D" w:themeColor="accent2"/>
            </w:tcBorders>
            <w:shd w:val="clear" w:color="auto" w:fill="FFFFFF" w:themeFill="background1"/>
          </w:tcPr>
          <w:p w14:paraId="49B2B5D0" w14:textId="77777777" w:rsidR="002229F8" w:rsidRPr="00B8032D" w:rsidRDefault="002229F8" w:rsidP="00806B59">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bookmarkEnd w:id="0"/>
    </w:tbl>
    <w:p w14:paraId="58020CDB" w14:textId="77777777" w:rsidR="007E03EC" w:rsidRDefault="007E03EC">
      <w:pPr>
        <w:spacing w:after="0" w:line="240" w:lineRule="auto"/>
        <w:jc w:val="both"/>
        <w:rPr>
          <w:rFonts w:ascii="Arial" w:eastAsia="Arial" w:hAnsi="Arial" w:cs="Arial"/>
          <w:b/>
          <w:color w:val="E36C09"/>
          <w:sz w:val="18"/>
          <w:szCs w:val="18"/>
          <w:u w:val="single"/>
        </w:rPr>
      </w:pPr>
    </w:p>
    <w:p w14:paraId="61B424B1" w14:textId="77777777" w:rsidR="007E03EC" w:rsidRDefault="00BF47D5">
      <w:pPr>
        <w:spacing w:after="0" w:line="240" w:lineRule="auto"/>
        <w:jc w:val="both"/>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14:paraId="56F09329" w14:textId="628E3567" w:rsidR="007E03EC" w:rsidRDefault="007E03EC">
      <w:pPr>
        <w:widowControl w:val="0"/>
        <w:pBdr>
          <w:top w:val="nil"/>
          <w:left w:val="nil"/>
          <w:bottom w:val="nil"/>
          <w:right w:val="nil"/>
          <w:between w:val="nil"/>
        </w:pBdr>
        <w:spacing w:after="0" w:line="240" w:lineRule="auto"/>
        <w:jc w:val="both"/>
        <w:rPr>
          <w:rFonts w:ascii="Arial" w:eastAsia="Arial" w:hAnsi="Arial" w:cs="Arial"/>
          <w:color w:val="FF0000"/>
          <w:sz w:val="10"/>
          <w:szCs w:val="10"/>
        </w:rPr>
      </w:pPr>
    </w:p>
    <w:p w14:paraId="448E8147" w14:textId="77777777" w:rsidR="009C3CD3" w:rsidRDefault="009C3CD3" w:rsidP="00B81EA7">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 xml:space="preserve">Tarifas expresadas por persona, en dólares americanos pagaderos en Moneda Nacional al tipo de cambio del día de su pago indicado por </w:t>
      </w:r>
      <w:proofErr w:type="spellStart"/>
      <w:r w:rsidRPr="00C96F86">
        <w:rPr>
          <w:rFonts w:ascii="Arial" w:hAnsi="Arial" w:cs="Arial"/>
          <w:sz w:val="18"/>
          <w:szCs w:val="18"/>
          <w:lang w:val="es-ES_tradnl" w:eastAsia="es-ES"/>
        </w:rPr>
        <w:t>Tourmundial</w:t>
      </w:r>
      <w:proofErr w:type="spellEnd"/>
      <w:r w:rsidRPr="00C96F86">
        <w:rPr>
          <w:rFonts w:ascii="Arial" w:hAnsi="Arial" w:cs="Arial"/>
          <w:sz w:val="18"/>
          <w:szCs w:val="18"/>
          <w:lang w:val="es-ES_tradnl" w:eastAsia="es-ES"/>
        </w:rPr>
        <w:t>, sujetas a cambios sin previo aviso y a disponibilidad al momento de reservar.</w:t>
      </w:r>
    </w:p>
    <w:p w14:paraId="05CF94B9" w14:textId="77777777" w:rsidR="00A0335A" w:rsidRPr="003D729A" w:rsidRDefault="00A0335A" w:rsidP="00B81EA7">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3D729A">
        <w:rPr>
          <w:rFonts w:ascii="Arial" w:hAnsi="Arial" w:cs="Arial"/>
          <w:sz w:val="18"/>
          <w:szCs w:val="18"/>
          <w:lang w:val="es-ES_tradnl" w:eastAsia="es-ES"/>
        </w:rPr>
        <w:t xml:space="preserve">Tarifas </w:t>
      </w:r>
      <w:r w:rsidRPr="003D729A">
        <w:rPr>
          <w:rFonts w:ascii="Arial" w:hAnsi="Arial" w:cs="Arial"/>
          <w:b/>
          <w:bCs/>
          <w:sz w:val="18"/>
          <w:szCs w:val="18"/>
          <w:lang w:val="es-ES_tradnl" w:eastAsia="es-ES"/>
        </w:rPr>
        <w:t>NO</w:t>
      </w:r>
      <w:r w:rsidRPr="003D729A">
        <w:rPr>
          <w:rFonts w:ascii="Arial" w:hAnsi="Arial" w:cs="Arial"/>
          <w:sz w:val="18"/>
          <w:szCs w:val="18"/>
          <w:lang w:val="es-ES_tradnl" w:eastAsia="es-ES"/>
        </w:rPr>
        <w:t xml:space="preserve"> válidas durante las siguientes festividades: </w:t>
      </w:r>
      <w:r w:rsidRPr="003D729A">
        <w:rPr>
          <w:rFonts w:ascii="Arial" w:hAnsi="Arial" w:cs="Arial"/>
          <w:sz w:val="18"/>
          <w:szCs w:val="18"/>
          <w:lang w:val="es-PE"/>
        </w:rPr>
        <w:t>Semana Santa, Inti Raymi (semana del 24 de junio), Fiestas Patrias (semana del 28, 29 de julio), 1° de noviembre, Navidad (23 al 25 de diciembre) y Año Nuevo (27 de diciembre al 01 de enero).</w:t>
      </w:r>
    </w:p>
    <w:p w14:paraId="456DCFCE" w14:textId="77777777" w:rsidR="00915069" w:rsidRDefault="00915069" w:rsidP="00B81EA7">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160A16">
        <w:rPr>
          <w:rFonts w:ascii="Arial" w:hAnsi="Arial" w:cs="Arial"/>
          <w:color w:val="000000" w:themeColor="text1"/>
          <w:sz w:val="18"/>
          <w:szCs w:val="18"/>
          <w:lang w:eastAsia="es-ES"/>
        </w:rPr>
        <w:t xml:space="preserve">La </w:t>
      </w:r>
      <w:proofErr w:type="spellStart"/>
      <w:r w:rsidRPr="00160A16">
        <w:rPr>
          <w:rFonts w:ascii="Arial" w:hAnsi="Arial" w:cs="Arial"/>
          <w:color w:val="000000" w:themeColor="text1"/>
          <w:sz w:val="18"/>
          <w:szCs w:val="18"/>
          <w:lang w:eastAsia="es-ES"/>
        </w:rPr>
        <w:t>tarifa</w:t>
      </w:r>
      <w:proofErr w:type="spellEnd"/>
      <w:r w:rsidRPr="00160A16">
        <w:rPr>
          <w:rFonts w:ascii="Arial" w:hAnsi="Arial" w:cs="Arial"/>
          <w:color w:val="000000" w:themeColor="text1"/>
          <w:sz w:val="18"/>
          <w:szCs w:val="18"/>
          <w:lang w:eastAsia="es-ES"/>
        </w:rPr>
        <w:t xml:space="preserve"> final </w:t>
      </w:r>
      <w:proofErr w:type="spellStart"/>
      <w:r w:rsidRPr="00160A16">
        <w:rPr>
          <w:rFonts w:ascii="Arial" w:hAnsi="Arial" w:cs="Arial"/>
          <w:color w:val="000000" w:themeColor="text1"/>
          <w:sz w:val="18"/>
          <w:szCs w:val="18"/>
          <w:lang w:eastAsia="es-ES"/>
        </w:rPr>
        <w:t>dependerá</w:t>
      </w:r>
      <w:proofErr w:type="spellEnd"/>
      <w:r w:rsidRPr="00160A16">
        <w:rPr>
          <w:rFonts w:ascii="Arial" w:hAnsi="Arial" w:cs="Arial"/>
          <w:color w:val="000000" w:themeColor="text1"/>
          <w:sz w:val="18"/>
          <w:szCs w:val="18"/>
          <w:lang w:eastAsia="es-ES"/>
        </w:rPr>
        <w:t xml:space="preserve"> del </w:t>
      </w:r>
      <w:proofErr w:type="spellStart"/>
      <w:r w:rsidRPr="00160A16">
        <w:rPr>
          <w:rFonts w:ascii="Arial" w:hAnsi="Arial" w:cs="Arial"/>
          <w:color w:val="000000" w:themeColor="text1"/>
          <w:sz w:val="18"/>
          <w:szCs w:val="18"/>
          <w:lang w:eastAsia="es-ES"/>
        </w:rPr>
        <w:t>tipo</w:t>
      </w:r>
      <w:proofErr w:type="spellEnd"/>
      <w:r w:rsidRPr="00160A16">
        <w:rPr>
          <w:rFonts w:ascii="Arial" w:hAnsi="Arial" w:cs="Arial"/>
          <w:color w:val="000000" w:themeColor="text1"/>
          <w:sz w:val="18"/>
          <w:szCs w:val="18"/>
          <w:lang w:eastAsia="es-ES"/>
        </w:rPr>
        <w:t xml:space="preserve"> de entrada que se </w:t>
      </w:r>
      <w:proofErr w:type="spellStart"/>
      <w:r w:rsidRPr="00160A16">
        <w:rPr>
          <w:rFonts w:ascii="Arial" w:hAnsi="Arial" w:cs="Arial"/>
          <w:color w:val="000000" w:themeColor="text1"/>
          <w:sz w:val="18"/>
          <w:szCs w:val="18"/>
          <w:lang w:eastAsia="es-ES"/>
        </w:rPr>
        <w:t>encuentre</w:t>
      </w:r>
      <w:proofErr w:type="spellEnd"/>
      <w:r w:rsidRPr="00160A16">
        <w:rPr>
          <w:rFonts w:ascii="Arial" w:hAnsi="Arial" w:cs="Arial"/>
          <w:color w:val="000000" w:themeColor="text1"/>
          <w:sz w:val="18"/>
          <w:szCs w:val="18"/>
          <w:lang w:eastAsia="es-ES"/>
        </w:rPr>
        <w:t xml:space="preserve"> disponible para </w:t>
      </w:r>
      <w:proofErr w:type="spellStart"/>
      <w:r w:rsidRPr="00160A16">
        <w:rPr>
          <w:rFonts w:ascii="Arial" w:hAnsi="Arial" w:cs="Arial"/>
          <w:color w:val="000000" w:themeColor="text1"/>
          <w:sz w:val="18"/>
          <w:szCs w:val="18"/>
          <w:lang w:eastAsia="es-ES"/>
        </w:rPr>
        <w:t>el</w:t>
      </w:r>
      <w:proofErr w:type="spellEnd"/>
      <w:r w:rsidRPr="00160A16">
        <w:rPr>
          <w:rFonts w:ascii="Arial" w:hAnsi="Arial" w:cs="Arial"/>
          <w:color w:val="000000" w:themeColor="text1"/>
          <w:sz w:val="18"/>
          <w:szCs w:val="18"/>
          <w:lang w:eastAsia="es-ES"/>
        </w:rPr>
        <w:t xml:space="preserve"> </w:t>
      </w:r>
      <w:proofErr w:type="spellStart"/>
      <w:r w:rsidRPr="00160A16">
        <w:rPr>
          <w:rFonts w:ascii="Arial" w:hAnsi="Arial" w:cs="Arial"/>
          <w:color w:val="000000" w:themeColor="text1"/>
          <w:sz w:val="18"/>
          <w:szCs w:val="18"/>
          <w:lang w:eastAsia="es-ES"/>
        </w:rPr>
        <w:t>ingreso</w:t>
      </w:r>
      <w:proofErr w:type="spellEnd"/>
      <w:r w:rsidRPr="00160A16">
        <w:rPr>
          <w:rFonts w:ascii="Arial" w:hAnsi="Arial" w:cs="Arial"/>
          <w:color w:val="000000" w:themeColor="text1"/>
          <w:sz w:val="18"/>
          <w:szCs w:val="18"/>
          <w:lang w:eastAsia="es-ES"/>
        </w:rPr>
        <w:t xml:space="preserve"> a Machu Picchu al </w:t>
      </w:r>
      <w:proofErr w:type="spellStart"/>
      <w:r w:rsidRPr="00160A16">
        <w:rPr>
          <w:rFonts w:ascii="Arial" w:hAnsi="Arial" w:cs="Arial"/>
          <w:color w:val="000000" w:themeColor="text1"/>
          <w:sz w:val="18"/>
          <w:szCs w:val="18"/>
          <w:lang w:eastAsia="es-ES"/>
        </w:rPr>
        <w:t>momento</w:t>
      </w:r>
      <w:proofErr w:type="spellEnd"/>
      <w:r w:rsidRPr="00160A16">
        <w:rPr>
          <w:rFonts w:ascii="Arial" w:hAnsi="Arial" w:cs="Arial"/>
          <w:color w:val="000000" w:themeColor="text1"/>
          <w:sz w:val="18"/>
          <w:szCs w:val="18"/>
          <w:lang w:eastAsia="es-ES"/>
        </w:rPr>
        <w:t xml:space="preserve"> de la </w:t>
      </w:r>
      <w:proofErr w:type="spellStart"/>
      <w:r w:rsidRPr="00160A16">
        <w:rPr>
          <w:rFonts w:ascii="Arial" w:hAnsi="Arial" w:cs="Arial"/>
          <w:color w:val="000000" w:themeColor="text1"/>
          <w:sz w:val="18"/>
          <w:szCs w:val="18"/>
          <w:lang w:eastAsia="es-ES"/>
        </w:rPr>
        <w:t>reserva</w:t>
      </w:r>
      <w:proofErr w:type="spellEnd"/>
      <w:r w:rsidRPr="00160A16">
        <w:rPr>
          <w:rFonts w:ascii="Arial" w:hAnsi="Arial" w:cs="Arial"/>
          <w:color w:val="000000" w:themeColor="text1"/>
          <w:sz w:val="18"/>
          <w:szCs w:val="18"/>
          <w:lang w:eastAsia="es-ES"/>
        </w:rPr>
        <w:t xml:space="preserve">. *Una </w:t>
      </w:r>
      <w:proofErr w:type="spellStart"/>
      <w:r w:rsidRPr="00160A16">
        <w:rPr>
          <w:rFonts w:ascii="Arial" w:hAnsi="Arial" w:cs="Arial"/>
          <w:color w:val="000000" w:themeColor="text1"/>
          <w:sz w:val="18"/>
          <w:szCs w:val="18"/>
          <w:lang w:eastAsia="es-ES"/>
        </w:rPr>
        <w:t>vez</w:t>
      </w:r>
      <w:proofErr w:type="spellEnd"/>
      <w:r w:rsidRPr="00160A16">
        <w:rPr>
          <w:rFonts w:ascii="Arial" w:hAnsi="Arial" w:cs="Arial"/>
          <w:color w:val="000000" w:themeColor="text1"/>
          <w:sz w:val="18"/>
          <w:szCs w:val="18"/>
          <w:lang w:eastAsia="es-ES"/>
        </w:rPr>
        <w:t xml:space="preserve"> </w:t>
      </w:r>
      <w:proofErr w:type="spellStart"/>
      <w:r w:rsidRPr="00160A16">
        <w:rPr>
          <w:rFonts w:ascii="Arial" w:hAnsi="Arial" w:cs="Arial"/>
          <w:color w:val="000000" w:themeColor="text1"/>
          <w:sz w:val="18"/>
          <w:szCs w:val="18"/>
          <w:lang w:eastAsia="es-ES"/>
        </w:rPr>
        <w:t>confirmada</w:t>
      </w:r>
      <w:proofErr w:type="spellEnd"/>
      <w:r w:rsidRPr="00160A16">
        <w:rPr>
          <w:rFonts w:ascii="Arial" w:hAnsi="Arial" w:cs="Arial"/>
          <w:color w:val="000000" w:themeColor="text1"/>
          <w:sz w:val="18"/>
          <w:szCs w:val="18"/>
          <w:lang w:eastAsia="es-ES"/>
        </w:rPr>
        <w:t xml:space="preserve"> la </w:t>
      </w:r>
      <w:proofErr w:type="spellStart"/>
      <w:r w:rsidRPr="00160A16">
        <w:rPr>
          <w:rFonts w:ascii="Arial" w:hAnsi="Arial" w:cs="Arial"/>
          <w:color w:val="000000" w:themeColor="text1"/>
          <w:sz w:val="18"/>
          <w:szCs w:val="18"/>
          <w:lang w:eastAsia="es-ES"/>
        </w:rPr>
        <w:t>reservación</w:t>
      </w:r>
      <w:proofErr w:type="spellEnd"/>
      <w:r w:rsidRPr="00160A16">
        <w:rPr>
          <w:rFonts w:ascii="Arial" w:hAnsi="Arial" w:cs="Arial"/>
          <w:color w:val="000000" w:themeColor="text1"/>
          <w:sz w:val="18"/>
          <w:szCs w:val="18"/>
          <w:lang w:eastAsia="es-ES"/>
        </w:rPr>
        <w:t xml:space="preserve">, las entradas a Machu Picchu son 100% NO </w:t>
      </w:r>
      <w:proofErr w:type="spellStart"/>
      <w:r w:rsidRPr="00160A16">
        <w:rPr>
          <w:rFonts w:ascii="Arial" w:hAnsi="Arial" w:cs="Arial"/>
          <w:color w:val="000000" w:themeColor="text1"/>
          <w:sz w:val="18"/>
          <w:szCs w:val="18"/>
          <w:lang w:eastAsia="es-ES"/>
        </w:rPr>
        <w:t>reembolsables</w:t>
      </w:r>
      <w:proofErr w:type="spellEnd"/>
      <w:r w:rsidRPr="00160A16">
        <w:rPr>
          <w:rFonts w:ascii="Arial" w:hAnsi="Arial" w:cs="Arial"/>
          <w:color w:val="000000" w:themeColor="text1"/>
          <w:sz w:val="18"/>
          <w:szCs w:val="18"/>
          <w:lang w:eastAsia="es-ES"/>
        </w:rPr>
        <w:t>.</w:t>
      </w:r>
    </w:p>
    <w:p w14:paraId="0E71F918" w14:textId="28D0AA4A" w:rsidR="00915069" w:rsidRPr="00915069" w:rsidRDefault="00915069" w:rsidP="00B81EA7">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160A16">
        <w:rPr>
          <w:rFonts w:ascii="Arial" w:hAnsi="Arial" w:cs="Arial"/>
          <w:color w:val="000000" w:themeColor="text1"/>
          <w:sz w:val="18"/>
          <w:szCs w:val="18"/>
          <w:lang w:eastAsia="es-ES"/>
        </w:rPr>
        <w:t xml:space="preserve">Para </w:t>
      </w:r>
      <w:proofErr w:type="spellStart"/>
      <w:r w:rsidRPr="00160A16">
        <w:rPr>
          <w:rFonts w:ascii="Arial" w:hAnsi="Arial" w:cs="Arial"/>
          <w:color w:val="000000" w:themeColor="text1"/>
          <w:sz w:val="18"/>
          <w:szCs w:val="18"/>
          <w:lang w:eastAsia="es-ES"/>
        </w:rPr>
        <w:t>asegurar</w:t>
      </w:r>
      <w:proofErr w:type="spellEnd"/>
      <w:r w:rsidRPr="00160A16">
        <w:rPr>
          <w:rFonts w:ascii="Arial" w:hAnsi="Arial" w:cs="Arial"/>
          <w:color w:val="000000" w:themeColor="text1"/>
          <w:sz w:val="18"/>
          <w:szCs w:val="18"/>
          <w:lang w:eastAsia="es-ES"/>
        </w:rPr>
        <w:t xml:space="preserve"> entradas a Machu Picchu es </w:t>
      </w:r>
      <w:proofErr w:type="spellStart"/>
      <w:r w:rsidRPr="00160A16">
        <w:rPr>
          <w:rFonts w:ascii="Arial" w:hAnsi="Arial" w:cs="Arial"/>
          <w:color w:val="000000" w:themeColor="text1"/>
          <w:sz w:val="18"/>
          <w:szCs w:val="18"/>
          <w:lang w:eastAsia="es-ES"/>
        </w:rPr>
        <w:t>necesario</w:t>
      </w:r>
      <w:proofErr w:type="spellEnd"/>
      <w:r w:rsidRPr="00160A16">
        <w:rPr>
          <w:rFonts w:ascii="Arial" w:hAnsi="Arial" w:cs="Arial"/>
          <w:color w:val="000000" w:themeColor="text1"/>
          <w:sz w:val="18"/>
          <w:szCs w:val="18"/>
          <w:lang w:eastAsia="es-ES"/>
        </w:rPr>
        <w:t xml:space="preserve"> </w:t>
      </w:r>
      <w:proofErr w:type="spellStart"/>
      <w:r w:rsidRPr="00160A16">
        <w:rPr>
          <w:rFonts w:ascii="Arial" w:hAnsi="Arial" w:cs="Arial"/>
          <w:color w:val="000000" w:themeColor="text1"/>
          <w:sz w:val="18"/>
          <w:szCs w:val="18"/>
          <w:lang w:eastAsia="es-ES"/>
        </w:rPr>
        <w:t>contar</w:t>
      </w:r>
      <w:proofErr w:type="spellEnd"/>
      <w:r w:rsidRPr="00160A16">
        <w:rPr>
          <w:rFonts w:ascii="Arial" w:hAnsi="Arial" w:cs="Arial"/>
          <w:color w:val="000000" w:themeColor="text1"/>
          <w:sz w:val="18"/>
          <w:szCs w:val="18"/>
          <w:lang w:eastAsia="es-ES"/>
        </w:rPr>
        <w:t xml:space="preserve"> con </w:t>
      </w:r>
      <w:proofErr w:type="spellStart"/>
      <w:r w:rsidRPr="00160A16">
        <w:rPr>
          <w:rFonts w:ascii="Arial" w:hAnsi="Arial" w:cs="Arial"/>
          <w:color w:val="000000" w:themeColor="text1"/>
          <w:sz w:val="18"/>
          <w:szCs w:val="18"/>
          <w:lang w:eastAsia="es-ES"/>
        </w:rPr>
        <w:t>el</w:t>
      </w:r>
      <w:proofErr w:type="spellEnd"/>
      <w:r w:rsidRPr="00160A16">
        <w:rPr>
          <w:rFonts w:ascii="Arial" w:hAnsi="Arial" w:cs="Arial"/>
          <w:color w:val="000000" w:themeColor="text1"/>
          <w:sz w:val="18"/>
          <w:szCs w:val="18"/>
          <w:lang w:eastAsia="es-ES"/>
        </w:rPr>
        <w:t xml:space="preserve"> </w:t>
      </w:r>
      <w:proofErr w:type="spellStart"/>
      <w:r w:rsidRPr="00160A16">
        <w:rPr>
          <w:rFonts w:ascii="Arial" w:hAnsi="Arial" w:cs="Arial"/>
          <w:color w:val="000000" w:themeColor="text1"/>
          <w:sz w:val="18"/>
          <w:szCs w:val="18"/>
          <w:lang w:eastAsia="es-ES"/>
        </w:rPr>
        <w:t>nombre</w:t>
      </w:r>
      <w:proofErr w:type="spellEnd"/>
      <w:r w:rsidRPr="00160A16">
        <w:rPr>
          <w:rFonts w:ascii="Arial" w:hAnsi="Arial" w:cs="Arial"/>
          <w:color w:val="000000" w:themeColor="text1"/>
          <w:sz w:val="18"/>
          <w:szCs w:val="18"/>
          <w:lang w:eastAsia="es-ES"/>
        </w:rPr>
        <w:t xml:space="preserve"> </w:t>
      </w:r>
      <w:proofErr w:type="spellStart"/>
      <w:r w:rsidRPr="00160A16">
        <w:rPr>
          <w:rFonts w:ascii="Arial" w:hAnsi="Arial" w:cs="Arial"/>
          <w:color w:val="000000" w:themeColor="text1"/>
          <w:sz w:val="18"/>
          <w:szCs w:val="18"/>
          <w:lang w:eastAsia="es-ES"/>
        </w:rPr>
        <w:t>completo</w:t>
      </w:r>
      <w:proofErr w:type="spellEnd"/>
      <w:r w:rsidRPr="00160A16">
        <w:rPr>
          <w:rFonts w:ascii="Arial" w:hAnsi="Arial" w:cs="Arial"/>
          <w:color w:val="000000" w:themeColor="text1"/>
          <w:sz w:val="18"/>
          <w:szCs w:val="18"/>
          <w:lang w:eastAsia="es-ES"/>
        </w:rPr>
        <w:t xml:space="preserve"> del </w:t>
      </w:r>
      <w:proofErr w:type="spellStart"/>
      <w:r w:rsidRPr="00160A16">
        <w:rPr>
          <w:rFonts w:ascii="Arial" w:hAnsi="Arial" w:cs="Arial"/>
          <w:color w:val="000000" w:themeColor="text1"/>
          <w:sz w:val="18"/>
          <w:szCs w:val="18"/>
          <w:lang w:eastAsia="es-ES"/>
        </w:rPr>
        <w:t>pasajero</w:t>
      </w:r>
      <w:proofErr w:type="spellEnd"/>
      <w:r w:rsidRPr="00160A16">
        <w:rPr>
          <w:rFonts w:ascii="Arial" w:hAnsi="Arial" w:cs="Arial"/>
          <w:color w:val="000000" w:themeColor="text1"/>
          <w:sz w:val="18"/>
          <w:szCs w:val="18"/>
          <w:lang w:eastAsia="es-ES"/>
        </w:rPr>
        <w:t xml:space="preserve"> y </w:t>
      </w:r>
      <w:proofErr w:type="spellStart"/>
      <w:r w:rsidRPr="00160A16">
        <w:rPr>
          <w:rFonts w:ascii="Arial" w:hAnsi="Arial" w:cs="Arial"/>
          <w:color w:val="000000" w:themeColor="text1"/>
          <w:sz w:val="18"/>
          <w:szCs w:val="18"/>
          <w:lang w:eastAsia="es-ES"/>
        </w:rPr>
        <w:t>copia</w:t>
      </w:r>
      <w:proofErr w:type="spellEnd"/>
      <w:r w:rsidRPr="00160A16">
        <w:rPr>
          <w:rFonts w:ascii="Arial" w:hAnsi="Arial" w:cs="Arial"/>
          <w:color w:val="000000" w:themeColor="text1"/>
          <w:sz w:val="18"/>
          <w:szCs w:val="18"/>
          <w:lang w:eastAsia="es-ES"/>
        </w:rPr>
        <w:t xml:space="preserve"> del </w:t>
      </w:r>
      <w:proofErr w:type="spellStart"/>
      <w:r w:rsidRPr="00160A16">
        <w:rPr>
          <w:rFonts w:ascii="Arial" w:hAnsi="Arial" w:cs="Arial"/>
          <w:color w:val="000000" w:themeColor="text1"/>
          <w:sz w:val="18"/>
          <w:szCs w:val="18"/>
          <w:lang w:eastAsia="es-ES"/>
        </w:rPr>
        <w:t>pasaporte</w:t>
      </w:r>
      <w:proofErr w:type="spellEnd"/>
      <w:r w:rsidRPr="00160A16">
        <w:rPr>
          <w:rFonts w:ascii="Arial" w:hAnsi="Arial" w:cs="Arial"/>
          <w:color w:val="000000" w:themeColor="text1"/>
          <w:sz w:val="18"/>
          <w:szCs w:val="18"/>
          <w:lang w:eastAsia="es-ES"/>
        </w:rPr>
        <w:t xml:space="preserve"> con </w:t>
      </w:r>
      <w:proofErr w:type="spellStart"/>
      <w:r w:rsidRPr="00160A16">
        <w:rPr>
          <w:rFonts w:ascii="Arial" w:hAnsi="Arial" w:cs="Arial"/>
          <w:color w:val="000000" w:themeColor="text1"/>
          <w:sz w:val="18"/>
          <w:szCs w:val="18"/>
          <w:lang w:eastAsia="es-ES"/>
        </w:rPr>
        <w:t>vigencia</w:t>
      </w:r>
      <w:proofErr w:type="spellEnd"/>
      <w:r w:rsidRPr="00160A16">
        <w:rPr>
          <w:rFonts w:ascii="Arial" w:hAnsi="Arial" w:cs="Arial"/>
          <w:color w:val="000000" w:themeColor="text1"/>
          <w:sz w:val="18"/>
          <w:szCs w:val="18"/>
          <w:lang w:eastAsia="es-ES"/>
        </w:rPr>
        <w:t xml:space="preserve"> minima de seis (6) meses. </w:t>
      </w:r>
    </w:p>
    <w:p w14:paraId="378128D8" w14:textId="77777777" w:rsidR="009C3CD3" w:rsidRPr="00C96F86" w:rsidRDefault="009C3CD3" w:rsidP="00B81EA7">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w:t>
      </w:r>
      <w:proofErr w:type="spellStart"/>
      <w:r w:rsidRPr="00C96F86">
        <w:rPr>
          <w:rFonts w:ascii="Arial" w:hAnsi="Arial" w:cs="Arial"/>
          <w:sz w:val="18"/>
          <w:szCs w:val="18"/>
          <w:lang w:val="es-ES_tradnl" w:eastAsia="es-ES"/>
        </w:rPr>
        <w:t>Tourmundial</w:t>
      </w:r>
      <w:proofErr w:type="spellEnd"/>
      <w:r w:rsidRPr="00C96F86">
        <w:rPr>
          <w:rFonts w:ascii="Arial" w:hAnsi="Arial" w:cs="Arial"/>
          <w:sz w:val="18"/>
          <w:szCs w:val="18"/>
          <w:lang w:val="es-ES_tradnl" w:eastAsia="es-ES"/>
        </w:rPr>
        <w:t xml:space="preserve"> brindará asesoría y apoyo para le gestión de todos los documentos necesarios.</w:t>
      </w:r>
    </w:p>
    <w:p w14:paraId="7108B0A5" w14:textId="77777777" w:rsidR="009C3CD3" w:rsidRDefault="009C3CD3" w:rsidP="00B81EA7">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La vigencia de su pasaporte deberá tener mínimo seis meses a partir de la fecha del inicio de su viaje.</w:t>
      </w:r>
    </w:p>
    <w:p w14:paraId="756DA366" w14:textId="77777777" w:rsidR="009C3CD3" w:rsidRPr="00C96F86" w:rsidRDefault="009C3CD3" w:rsidP="00B81EA7">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lastRenderedPageBreak/>
        <w:t>El vuelo Lima/Cusco debe considerarse temprano por la mañana de manera que pasajeros puedan descansar y aclimatarse antes de empezar la excursión por la tarde (13</w:t>
      </w:r>
      <w:r>
        <w:rPr>
          <w:rFonts w:ascii="Arial" w:hAnsi="Arial" w:cs="Arial"/>
          <w:sz w:val="18"/>
          <w:szCs w:val="18"/>
          <w:lang w:val="es-ES_tradnl" w:eastAsia="es-ES"/>
        </w:rPr>
        <w:t>:</w:t>
      </w:r>
      <w:r w:rsidRPr="00C96F86">
        <w:rPr>
          <w:rFonts w:ascii="Arial" w:hAnsi="Arial" w:cs="Arial"/>
          <w:sz w:val="18"/>
          <w:szCs w:val="18"/>
          <w:lang w:val="es-ES_tradnl" w:eastAsia="es-ES"/>
        </w:rPr>
        <w:t>30hrs).</w:t>
      </w:r>
    </w:p>
    <w:p w14:paraId="0A226AD5" w14:textId="77777777" w:rsidR="009C3CD3" w:rsidRPr="00C96F86" w:rsidRDefault="009C3CD3" w:rsidP="00B81EA7">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Los horarios de registro de entrada (</w:t>
      </w:r>
      <w:proofErr w:type="spellStart"/>
      <w:r>
        <w:rPr>
          <w:rFonts w:ascii="Arial" w:hAnsi="Arial" w:cs="Arial"/>
          <w:sz w:val="18"/>
          <w:szCs w:val="18"/>
          <w:lang w:val="es-ES_tradnl" w:eastAsia="es-ES"/>
        </w:rPr>
        <w:t>c</w:t>
      </w:r>
      <w:r w:rsidRPr="00C96F86">
        <w:rPr>
          <w:rFonts w:ascii="Arial" w:hAnsi="Arial" w:cs="Arial"/>
          <w:sz w:val="18"/>
          <w:szCs w:val="18"/>
          <w:lang w:val="es-ES_tradnl" w:eastAsia="es-ES"/>
        </w:rPr>
        <w:t>heck</w:t>
      </w:r>
      <w:proofErr w:type="spellEnd"/>
      <w:r w:rsidRPr="00C96F86">
        <w:rPr>
          <w:rFonts w:ascii="Arial" w:hAnsi="Arial" w:cs="Arial"/>
          <w:sz w:val="18"/>
          <w:szCs w:val="18"/>
          <w:lang w:val="es-ES_tradnl" w:eastAsia="es-ES"/>
        </w:rPr>
        <w:t>-</w:t>
      </w:r>
      <w:r>
        <w:rPr>
          <w:rFonts w:ascii="Arial" w:hAnsi="Arial" w:cs="Arial"/>
          <w:sz w:val="18"/>
          <w:szCs w:val="18"/>
          <w:lang w:val="es-ES_tradnl" w:eastAsia="es-ES"/>
        </w:rPr>
        <w:t>i</w:t>
      </w:r>
      <w:r w:rsidRPr="00C96F86">
        <w:rPr>
          <w:rFonts w:ascii="Arial" w:hAnsi="Arial" w:cs="Arial"/>
          <w:sz w:val="18"/>
          <w:szCs w:val="18"/>
          <w:lang w:val="es-ES_tradnl" w:eastAsia="es-ES"/>
        </w:rPr>
        <w:t>n) y salida (</w:t>
      </w:r>
      <w:proofErr w:type="spellStart"/>
      <w:r>
        <w:rPr>
          <w:rFonts w:ascii="Arial" w:hAnsi="Arial" w:cs="Arial"/>
          <w:sz w:val="18"/>
          <w:szCs w:val="18"/>
          <w:lang w:val="es-ES_tradnl" w:eastAsia="es-ES"/>
        </w:rPr>
        <w:t>c</w:t>
      </w:r>
      <w:r w:rsidRPr="00C96F86">
        <w:rPr>
          <w:rFonts w:ascii="Arial" w:hAnsi="Arial" w:cs="Arial"/>
          <w:sz w:val="18"/>
          <w:szCs w:val="18"/>
          <w:lang w:val="es-ES_tradnl" w:eastAsia="es-ES"/>
        </w:rPr>
        <w:t>heck</w:t>
      </w:r>
      <w:proofErr w:type="spellEnd"/>
      <w:r>
        <w:rPr>
          <w:rFonts w:ascii="Arial" w:hAnsi="Arial" w:cs="Arial"/>
          <w:sz w:val="18"/>
          <w:szCs w:val="18"/>
          <w:lang w:val="es-ES_tradnl" w:eastAsia="es-ES"/>
        </w:rPr>
        <w:t>-</w:t>
      </w:r>
      <w:r w:rsidRPr="00C96F86">
        <w:rPr>
          <w:rFonts w:ascii="Arial" w:hAnsi="Arial" w:cs="Arial"/>
          <w:sz w:val="18"/>
          <w:szCs w:val="18"/>
          <w:lang w:val="es-ES_tradnl" w:eastAsia="es-ES"/>
        </w:rPr>
        <w:t xml:space="preserve"> </w:t>
      </w:r>
      <w:proofErr w:type="spellStart"/>
      <w:r>
        <w:rPr>
          <w:rFonts w:ascii="Arial" w:hAnsi="Arial" w:cs="Arial"/>
          <w:sz w:val="18"/>
          <w:szCs w:val="18"/>
          <w:lang w:val="es-ES_tradnl" w:eastAsia="es-ES"/>
        </w:rPr>
        <w:t>o</w:t>
      </w:r>
      <w:r w:rsidRPr="00C96F86">
        <w:rPr>
          <w:rFonts w:ascii="Arial" w:hAnsi="Arial" w:cs="Arial"/>
          <w:sz w:val="18"/>
          <w:szCs w:val="18"/>
          <w:lang w:val="es-ES_tradnl" w:eastAsia="es-ES"/>
        </w:rPr>
        <w:t>ut</w:t>
      </w:r>
      <w:proofErr w:type="spellEnd"/>
      <w:r w:rsidRPr="00C96F86">
        <w:rPr>
          <w:rFonts w:ascii="Arial" w:hAnsi="Arial" w:cs="Arial"/>
          <w:sz w:val="18"/>
          <w:szCs w:val="18"/>
          <w:lang w:val="es-ES_tradnl" w:eastAsia="es-ES"/>
        </w:rPr>
        <w:t xml:space="preserve">) de los hoteles están sujetos a las formalidades de cada hotel, pudiendo tener los siguientes horarios: </w:t>
      </w:r>
      <w:proofErr w:type="spellStart"/>
      <w:r>
        <w:rPr>
          <w:rFonts w:ascii="Arial" w:hAnsi="Arial" w:cs="Arial"/>
          <w:sz w:val="18"/>
          <w:szCs w:val="18"/>
          <w:lang w:val="es-ES_tradnl" w:eastAsia="es-ES"/>
        </w:rPr>
        <w:t>c</w:t>
      </w:r>
      <w:r w:rsidRPr="00C96F86">
        <w:rPr>
          <w:rFonts w:ascii="Arial" w:hAnsi="Arial" w:cs="Arial"/>
          <w:sz w:val="18"/>
          <w:szCs w:val="18"/>
          <w:lang w:val="es-ES_tradnl" w:eastAsia="es-ES"/>
        </w:rPr>
        <w:t>heck</w:t>
      </w:r>
      <w:proofErr w:type="spellEnd"/>
      <w:r>
        <w:rPr>
          <w:rFonts w:ascii="Arial" w:hAnsi="Arial" w:cs="Arial"/>
          <w:sz w:val="18"/>
          <w:szCs w:val="18"/>
          <w:lang w:val="es-ES_tradnl" w:eastAsia="es-ES"/>
        </w:rPr>
        <w:t>-i</w:t>
      </w:r>
      <w:r w:rsidRPr="00C96F86">
        <w:rPr>
          <w:rFonts w:ascii="Arial" w:hAnsi="Arial" w:cs="Arial"/>
          <w:sz w:val="18"/>
          <w:szCs w:val="18"/>
          <w:lang w:val="es-ES_tradnl" w:eastAsia="es-ES"/>
        </w:rPr>
        <w:t>n 15:00</w:t>
      </w:r>
      <w:r>
        <w:rPr>
          <w:rFonts w:ascii="Arial" w:hAnsi="Arial" w:cs="Arial"/>
          <w:sz w:val="18"/>
          <w:szCs w:val="18"/>
          <w:lang w:val="es-ES_tradnl" w:eastAsia="es-ES"/>
        </w:rPr>
        <w:t>h</w:t>
      </w:r>
      <w:r w:rsidRPr="00C96F86">
        <w:rPr>
          <w:rFonts w:ascii="Arial" w:hAnsi="Arial" w:cs="Arial"/>
          <w:sz w:val="18"/>
          <w:szCs w:val="18"/>
          <w:lang w:val="es-ES_tradnl" w:eastAsia="es-ES"/>
        </w:rPr>
        <w:t xml:space="preserve">rs y </w:t>
      </w:r>
      <w:proofErr w:type="spellStart"/>
      <w:r>
        <w:rPr>
          <w:rFonts w:ascii="Arial" w:hAnsi="Arial" w:cs="Arial"/>
          <w:sz w:val="18"/>
          <w:szCs w:val="18"/>
          <w:lang w:val="es-ES_tradnl" w:eastAsia="es-ES"/>
        </w:rPr>
        <w:t>c</w:t>
      </w:r>
      <w:r w:rsidRPr="00C96F86">
        <w:rPr>
          <w:rFonts w:ascii="Arial" w:hAnsi="Arial" w:cs="Arial"/>
          <w:sz w:val="18"/>
          <w:szCs w:val="18"/>
          <w:lang w:val="es-ES_tradnl" w:eastAsia="es-ES"/>
        </w:rPr>
        <w:t>heck</w:t>
      </w:r>
      <w:r>
        <w:rPr>
          <w:rFonts w:ascii="Arial" w:hAnsi="Arial" w:cs="Arial"/>
          <w:sz w:val="18"/>
          <w:szCs w:val="18"/>
          <w:lang w:val="es-ES_tradnl" w:eastAsia="es-ES"/>
        </w:rPr>
        <w:t>-u</w:t>
      </w:r>
      <w:r w:rsidRPr="00C96F86">
        <w:rPr>
          <w:rFonts w:ascii="Arial" w:hAnsi="Arial" w:cs="Arial"/>
          <w:sz w:val="18"/>
          <w:szCs w:val="18"/>
          <w:lang w:val="es-ES_tradnl" w:eastAsia="es-ES"/>
        </w:rPr>
        <w:t>ut</w:t>
      </w:r>
      <w:proofErr w:type="spellEnd"/>
      <w:r w:rsidRPr="00C96F86">
        <w:rPr>
          <w:rFonts w:ascii="Arial" w:hAnsi="Arial" w:cs="Arial"/>
          <w:sz w:val="18"/>
          <w:szCs w:val="18"/>
          <w:lang w:val="es-ES_tradnl" w:eastAsia="es-ES"/>
        </w:rPr>
        <w:t xml:space="preserve"> 09:00</w:t>
      </w:r>
      <w:r>
        <w:rPr>
          <w:rFonts w:ascii="Arial" w:hAnsi="Arial" w:cs="Arial"/>
          <w:sz w:val="18"/>
          <w:szCs w:val="18"/>
          <w:lang w:val="es-ES_tradnl" w:eastAsia="es-ES"/>
        </w:rPr>
        <w:t>h</w:t>
      </w:r>
      <w:r w:rsidRPr="00C96F86">
        <w:rPr>
          <w:rFonts w:ascii="Arial" w:hAnsi="Arial" w:cs="Arial"/>
          <w:sz w:val="18"/>
          <w:szCs w:val="18"/>
          <w:lang w:val="es-ES_tradnl" w:eastAsia="es-ES"/>
        </w:rPr>
        <w:t>rs. En caso de que la llegada fuese antes del horario establecido, existe la posibilidad de que la habitación no sea facilitada hasta el horario correspondiente. Si su avión regresa por la tarde, el hotel podrá mantener sus pertenencias.</w:t>
      </w:r>
    </w:p>
    <w:p w14:paraId="65691AB5" w14:textId="77777777" w:rsidR="009C3CD3" w:rsidRPr="00726181" w:rsidRDefault="009C3CD3" w:rsidP="00B81EA7">
      <w:pPr>
        <w:pStyle w:val="Sinespaciado"/>
        <w:widowControl w:val="0"/>
        <w:numPr>
          <w:ilvl w:val="0"/>
          <w:numId w:val="6"/>
        </w:numPr>
        <w:adjustRightInd w:val="0"/>
        <w:jc w:val="both"/>
        <w:textAlignment w:val="baseline"/>
        <w:rPr>
          <w:rFonts w:ascii="Arial" w:hAnsi="Arial" w:cs="Arial"/>
          <w:b/>
          <w:sz w:val="18"/>
          <w:szCs w:val="18"/>
          <w:lang w:val="es-MX"/>
        </w:rPr>
      </w:pPr>
      <w:r w:rsidRPr="000044C1">
        <w:rPr>
          <w:rFonts w:ascii="Arial" w:hAnsi="Arial" w:cs="Arial"/>
          <w:sz w:val="18"/>
          <w:szCs w:val="18"/>
          <w:lang w:val="es-ES_tradnl" w:eastAsia="es-ES"/>
        </w:rPr>
        <w:t xml:space="preserve">En el momento de realizar el </w:t>
      </w:r>
      <w:proofErr w:type="spellStart"/>
      <w:r>
        <w:rPr>
          <w:rFonts w:ascii="Arial" w:hAnsi="Arial" w:cs="Arial"/>
          <w:sz w:val="18"/>
          <w:szCs w:val="18"/>
          <w:lang w:val="es-ES_tradnl" w:eastAsia="es-ES"/>
        </w:rPr>
        <w:t>c</w:t>
      </w:r>
      <w:r w:rsidRPr="000044C1">
        <w:rPr>
          <w:rFonts w:ascii="Arial" w:hAnsi="Arial" w:cs="Arial"/>
          <w:sz w:val="18"/>
          <w:szCs w:val="18"/>
          <w:lang w:val="es-ES_tradnl" w:eastAsia="es-ES"/>
        </w:rPr>
        <w:t>heck</w:t>
      </w:r>
      <w:proofErr w:type="spellEnd"/>
      <w:r>
        <w:rPr>
          <w:rFonts w:ascii="Arial" w:hAnsi="Arial" w:cs="Arial"/>
          <w:sz w:val="18"/>
          <w:szCs w:val="18"/>
          <w:lang w:val="es-ES_tradnl" w:eastAsia="es-ES"/>
        </w:rPr>
        <w:t>-i</w:t>
      </w:r>
      <w:r w:rsidRPr="000044C1">
        <w:rPr>
          <w:rFonts w:ascii="Arial" w:hAnsi="Arial" w:cs="Arial"/>
          <w:sz w:val="18"/>
          <w:szCs w:val="18"/>
          <w:lang w:val="es-ES_tradnl" w:eastAsia="es-ES"/>
        </w:rPr>
        <w:t>n en el hotel será indispensable presentar el pasaporte junto con la Tarjeta Andina de Migración (entregada en el aeropuerto a su llegada a Perú) con el sello de entrada legible y con una permanencia no superior a 60 días.</w:t>
      </w:r>
    </w:p>
    <w:p w14:paraId="0C328DD7" w14:textId="77777777" w:rsidR="009C3CD3" w:rsidRPr="00726181" w:rsidRDefault="009C3CD3" w:rsidP="00B81EA7">
      <w:pPr>
        <w:pStyle w:val="Prrafodelista"/>
        <w:numPr>
          <w:ilvl w:val="0"/>
          <w:numId w:val="6"/>
        </w:numPr>
        <w:spacing w:after="0" w:line="240" w:lineRule="auto"/>
        <w:jc w:val="both"/>
        <w:rPr>
          <w:rFonts w:ascii="Arial" w:eastAsia="Times New Roman" w:hAnsi="Arial" w:cs="Arial"/>
          <w:color w:val="000000" w:themeColor="text1"/>
          <w:sz w:val="18"/>
          <w:szCs w:val="18"/>
          <w:lang w:val="es-MX" w:eastAsia="es-ES"/>
        </w:rPr>
      </w:pPr>
      <w:r w:rsidRPr="00C96F86">
        <w:rPr>
          <w:rFonts w:ascii="Arial" w:eastAsia="Times New Roman" w:hAnsi="Arial" w:cs="Arial"/>
          <w:color w:val="000000" w:themeColor="text1"/>
          <w:sz w:val="18"/>
          <w:szCs w:val="18"/>
          <w:lang w:val="es-MX" w:eastAsia="es-ES"/>
        </w:rPr>
        <w:t xml:space="preserve">Los hoteles en temporada de Navidad, Fin de Año y Semana Santa cuentan con mínimo de noches, cenas obligatorias y suplementos para estas fechas. Por favor consultar </w:t>
      </w:r>
      <w:r>
        <w:rPr>
          <w:rFonts w:ascii="Arial" w:eastAsia="Times New Roman" w:hAnsi="Arial" w:cs="Arial"/>
          <w:color w:val="000000" w:themeColor="text1"/>
          <w:sz w:val="18"/>
          <w:szCs w:val="18"/>
          <w:lang w:val="es-MX" w:eastAsia="es-ES"/>
        </w:rPr>
        <w:t>p</w:t>
      </w:r>
      <w:r w:rsidRPr="00C96F86">
        <w:rPr>
          <w:rFonts w:ascii="Arial" w:eastAsia="Times New Roman" w:hAnsi="Arial" w:cs="Arial"/>
          <w:color w:val="000000" w:themeColor="text1"/>
          <w:sz w:val="18"/>
          <w:szCs w:val="18"/>
          <w:lang w:val="es-MX" w:eastAsia="es-ES"/>
        </w:rPr>
        <w:t>recios.</w:t>
      </w:r>
    </w:p>
    <w:p w14:paraId="0A781CCB" w14:textId="77777777" w:rsidR="009C3CD3" w:rsidRDefault="009C3CD3" w:rsidP="00B81EA7">
      <w:pPr>
        <w:pStyle w:val="Sinespaciado"/>
        <w:widowControl w:val="0"/>
        <w:numPr>
          <w:ilvl w:val="0"/>
          <w:numId w:val="6"/>
        </w:numPr>
        <w:adjustRightInd w:val="0"/>
        <w:jc w:val="both"/>
        <w:textAlignment w:val="baseline"/>
        <w:rPr>
          <w:rFonts w:ascii="Arial" w:hAnsi="Arial" w:cs="Arial"/>
          <w:bCs/>
          <w:sz w:val="18"/>
          <w:szCs w:val="18"/>
          <w:lang w:val="es-MX"/>
        </w:rPr>
      </w:pPr>
      <w:r w:rsidRPr="005228B2">
        <w:rPr>
          <w:rFonts w:ascii="Arial" w:hAnsi="Arial" w:cs="Arial"/>
          <w:bCs/>
          <w:sz w:val="18"/>
          <w:szCs w:val="18"/>
          <w:lang w:val="es-MX"/>
        </w:rPr>
        <w:t>Habitaciones estándar en hoteles. Por comodidad, no recomendamos habitaciones triples. La habitación triple es compuesta por una habitación doble + cama adicional</w:t>
      </w:r>
      <w:r>
        <w:rPr>
          <w:rFonts w:ascii="Arial" w:hAnsi="Arial" w:cs="Arial"/>
          <w:bCs/>
          <w:sz w:val="18"/>
          <w:szCs w:val="18"/>
          <w:lang w:val="es-MX"/>
        </w:rPr>
        <w:t>.</w:t>
      </w:r>
    </w:p>
    <w:p w14:paraId="3CF54740" w14:textId="77777777" w:rsidR="009C3CD3" w:rsidRPr="00726181" w:rsidRDefault="009C3CD3" w:rsidP="00B81EA7">
      <w:pPr>
        <w:pStyle w:val="Sinespaciado"/>
        <w:widowControl w:val="0"/>
        <w:numPr>
          <w:ilvl w:val="0"/>
          <w:numId w:val="6"/>
        </w:numPr>
        <w:adjustRightInd w:val="0"/>
        <w:jc w:val="both"/>
        <w:textAlignment w:val="baseline"/>
        <w:rPr>
          <w:rFonts w:ascii="Arial" w:hAnsi="Arial" w:cs="Arial"/>
          <w:bCs/>
          <w:sz w:val="18"/>
          <w:szCs w:val="18"/>
          <w:lang w:val="es-MX"/>
        </w:rPr>
      </w:pPr>
      <w:r w:rsidRPr="00726181">
        <w:rPr>
          <w:rFonts w:ascii="Arial" w:hAnsi="Arial" w:cs="Arial"/>
          <w:bCs/>
          <w:sz w:val="18"/>
          <w:szCs w:val="18"/>
          <w:lang w:val="es-MX"/>
        </w:rPr>
        <w:t>Niños hasta 02 años no pagan servicios, comparten la habitación y servicios con los padres (no incluye cama extra, entradas ni asiento designado en las actividades).</w:t>
      </w:r>
    </w:p>
    <w:p w14:paraId="28BB423C" w14:textId="77777777" w:rsidR="009C3CD3" w:rsidRPr="00726181" w:rsidRDefault="009C3CD3" w:rsidP="00B81EA7">
      <w:pPr>
        <w:pStyle w:val="Prrafodelista"/>
        <w:widowControl w:val="0"/>
        <w:numPr>
          <w:ilvl w:val="0"/>
          <w:numId w:val="6"/>
        </w:numPr>
        <w:adjustRightInd w:val="0"/>
        <w:spacing w:after="0" w:line="240" w:lineRule="auto"/>
        <w:jc w:val="both"/>
        <w:textAlignment w:val="baseline"/>
        <w:rPr>
          <w:rFonts w:ascii="Arial" w:hAnsi="Arial" w:cs="Arial"/>
          <w:bCs/>
          <w:sz w:val="18"/>
          <w:szCs w:val="18"/>
          <w:lang w:val="es-MX"/>
        </w:rPr>
      </w:pPr>
      <w:r w:rsidRPr="00726181">
        <w:rPr>
          <w:rFonts w:ascii="Arial" w:hAnsi="Arial" w:cs="Arial"/>
          <w:bCs/>
          <w:sz w:val="18"/>
          <w:szCs w:val="18"/>
          <w:lang w:val="es-MX"/>
        </w:rPr>
        <w:t>Niños de 03 a 10 años aplica la tarifa de Niño. Sólo se admite como máximo 01 niño por habitación en compañía de 02 adultos.</w:t>
      </w:r>
      <w:r>
        <w:rPr>
          <w:rFonts w:ascii="Arial" w:hAnsi="Arial" w:cs="Arial"/>
          <w:bCs/>
          <w:sz w:val="18"/>
          <w:szCs w:val="18"/>
          <w:lang w:val="es-MX"/>
        </w:rPr>
        <w:t xml:space="preserve"> </w:t>
      </w:r>
      <w:r w:rsidRPr="00726181">
        <w:rPr>
          <w:rFonts w:ascii="Arial" w:hAnsi="Arial" w:cs="Arial"/>
          <w:bCs/>
          <w:sz w:val="18"/>
          <w:szCs w:val="18"/>
          <w:lang w:val="es-MX"/>
        </w:rPr>
        <w:t>Los niños deben portar un documento que certifique su edad al momento de realizar el viaje</w:t>
      </w:r>
      <w:r>
        <w:rPr>
          <w:rFonts w:ascii="Arial" w:hAnsi="Arial" w:cs="Arial"/>
          <w:bCs/>
          <w:sz w:val="18"/>
          <w:szCs w:val="18"/>
          <w:lang w:val="es-MX"/>
        </w:rPr>
        <w:t>,</w:t>
      </w:r>
      <w:r w:rsidRPr="00726181">
        <w:rPr>
          <w:rFonts w:ascii="Arial" w:hAnsi="Arial" w:cs="Arial"/>
          <w:bCs/>
          <w:sz w:val="18"/>
          <w:szCs w:val="18"/>
          <w:lang w:val="es-MX"/>
        </w:rPr>
        <w:t xml:space="preserve"> caso contrario se considerará como adulto. En caso de excursión a Machu Picchu, es obligatorio presentar el documento original al momento del ingreso.</w:t>
      </w:r>
    </w:p>
    <w:p w14:paraId="32E8C56C" w14:textId="77777777" w:rsidR="009C3CD3" w:rsidRPr="00726181" w:rsidRDefault="009C3CD3" w:rsidP="00B81EA7">
      <w:pPr>
        <w:pStyle w:val="Prrafodelista"/>
        <w:widowControl w:val="0"/>
        <w:numPr>
          <w:ilvl w:val="0"/>
          <w:numId w:val="6"/>
        </w:numPr>
        <w:adjustRightInd w:val="0"/>
        <w:spacing w:line="240" w:lineRule="auto"/>
        <w:jc w:val="both"/>
        <w:textAlignment w:val="baseline"/>
        <w:rPr>
          <w:rFonts w:ascii="Arial" w:hAnsi="Arial" w:cs="Arial"/>
          <w:bCs/>
          <w:i/>
          <w:iCs/>
          <w:sz w:val="18"/>
          <w:szCs w:val="18"/>
          <w:lang w:val="es-MX"/>
        </w:rPr>
      </w:pPr>
      <w:r w:rsidRPr="00C96F86">
        <w:rPr>
          <w:rFonts w:ascii="Arial" w:hAnsi="Arial" w:cs="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w:t>
      </w:r>
      <w:r>
        <w:rPr>
          <w:rFonts w:ascii="Arial" w:hAnsi="Arial" w:cs="Arial"/>
          <w:sz w:val="18"/>
          <w:szCs w:val="18"/>
          <w:lang w:val="es-ES_tradnl" w:eastAsia="es-ES"/>
        </w:rPr>
        <w:t xml:space="preserve"> (</w:t>
      </w:r>
      <w:r w:rsidRPr="00726181">
        <w:rPr>
          <w:rFonts w:ascii="Arial" w:eastAsia="Times New Roman" w:hAnsi="Arial" w:cs="Arial"/>
          <w:bCs/>
          <w:i/>
          <w:iCs/>
          <w:sz w:val="18"/>
          <w:szCs w:val="18"/>
          <w:lang w:val="es-MX"/>
        </w:rPr>
        <w:t>horarios indicados son solo de referencia; los horarios definitivos serán proporcionados por el personal de operaciones de la ciudad visitada).</w:t>
      </w:r>
    </w:p>
    <w:p w14:paraId="26EAA0F8" w14:textId="77777777" w:rsidR="009C3CD3" w:rsidRPr="001B61E7" w:rsidRDefault="009C3CD3" w:rsidP="00B81EA7">
      <w:pPr>
        <w:pStyle w:val="Prrafodelista"/>
        <w:widowControl w:val="0"/>
        <w:numPr>
          <w:ilvl w:val="0"/>
          <w:numId w:val="6"/>
        </w:numPr>
        <w:adjustRightInd w:val="0"/>
        <w:spacing w:line="240" w:lineRule="auto"/>
        <w:jc w:val="both"/>
        <w:textAlignment w:val="baseline"/>
        <w:rPr>
          <w:rFonts w:ascii="Arial" w:hAnsi="Arial" w:cs="Arial"/>
          <w:b/>
          <w:sz w:val="18"/>
          <w:szCs w:val="18"/>
          <w:lang w:val="es-MX" w:eastAsia="en-US"/>
        </w:rPr>
      </w:pPr>
      <w:r w:rsidRPr="00726181">
        <w:rPr>
          <w:rFonts w:ascii="Arial" w:hAnsi="Arial" w:cs="Arial"/>
          <w:sz w:val="18"/>
          <w:szCs w:val="18"/>
          <w:lang w:val="es-ES_tradnl" w:eastAsia="es-ES"/>
        </w:rPr>
        <w:t xml:space="preserve">Los servicios de traslados y excursiones en esta cotización son otorgados como </w:t>
      </w:r>
      <w:r w:rsidRPr="00726181">
        <w:rPr>
          <w:rFonts w:ascii="Arial" w:hAnsi="Arial" w:cs="Arial"/>
          <w:b/>
          <w:bCs/>
          <w:sz w:val="18"/>
          <w:szCs w:val="18"/>
          <w:lang w:val="es-ES_tradnl" w:eastAsia="es-ES"/>
        </w:rPr>
        <w:t>servicios regulares</w:t>
      </w:r>
      <w:r w:rsidRPr="00726181">
        <w:rPr>
          <w:rFonts w:ascii="Arial" w:hAnsi="Arial" w:cs="Arial"/>
          <w:sz w:val="18"/>
          <w:szCs w:val="18"/>
          <w:lang w:val="es-ES_tradnl" w:eastAsia="es-ES"/>
        </w:rPr>
        <w:t xml:space="preserve">, </w:t>
      </w:r>
      <w:r>
        <w:rPr>
          <w:rFonts w:ascii="Arial" w:hAnsi="Arial" w:cs="Arial"/>
          <w:sz w:val="18"/>
          <w:szCs w:val="18"/>
          <w:lang w:val="es-ES_tradnl" w:eastAsia="es-ES"/>
        </w:rPr>
        <w:t xml:space="preserve">*los traslados mencionados como privados son exclusivamente para pasajeros de </w:t>
      </w:r>
      <w:proofErr w:type="spellStart"/>
      <w:r>
        <w:rPr>
          <w:rFonts w:ascii="Arial" w:hAnsi="Arial" w:cs="Arial"/>
          <w:sz w:val="18"/>
          <w:szCs w:val="18"/>
          <w:lang w:val="es-ES_tradnl" w:eastAsia="es-ES"/>
        </w:rPr>
        <w:t>Tourmundial</w:t>
      </w:r>
      <w:proofErr w:type="spellEnd"/>
      <w:r>
        <w:rPr>
          <w:rFonts w:ascii="Arial" w:hAnsi="Arial" w:cs="Arial"/>
          <w:sz w:val="18"/>
          <w:szCs w:val="18"/>
          <w:lang w:val="es-ES_tradnl" w:eastAsia="es-ES"/>
        </w:rPr>
        <w:t xml:space="preserve">* </w:t>
      </w:r>
      <w:r w:rsidRPr="00726181">
        <w:rPr>
          <w:rFonts w:ascii="Arial" w:hAnsi="Arial" w:cs="Arial"/>
          <w:sz w:val="18"/>
          <w:szCs w:val="18"/>
          <w:lang w:val="es-ES_tradnl" w:eastAsia="es-ES"/>
        </w:rPr>
        <w:t xml:space="preserve">estos servicios están sujetos a horarios </w:t>
      </w:r>
      <w:proofErr w:type="spellStart"/>
      <w:r w:rsidRPr="00726181">
        <w:rPr>
          <w:rFonts w:ascii="Arial" w:hAnsi="Arial" w:cs="Arial"/>
          <w:sz w:val="18"/>
          <w:szCs w:val="18"/>
          <w:lang w:val="es-ES_tradnl" w:eastAsia="es-ES"/>
        </w:rPr>
        <w:t>pre-establecidos</w:t>
      </w:r>
      <w:proofErr w:type="spellEnd"/>
      <w:r w:rsidRPr="00726181">
        <w:rPr>
          <w:rFonts w:ascii="Arial" w:hAnsi="Arial" w:cs="Arial"/>
          <w:sz w:val="18"/>
          <w:szCs w:val="18"/>
          <w:lang w:val="es-ES_tradnl" w:eastAsia="es-ES"/>
        </w:rPr>
        <w:t xml:space="preserve"> y se brindan junto a otros pasajeros. Consulte los precios en servicio privado</w:t>
      </w:r>
      <w:r>
        <w:rPr>
          <w:rFonts w:ascii="Arial" w:hAnsi="Arial" w:cs="Arial"/>
          <w:sz w:val="18"/>
          <w:szCs w:val="18"/>
          <w:lang w:val="es-ES_tradnl" w:eastAsia="es-ES"/>
        </w:rPr>
        <w:t>.</w:t>
      </w:r>
    </w:p>
    <w:p w14:paraId="122E10AE" w14:textId="77777777" w:rsidR="009C3CD3" w:rsidRPr="00726181" w:rsidRDefault="009C3CD3" w:rsidP="00B81EA7">
      <w:pPr>
        <w:pStyle w:val="Prrafodelista"/>
        <w:widowControl w:val="0"/>
        <w:numPr>
          <w:ilvl w:val="0"/>
          <w:numId w:val="6"/>
        </w:numPr>
        <w:adjustRightInd w:val="0"/>
        <w:spacing w:line="240" w:lineRule="auto"/>
        <w:jc w:val="both"/>
        <w:textAlignment w:val="baseline"/>
        <w:rPr>
          <w:rFonts w:ascii="Arial" w:hAnsi="Arial" w:cs="Arial"/>
          <w:b/>
          <w:sz w:val="18"/>
          <w:szCs w:val="18"/>
          <w:lang w:val="es-MX"/>
        </w:rPr>
      </w:pPr>
      <w:r w:rsidRPr="00726181">
        <w:rPr>
          <w:rFonts w:ascii="Arial" w:hAnsi="Arial" w:cs="Arial"/>
          <w:sz w:val="18"/>
          <w:szCs w:val="18"/>
          <w:lang w:val="es-ES_tradnl" w:eastAsia="es-ES"/>
        </w:rPr>
        <w:t>Tomar nota que La Catedral de Lima atiende de lunes a viernes, sábados por la mañana y domingos por la tarde.</w:t>
      </w:r>
    </w:p>
    <w:p w14:paraId="0C429ABC" w14:textId="77777777" w:rsidR="009C3CD3" w:rsidRPr="00C96F86" w:rsidRDefault="009C3CD3" w:rsidP="00B81EA7">
      <w:pPr>
        <w:pStyle w:val="Prrafodelista"/>
        <w:numPr>
          <w:ilvl w:val="0"/>
          <w:numId w:val="6"/>
        </w:numPr>
        <w:spacing w:after="0" w:line="240" w:lineRule="auto"/>
        <w:jc w:val="both"/>
        <w:rPr>
          <w:rFonts w:ascii="Arial" w:eastAsia="Times New Roman" w:hAnsi="Arial" w:cs="Arial"/>
          <w:sz w:val="18"/>
          <w:szCs w:val="18"/>
          <w:lang w:val="es-ES_tradnl" w:eastAsia="es-ES"/>
        </w:rPr>
      </w:pPr>
      <w:r w:rsidRPr="00C96F86">
        <w:rPr>
          <w:rFonts w:ascii="Arial" w:hAnsi="Arial" w:cs="Arial"/>
          <w:sz w:val="18"/>
          <w:szCs w:val="18"/>
          <w:lang w:val="es-ES_tradnl" w:eastAsia="es-ES"/>
        </w:rPr>
        <w:t xml:space="preserve">Para reservas que tengan Machu Picchu, es necesario enviar los datos completos de </w:t>
      </w:r>
      <w:proofErr w:type="spellStart"/>
      <w:r w:rsidRPr="00C96F86">
        <w:rPr>
          <w:rFonts w:ascii="Arial" w:hAnsi="Arial" w:cs="Arial"/>
          <w:sz w:val="18"/>
          <w:szCs w:val="18"/>
          <w:lang w:val="es-ES_tradnl" w:eastAsia="es-ES"/>
        </w:rPr>
        <w:t>pax</w:t>
      </w:r>
      <w:proofErr w:type="spellEnd"/>
      <w:r w:rsidRPr="00C96F86">
        <w:rPr>
          <w:rFonts w:ascii="Arial" w:hAnsi="Arial" w:cs="Arial"/>
          <w:sz w:val="18"/>
          <w:szCs w:val="18"/>
          <w:lang w:val="es-ES_tradnl" w:eastAsia="es-ES"/>
        </w:rPr>
        <w:t>: nombre y apellido, fecha nacimiento, número de documento de identidad o pasaporte y nacionalidad al momento de efectuar la reserva, caso contrario los espacios de tren estarán sujeto a disponibilidad.</w:t>
      </w:r>
    </w:p>
    <w:p w14:paraId="7236E89F" w14:textId="77777777" w:rsidR="009C3CD3" w:rsidRDefault="009C3CD3" w:rsidP="00B81EA7">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 xml:space="preserve">La excursión a Machu Picchu ha sido cotizada en el servicio de tren </w:t>
      </w:r>
      <w:proofErr w:type="spellStart"/>
      <w:r w:rsidRPr="00C96F86">
        <w:rPr>
          <w:rFonts w:ascii="Arial" w:hAnsi="Arial" w:cs="Arial"/>
          <w:sz w:val="18"/>
          <w:szCs w:val="18"/>
          <w:lang w:val="es-ES_tradnl" w:eastAsia="es-ES"/>
        </w:rPr>
        <w:t>Vistadome</w:t>
      </w:r>
      <w:proofErr w:type="spellEnd"/>
      <w:r w:rsidRPr="00C96F86">
        <w:rPr>
          <w:rFonts w:ascii="Arial" w:hAnsi="Arial" w:cs="Arial"/>
          <w:sz w:val="18"/>
          <w:szCs w:val="18"/>
          <w:lang w:val="es-ES_tradnl" w:eastAsia="es-ES"/>
        </w:rPr>
        <w:t xml:space="preserve"> / </w:t>
      </w:r>
      <w:proofErr w:type="spellStart"/>
      <w:r w:rsidRPr="00C96F86">
        <w:rPr>
          <w:rFonts w:ascii="Arial" w:hAnsi="Arial" w:cs="Arial"/>
          <w:sz w:val="18"/>
          <w:szCs w:val="18"/>
          <w:lang w:val="es-ES_tradnl" w:eastAsia="es-ES"/>
        </w:rPr>
        <w:t>Expedition</w:t>
      </w:r>
      <w:proofErr w:type="spellEnd"/>
      <w:r w:rsidRPr="00C96F86">
        <w:rPr>
          <w:rFonts w:ascii="Arial" w:hAnsi="Arial" w:cs="Arial"/>
          <w:sz w:val="18"/>
          <w:szCs w:val="18"/>
          <w:lang w:val="es-ES_tradnl" w:eastAsia="es-ES"/>
        </w:rPr>
        <w:t xml:space="preserve"> con almuerzo en el restaurante local (no incluye bebidas).</w:t>
      </w:r>
    </w:p>
    <w:p w14:paraId="3F872328" w14:textId="77777777" w:rsidR="009C3CD3" w:rsidRPr="00726181" w:rsidRDefault="009C3CD3" w:rsidP="00B81EA7">
      <w:pPr>
        <w:pStyle w:val="Prrafodelista"/>
        <w:numPr>
          <w:ilvl w:val="0"/>
          <w:numId w:val="6"/>
        </w:numPr>
        <w:spacing w:after="0" w:line="240" w:lineRule="auto"/>
        <w:jc w:val="both"/>
        <w:rPr>
          <w:rFonts w:ascii="Arial" w:eastAsia="Times New Roman" w:hAnsi="Arial" w:cs="Arial"/>
          <w:sz w:val="18"/>
          <w:szCs w:val="18"/>
          <w:lang w:val="es-ES_tradnl" w:eastAsia="es-ES"/>
        </w:rPr>
      </w:pPr>
      <w:r w:rsidRPr="00C96F86">
        <w:rPr>
          <w:rFonts w:ascii="Arial" w:hAnsi="Arial" w:cs="Arial"/>
          <w:sz w:val="18"/>
          <w:szCs w:val="18"/>
          <w:lang w:val="es-ES_tradnl" w:eastAsia="es-ES"/>
        </w:rPr>
        <w:t>Política de equipaje a bordo Tren a Machu Picchu: 1 bolsa o mochila de 5 kg/11lb (62 pulgadas lineales/157cm (alto + largo + ancho).</w:t>
      </w:r>
    </w:p>
    <w:p w14:paraId="3E5C9810" w14:textId="77777777" w:rsidR="009C3CD3" w:rsidRPr="00C96F86" w:rsidRDefault="009C3CD3" w:rsidP="00B81EA7">
      <w:pPr>
        <w:pStyle w:val="Sinespaciado"/>
        <w:widowControl w:val="0"/>
        <w:numPr>
          <w:ilvl w:val="0"/>
          <w:numId w:val="6"/>
        </w:numPr>
        <w:adjustRightInd w:val="0"/>
        <w:jc w:val="both"/>
        <w:textAlignment w:val="baseline"/>
        <w:rPr>
          <w:rFonts w:ascii="Arial" w:hAnsi="Arial" w:cs="Arial"/>
          <w:sz w:val="18"/>
          <w:szCs w:val="18"/>
          <w:lang w:val="es-ES_tradnl" w:eastAsia="es-ES"/>
        </w:rPr>
      </w:pPr>
      <w:r w:rsidRPr="00C96F86">
        <w:rPr>
          <w:rFonts w:ascii="Arial" w:hAnsi="Arial" w:cs="Arial"/>
          <w:sz w:val="18"/>
          <w:szCs w:val="18"/>
          <w:lang w:val="es-ES_tradnl" w:eastAsia="es-ES"/>
        </w:rPr>
        <w:t>De acuerdo a las normas que rigen para el guiado oficial en Perú, no se considera guía acompañante para todo el recorrido, se utilizarán guías locales en cada ciudad.</w:t>
      </w:r>
    </w:p>
    <w:p w14:paraId="68F6DB96" w14:textId="77777777" w:rsidR="00B81EA7" w:rsidRDefault="009C3CD3" w:rsidP="00B81EA7">
      <w:pPr>
        <w:pStyle w:val="Prrafodelista"/>
        <w:widowControl w:val="0"/>
        <w:numPr>
          <w:ilvl w:val="0"/>
          <w:numId w:val="6"/>
        </w:numPr>
        <w:adjustRightInd w:val="0"/>
        <w:spacing w:after="0" w:line="240" w:lineRule="auto"/>
        <w:jc w:val="both"/>
        <w:textAlignment w:val="baseline"/>
        <w:rPr>
          <w:rFonts w:ascii="Arial" w:hAnsi="Arial" w:cs="Arial"/>
          <w:sz w:val="18"/>
          <w:szCs w:val="18"/>
          <w:lang w:eastAsia="es-ES"/>
        </w:rPr>
      </w:pPr>
      <w:r w:rsidRPr="00C96F86">
        <w:rPr>
          <w:rFonts w:ascii="Arial" w:hAnsi="Arial" w:cs="Arial"/>
          <w:sz w:val="18"/>
          <w:szCs w:val="18"/>
          <w:lang w:eastAsia="es-ES"/>
        </w:rPr>
        <w:t>Operación a partir de mínimo 2 personas</w:t>
      </w:r>
      <w:r>
        <w:rPr>
          <w:rFonts w:ascii="Arial" w:hAnsi="Arial" w:cs="Arial"/>
          <w:sz w:val="18"/>
          <w:szCs w:val="18"/>
          <w:lang w:eastAsia="es-ES"/>
        </w:rPr>
        <w:t>.</w:t>
      </w:r>
    </w:p>
    <w:p w14:paraId="4F7FFD85" w14:textId="479CE480" w:rsidR="007E03EC" w:rsidRPr="00B81EA7" w:rsidRDefault="009C3CD3" w:rsidP="00B81EA7">
      <w:pPr>
        <w:pStyle w:val="Prrafodelista"/>
        <w:widowControl w:val="0"/>
        <w:numPr>
          <w:ilvl w:val="0"/>
          <w:numId w:val="6"/>
        </w:numPr>
        <w:adjustRightInd w:val="0"/>
        <w:spacing w:after="0" w:line="240" w:lineRule="auto"/>
        <w:jc w:val="both"/>
        <w:textAlignment w:val="baseline"/>
        <w:rPr>
          <w:rFonts w:ascii="Arial" w:hAnsi="Arial" w:cs="Arial"/>
          <w:sz w:val="18"/>
          <w:szCs w:val="18"/>
          <w:lang w:eastAsia="es-ES"/>
        </w:rPr>
      </w:pPr>
      <w:r w:rsidRPr="00B81EA7">
        <w:rPr>
          <w:rFonts w:ascii="Arial" w:hAnsi="Arial" w:cs="Arial"/>
          <w:color w:val="000000" w:themeColor="text1"/>
          <w:sz w:val="18"/>
          <w:szCs w:val="18"/>
          <w:lang w:eastAsia="es-ES"/>
        </w:rPr>
        <w:t xml:space="preserve">PVS: </w:t>
      </w:r>
      <w:r w:rsidRPr="00B81EA7">
        <w:rPr>
          <w:rFonts w:ascii="Arial" w:eastAsia="Times New Roman" w:hAnsi="Arial" w:cs="Arial"/>
          <w:color w:val="000000" w:themeColor="text1"/>
          <w:sz w:val="18"/>
          <w:szCs w:val="18"/>
          <w:lang w:val="es-ES_tradnl" w:eastAsia="es-ES"/>
        </w:rPr>
        <w:t>Tarifa para Pasajero Viajando Solo, los servicios de tour y traslados continúan siendo en servicio</w:t>
      </w:r>
    </w:p>
    <w:p w14:paraId="06B05CE2" w14:textId="77777777" w:rsidR="009C3CD3" w:rsidRDefault="009C3CD3" w:rsidP="009C3CD3">
      <w:pPr>
        <w:spacing w:after="0" w:line="240" w:lineRule="auto"/>
        <w:jc w:val="center"/>
        <w:rPr>
          <w:rFonts w:ascii="Arial" w:eastAsia="Arial" w:hAnsi="Arial" w:cs="Arial"/>
          <w:b/>
          <w:color w:val="E36C09"/>
          <w:sz w:val="18"/>
          <w:szCs w:val="18"/>
          <w:u w:val="single"/>
        </w:rPr>
      </w:pPr>
    </w:p>
    <w:p w14:paraId="7EC72AA6" w14:textId="2583F5C5" w:rsidR="007E03EC" w:rsidRPr="00C81F41" w:rsidRDefault="00BF47D5" w:rsidP="00C81F41">
      <w:pPr>
        <w:spacing w:after="0" w:line="240" w:lineRule="auto"/>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14:paraId="39BC28CD" w14:textId="77777777" w:rsidR="007E03EC" w:rsidRDefault="00BF47D5">
      <w:pPr>
        <w:widowControl w:val="0"/>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En cumplimiento por lo dispuesto en el artículo 15 de la Ley Federal de Protección de datos Personales en Posesión de los Particulares (LFPDPPP), le informamos </w:t>
      </w:r>
      <w:proofErr w:type="gramStart"/>
      <w:r>
        <w:rPr>
          <w:rFonts w:ascii="Arial" w:eastAsia="Arial" w:hAnsi="Arial" w:cs="Arial"/>
          <w:color w:val="000000"/>
          <w:sz w:val="18"/>
          <w:szCs w:val="18"/>
        </w:rPr>
        <w:t>que  sus</w:t>
      </w:r>
      <w:proofErr w:type="gramEnd"/>
      <w:r>
        <w:rPr>
          <w:rFonts w:ascii="Arial" w:eastAsia="Arial" w:hAnsi="Arial" w:cs="Arial"/>
          <w:color w:val="000000"/>
          <w:sz w:val="18"/>
          <w:szCs w:val="18"/>
        </w:rPr>
        <w:t xml:space="preserve"> datos personales que llegase a proporcionar de manera libre y voluntaria a través de este o cualquier otro medio estarán sujetos a las disposiciones del Aviso de Privacidad de </w:t>
      </w:r>
      <w:proofErr w:type="spellStart"/>
      <w:r>
        <w:rPr>
          <w:rFonts w:ascii="Arial" w:eastAsia="Arial" w:hAnsi="Arial" w:cs="Arial"/>
          <w:color w:val="000000"/>
          <w:sz w:val="18"/>
          <w:szCs w:val="18"/>
        </w:rPr>
        <w:t>Tourmundial</w:t>
      </w:r>
      <w:proofErr w:type="spellEnd"/>
      <w:r>
        <w:rPr>
          <w:rFonts w:ascii="Arial" w:eastAsia="Arial" w:hAnsi="Arial" w:cs="Arial"/>
          <w:color w:val="000000"/>
          <w:sz w:val="18"/>
          <w:szCs w:val="18"/>
        </w:rPr>
        <w:t xml:space="preserve"> el cual puede ser consultado en el sitio web: </w:t>
      </w:r>
      <w:hyperlink r:id="rId12">
        <w:r>
          <w:rPr>
            <w:rFonts w:ascii="Arial" w:eastAsia="Arial" w:hAnsi="Arial" w:cs="Arial"/>
            <w:color w:val="0000FF"/>
            <w:sz w:val="18"/>
            <w:szCs w:val="18"/>
            <w:u w:val="single"/>
          </w:rPr>
          <w:t>www.tourmundial.mx</w:t>
        </w:r>
      </w:hyperlink>
      <w:r>
        <w:rPr>
          <w:rFonts w:ascii="Arial" w:eastAsia="Arial" w:hAnsi="Arial" w:cs="Arial"/>
          <w:color w:val="000000"/>
          <w:sz w:val="18"/>
          <w:szCs w:val="18"/>
        </w:rPr>
        <w:tab/>
      </w:r>
    </w:p>
    <w:p w14:paraId="02761C1D" w14:textId="77777777" w:rsidR="007E03EC" w:rsidRDefault="007E03EC">
      <w:pPr>
        <w:widowControl w:val="0"/>
        <w:pBdr>
          <w:top w:val="nil"/>
          <w:left w:val="nil"/>
          <w:bottom w:val="nil"/>
          <w:right w:val="nil"/>
          <w:between w:val="nil"/>
        </w:pBdr>
        <w:spacing w:after="0" w:line="240" w:lineRule="auto"/>
        <w:jc w:val="center"/>
        <w:rPr>
          <w:rFonts w:ascii="Arial" w:eastAsia="Arial" w:hAnsi="Arial" w:cs="Arial"/>
          <w:b/>
          <w:color w:val="E36C09"/>
          <w:u w:val="single"/>
        </w:rPr>
      </w:pPr>
    </w:p>
    <w:p w14:paraId="46E275BF" w14:textId="0754E912" w:rsidR="002A556B" w:rsidRDefault="00BF47D5" w:rsidP="00157375">
      <w:pPr>
        <w:widowControl w:val="0"/>
        <w:pBdr>
          <w:top w:val="nil"/>
          <w:left w:val="nil"/>
          <w:bottom w:val="nil"/>
          <w:right w:val="nil"/>
          <w:between w:val="nil"/>
        </w:pBdr>
        <w:spacing w:after="0" w:line="240" w:lineRule="auto"/>
        <w:jc w:val="center"/>
        <w:rPr>
          <w:rFonts w:ascii="Arial" w:eastAsia="Arial" w:hAnsi="Arial" w:cs="Arial"/>
          <w:b/>
          <w:color w:val="E36C09"/>
          <w:u w:val="single"/>
        </w:rPr>
      </w:pPr>
      <w:r>
        <w:rPr>
          <w:rFonts w:ascii="Arial" w:eastAsia="Arial" w:hAnsi="Arial" w:cs="Arial"/>
          <w:b/>
          <w:color w:val="E36C09"/>
          <w:u w:val="single"/>
        </w:rPr>
        <w:t>VIGENCIA PARA VIAJAR HASTA EL</w:t>
      </w:r>
      <w:r w:rsidR="00594A07">
        <w:rPr>
          <w:rFonts w:ascii="Arial" w:eastAsia="Arial" w:hAnsi="Arial" w:cs="Arial"/>
          <w:b/>
          <w:color w:val="E36C09"/>
          <w:u w:val="single"/>
        </w:rPr>
        <w:t xml:space="preserve"> 31 DE MARZO 2025</w:t>
      </w:r>
    </w:p>
    <w:p w14:paraId="6621DB05" w14:textId="4205456D" w:rsidR="007E03EC" w:rsidRPr="00157375" w:rsidRDefault="00BF47D5" w:rsidP="00157375">
      <w:pPr>
        <w:widowControl w:val="0"/>
        <w:pBdr>
          <w:top w:val="nil"/>
          <w:left w:val="nil"/>
          <w:bottom w:val="nil"/>
          <w:right w:val="nil"/>
          <w:between w:val="nil"/>
        </w:pBdr>
        <w:spacing w:after="0" w:line="240" w:lineRule="auto"/>
        <w:jc w:val="center"/>
        <w:rPr>
          <w:rFonts w:ascii="Arial" w:eastAsia="Arial" w:hAnsi="Arial" w:cs="Arial"/>
          <w:b/>
          <w:color w:val="FFFFFF"/>
          <w:sz w:val="18"/>
          <w:szCs w:val="18"/>
          <w:u w:val="single"/>
        </w:rPr>
      </w:pPr>
      <w:r>
        <w:rPr>
          <w:rFonts w:ascii="Arial" w:eastAsia="Arial" w:hAnsi="Arial" w:cs="Arial"/>
          <w:b/>
          <w:color w:val="FFFFFF"/>
          <w:sz w:val="18"/>
          <w:szCs w:val="18"/>
          <w:highlight w:val="blue"/>
          <w:u w:val="single"/>
        </w:rPr>
        <w:t xml:space="preserve">SE REQUIERE PREPAGO </w:t>
      </w:r>
    </w:p>
    <w:tbl>
      <w:tblPr>
        <w:tblStyle w:val="a4"/>
        <w:tblW w:w="7020" w:type="dxa"/>
        <w:jc w:val="center"/>
        <w:tblInd w:w="0" w:type="dxa"/>
        <w:tblBorders>
          <w:top w:val="single" w:sz="8" w:space="0" w:color="F79646"/>
          <w:left w:val="single" w:sz="8" w:space="0" w:color="F9B074"/>
          <w:bottom w:val="single" w:sz="8" w:space="0" w:color="F79646"/>
          <w:right w:val="single" w:sz="8" w:space="0" w:color="F9B074"/>
          <w:insideH w:val="single" w:sz="8" w:space="0" w:color="F9B074"/>
          <w:insideV w:val="single" w:sz="8" w:space="0" w:color="F9B074"/>
        </w:tblBorders>
        <w:tblLayout w:type="fixed"/>
        <w:tblLook w:val="04A0" w:firstRow="1" w:lastRow="0" w:firstColumn="1" w:lastColumn="0" w:noHBand="0" w:noVBand="1"/>
      </w:tblPr>
      <w:tblGrid>
        <w:gridCol w:w="7020"/>
      </w:tblGrid>
      <w:tr w:rsidR="007E03EC" w14:paraId="0CA551F1" w14:textId="77777777" w:rsidTr="007E03EC">
        <w:trPr>
          <w:cnfStyle w:val="100000000000" w:firstRow="1" w:lastRow="0" w:firstColumn="0" w:lastColumn="0" w:oddVBand="0" w:evenVBand="0" w:oddHBand="0"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7020" w:type="dxa"/>
          </w:tcPr>
          <w:p w14:paraId="3BDC473A" w14:textId="77777777" w:rsidR="007E03EC" w:rsidRPr="00157375" w:rsidRDefault="00BF47D5">
            <w:pPr>
              <w:widowControl w:val="0"/>
              <w:pBdr>
                <w:top w:val="nil"/>
                <w:left w:val="nil"/>
                <w:bottom w:val="nil"/>
                <w:right w:val="nil"/>
                <w:between w:val="nil"/>
              </w:pBdr>
              <w:jc w:val="center"/>
              <w:rPr>
                <w:rFonts w:ascii="Arial" w:eastAsia="Arial" w:hAnsi="Arial" w:cs="Arial"/>
                <w:bCs/>
                <w:sz w:val="18"/>
                <w:szCs w:val="18"/>
                <w:u w:val="single"/>
              </w:rPr>
            </w:pPr>
            <w:r w:rsidRPr="00157375">
              <w:rPr>
                <w:rFonts w:ascii="Arial" w:eastAsia="Arial" w:hAnsi="Arial" w:cs="Arial"/>
                <w:bCs/>
                <w:color w:val="000000"/>
                <w:sz w:val="18"/>
                <w:szCs w:val="18"/>
                <w:u w:val="single"/>
              </w:rPr>
              <w:t>POLÍTICAS DE CANCELACIÓN</w:t>
            </w:r>
          </w:p>
        </w:tc>
      </w:tr>
      <w:tr w:rsidR="007E03EC" w14:paraId="1A1D4A40" w14:textId="77777777" w:rsidTr="007E03EC">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7020" w:type="dxa"/>
          </w:tcPr>
          <w:p w14:paraId="38CFD271" w14:textId="77777777" w:rsidR="00C81F41" w:rsidRPr="00C81F41" w:rsidRDefault="00C81F41" w:rsidP="00C81F41">
            <w:pPr>
              <w:pStyle w:val="Prrafodelista"/>
              <w:widowControl w:val="0"/>
              <w:numPr>
                <w:ilvl w:val="0"/>
                <w:numId w:val="15"/>
              </w:numPr>
              <w:pBdr>
                <w:top w:val="nil"/>
                <w:left w:val="nil"/>
                <w:bottom w:val="nil"/>
                <w:right w:val="nil"/>
                <w:between w:val="nil"/>
              </w:pBdr>
              <w:spacing w:after="0" w:line="240" w:lineRule="auto"/>
              <w:rPr>
                <w:rFonts w:ascii="Arial" w:eastAsia="Arial" w:hAnsi="Arial" w:cs="Arial"/>
                <w:b/>
                <w:color w:val="000000"/>
                <w:sz w:val="18"/>
                <w:szCs w:val="18"/>
              </w:rPr>
            </w:pPr>
            <w:r w:rsidRPr="00C81F41">
              <w:rPr>
                <w:rFonts w:ascii="Arial" w:eastAsia="Arial" w:hAnsi="Arial" w:cs="Arial"/>
                <w:b/>
                <w:color w:val="000000"/>
                <w:sz w:val="18"/>
                <w:szCs w:val="18"/>
              </w:rPr>
              <w:t>Toda anulación implica gastos de cancelación del 15% del costo total de la reservación.</w:t>
            </w:r>
          </w:p>
          <w:p w14:paraId="17C9016F" w14:textId="77777777" w:rsidR="00C81F41" w:rsidRPr="00C81F41" w:rsidRDefault="00C81F41" w:rsidP="00C81F41">
            <w:pPr>
              <w:pStyle w:val="Prrafodelista"/>
              <w:widowControl w:val="0"/>
              <w:numPr>
                <w:ilvl w:val="0"/>
                <w:numId w:val="15"/>
              </w:numPr>
              <w:pBdr>
                <w:top w:val="nil"/>
                <w:left w:val="nil"/>
                <w:bottom w:val="nil"/>
                <w:right w:val="nil"/>
                <w:between w:val="nil"/>
              </w:pBdr>
              <w:spacing w:after="0" w:line="240" w:lineRule="auto"/>
              <w:rPr>
                <w:rFonts w:ascii="Arial" w:eastAsia="Arial" w:hAnsi="Arial" w:cs="Arial"/>
                <w:b/>
                <w:color w:val="000000"/>
                <w:sz w:val="18"/>
                <w:szCs w:val="18"/>
              </w:rPr>
            </w:pPr>
            <w:r w:rsidRPr="00C81F41">
              <w:rPr>
                <w:rFonts w:ascii="Arial" w:eastAsia="Arial" w:hAnsi="Arial" w:cs="Arial"/>
                <w:b/>
                <w:color w:val="000000"/>
                <w:sz w:val="18"/>
                <w:szCs w:val="18"/>
              </w:rPr>
              <w:t>De 49 a 30 días antes de la fecha de salida aplica 35% del costo total de la reservación.</w:t>
            </w:r>
          </w:p>
          <w:p w14:paraId="1548C4A3" w14:textId="77777777" w:rsidR="00C81F41" w:rsidRPr="00C81F41" w:rsidRDefault="00C81F41" w:rsidP="00C81F41">
            <w:pPr>
              <w:pStyle w:val="Prrafodelista"/>
              <w:widowControl w:val="0"/>
              <w:numPr>
                <w:ilvl w:val="0"/>
                <w:numId w:val="15"/>
              </w:numPr>
              <w:pBdr>
                <w:top w:val="nil"/>
                <w:left w:val="nil"/>
                <w:bottom w:val="nil"/>
                <w:right w:val="nil"/>
                <w:between w:val="nil"/>
              </w:pBdr>
              <w:spacing w:after="0" w:line="240" w:lineRule="auto"/>
              <w:rPr>
                <w:rFonts w:ascii="Arial" w:eastAsia="Arial" w:hAnsi="Arial" w:cs="Arial"/>
                <w:b/>
                <w:color w:val="000000"/>
                <w:sz w:val="18"/>
                <w:szCs w:val="18"/>
              </w:rPr>
            </w:pPr>
            <w:r w:rsidRPr="00C81F41">
              <w:rPr>
                <w:rFonts w:ascii="Arial" w:eastAsia="Arial" w:hAnsi="Arial" w:cs="Arial"/>
                <w:b/>
                <w:color w:val="000000"/>
                <w:sz w:val="18"/>
                <w:szCs w:val="18"/>
              </w:rPr>
              <w:t xml:space="preserve">De 29 a 15 días antes de la fecha de salida aplica 60% del costo total de la reservación. </w:t>
            </w:r>
          </w:p>
          <w:p w14:paraId="23AC555E" w14:textId="77777777" w:rsidR="00C81F41" w:rsidRPr="00C81F41" w:rsidRDefault="00C81F41" w:rsidP="00C81F41">
            <w:pPr>
              <w:pStyle w:val="Prrafodelista"/>
              <w:widowControl w:val="0"/>
              <w:numPr>
                <w:ilvl w:val="0"/>
                <w:numId w:val="15"/>
              </w:numPr>
              <w:pBdr>
                <w:top w:val="nil"/>
                <w:left w:val="nil"/>
                <w:bottom w:val="nil"/>
                <w:right w:val="nil"/>
                <w:between w:val="nil"/>
              </w:pBdr>
              <w:spacing w:after="0" w:line="240" w:lineRule="auto"/>
              <w:rPr>
                <w:rFonts w:ascii="Arial" w:eastAsia="Arial" w:hAnsi="Arial" w:cs="Arial"/>
                <w:b/>
                <w:color w:val="000000"/>
                <w:sz w:val="18"/>
                <w:szCs w:val="18"/>
              </w:rPr>
            </w:pPr>
            <w:r w:rsidRPr="00C81F41">
              <w:rPr>
                <w:rFonts w:ascii="Arial" w:eastAsia="Arial" w:hAnsi="Arial" w:cs="Arial"/>
                <w:b/>
                <w:color w:val="000000"/>
                <w:sz w:val="18"/>
                <w:szCs w:val="18"/>
              </w:rPr>
              <w:t>Entre 15 y 0 días antes de la fecha de salida aplica 100% de cargos del costo total de la reservación por persona.</w:t>
            </w:r>
          </w:p>
          <w:p w14:paraId="2553BAD0" w14:textId="77777777" w:rsidR="00C81F41" w:rsidRPr="00C81F41" w:rsidRDefault="00C81F41" w:rsidP="00C81F41">
            <w:pPr>
              <w:pStyle w:val="Prrafodelista"/>
              <w:widowControl w:val="0"/>
              <w:numPr>
                <w:ilvl w:val="0"/>
                <w:numId w:val="15"/>
              </w:numPr>
              <w:pBdr>
                <w:top w:val="nil"/>
                <w:left w:val="nil"/>
                <w:bottom w:val="nil"/>
                <w:right w:val="nil"/>
                <w:between w:val="nil"/>
              </w:pBdr>
              <w:spacing w:after="0" w:line="240" w:lineRule="auto"/>
              <w:rPr>
                <w:rFonts w:ascii="Arial" w:eastAsia="Arial" w:hAnsi="Arial" w:cs="Arial"/>
                <w:b/>
                <w:color w:val="000000"/>
                <w:sz w:val="18"/>
                <w:szCs w:val="18"/>
              </w:rPr>
            </w:pPr>
            <w:r w:rsidRPr="00C81F41">
              <w:rPr>
                <w:rFonts w:ascii="Arial" w:eastAsia="Arial" w:hAnsi="Arial" w:cs="Arial"/>
                <w:b/>
                <w:color w:val="000000"/>
                <w:sz w:val="18"/>
                <w:szCs w:val="18"/>
              </w:rPr>
              <w:t xml:space="preserve">NO </w:t>
            </w:r>
            <w:proofErr w:type="gramStart"/>
            <w:r w:rsidRPr="00C81F41">
              <w:rPr>
                <w:rFonts w:ascii="Arial" w:eastAsia="Arial" w:hAnsi="Arial" w:cs="Arial"/>
                <w:b/>
                <w:color w:val="000000"/>
                <w:sz w:val="18"/>
                <w:szCs w:val="18"/>
              </w:rPr>
              <w:t>SHOW</w:t>
            </w:r>
            <w:proofErr w:type="gramEnd"/>
            <w:r w:rsidRPr="00C81F41">
              <w:rPr>
                <w:rFonts w:ascii="Arial" w:eastAsia="Arial" w:hAnsi="Arial" w:cs="Arial"/>
                <w:b/>
                <w:color w:val="000000"/>
                <w:sz w:val="18"/>
                <w:szCs w:val="18"/>
              </w:rPr>
              <w:t xml:space="preserve"> aplican cargos del 100% de cargos del costo total de la reservación por persona</w:t>
            </w:r>
          </w:p>
          <w:p w14:paraId="183271DD" w14:textId="77777777" w:rsidR="00C81F41" w:rsidRPr="00C81F41" w:rsidRDefault="00C81F41" w:rsidP="00C81F41">
            <w:pPr>
              <w:widowControl w:val="0"/>
              <w:pBdr>
                <w:top w:val="nil"/>
                <w:left w:val="nil"/>
                <w:bottom w:val="nil"/>
                <w:right w:val="nil"/>
                <w:between w:val="nil"/>
              </w:pBdr>
              <w:spacing w:after="0" w:line="240" w:lineRule="auto"/>
              <w:rPr>
                <w:rFonts w:ascii="Arial" w:eastAsia="Arial" w:hAnsi="Arial" w:cs="Arial"/>
                <w:b/>
                <w:color w:val="000000"/>
                <w:sz w:val="18"/>
                <w:szCs w:val="18"/>
              </w:rPr>
            </w:pPr>
          </w:p>
          <w:p w14:paraId="6C47D0AC" w14:textId="6246FCE1" w:rsidR="007E03EC" w:rsidRDefault="00C81F41" w:rsidP="00C81F41">
            <w:pPr>
              <w:widowControl w:val="0"/>
              <w:pBdr>
                <w:top w:val="nil"/>
                <w:left w:val="nil"/>
                <w:bottom w:val="nil"/>
                <w:right w:val="nil"/>
                <w:between w:val="nil"/>
              </w:pBdr>
              <w:rPr>
                <w:rFonts w:ascii="Arial" w:eastAsia="Arial" w:hAnsi="Arial" w:cs="Arial"/>
                <w:sz w:val="18"/>
                <w:szCs w:val="18"/>
              </w:rPr>
            </w:pPr>
            <w:r w:rsidRPr="00C81F41">
              <w:rPr>
                <w:rFonts w:ascii="Arial" w:eastAsia="Arial" w:hAnsi="Arial" w:cs="Arial"/>
                <w:sz w:val="18"/>
                <w:szCs w:val="18"/>
              </w:rPr>
              <w:t xml:space="preserve">En el caso de los billetes de tren una vez emitidos los </w:t>
            </w:r>
            <w:proofErr w:type="gramStart"/>
            <w:r w:rsidRPr="00C81F41">
              <w:rPr>
                <w:rFonts w:ascii="Arial" w:eastAsia="Arial" w:hAnsi="Arial" w:cs="Arial"/>
                <w:sz w:val="18"/>
                <w:szCs w:val="18"/>
              </w:rPr>
              <w:t>tickets</w:t>
            </w:r>
            <w:proofErr w:type="gramEnd"/>
            <w:r w:rsidRPr="00C81F41">
              <w:rPr>
                <w:rFonts w:ascii="Arial" w:eastAsia="Arial" w:hAnsi="Arial" w:cs="Arial"/>
                <w:sz w:val="18"/>
                <w:szCs w:val="18"/>
              </w:rPr>
              <w:t xml:space="preserve"> estos son NO REEMBOLSABLES, no importante la fecha que sea solicitada la cancelación.</w:t>
            </w:r>
          </w:p>
        </w:tc>
      </w:tr>
    </w:tbl>
    <w:p w14:paraId="1B87C316" w14:textId="77777777" w:rsidR="007E03EC" w:rsidRDefault="00BF47D5" w:rsidP="00C81F41">
      <w:pPr>
        <w:widowControl w:val="0"/>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18"/>
          <w:szCs w:val="18"/>
          <w:u w:val="single"/>
        </w:rPr>
        <w:t>El presente documento es de carácter informativo, más no una confirmación.</w:t>
      </w:r>
    </w:p>
    <w:sectPr w:rsidR="007E03EC" w:rsidSect="000712E7">
      <w:headerReference w:type="default" r:id="rId13"/>
      <w:footerReference w:type="default" r:id="rId14"/>
      <w:pgSz w:w="11906" w:h="16838"/>
      <w:pgMar w:top="1440" w:right="1080" w:bottom="1440" w:left="1080"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CCE13" w14:textId="77777777" w:rsidR="003F74FF" w:rsidRDefault="003F74FF">
      <w:pPr>
        <w:spacing w:after="0" w:line="240" w:lineRule="auto"/>
      </w:pPr>
      <w:r>
        <w:separator/>
      </w:r>
    </w:p>
  </w:endnote>
  <w:endnote w:type="continuationSeparator" w:id="0">
    <w:p w14:paraId="302CFB5A" w14:textId="77777777" w:rsidR="003F74FF" w:rsidRDefault="003F7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Lucida Sans">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nton">
    <w:charset w:val="00"/>
    <w:family w:val="auto"/>
    <w:pitch w:val="variable"/>
    <w:sig w:usb0="A00000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779E7" w14:textId="77777777" w:rsidR="007E03EC" w:rsidRDefault="00BF47D5">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proofErr w:type="gramStart"/>
    <w:r>
      <w:rPr>
        <w:rFonts w:ascii="Arial" w:eastAsia="Arial" w:hAnsi="Arial" w:cs="Arial"/>
        <w:color w:val="000000"/>
        <w:sz w:val="13"/>
        <w:szCs w:val="13"/>
      </w:rPr>
      <w:t>Tel.(</w:t>
    </w:r>
    <w:proofErr w:type="gramEnd"/>
    <w:r>
      <w:rPr>
        <w:rFonts w:ascii="Arial" w:eastAsia="Arial" w:hAnsi="Arial" w:cs="Arial"/>
        <w:color w:val="000000"/>
        <w:sz w:val="13"/>
        <w:szCs w:val="13"/>
      </w:rPr>
      <w:t>52) (55) 4147 – 5780</w:t>
    </w:r>
  </w:p>
  <w:p w14:paraId="20FC6F62" w14:textId="77777777" w:rsidR="007E03EC" w:rsidRDefault="00BF47D5">
    <w:pPr>
      <w:pBdr>
        <w:top w:val="nil"/>
        <w:left w:val="nil"/>
        <w:bottom w:val="nil"/>
        <w:right w:val="nil"/>
        <w:between w:val="nil"/>
      </w:pBdr>
      <w:tabs>
        <w:tab w:val="center" w:pos="4252"/>
        <w:tab w:val="right" w:pos="8504"/>
      </w:tabs>
      <w:spacing w:after="0" w:line="240" w:lineRule="auto"/>
      <w:jc w:val="center"/>
      <w:rPr>
        <w:rFonts w:ascii="Arial" w:eastAsia="Arial" w:hAnsi="Arial" w:cs="Arial"/>
        <w:color w:val="000000"/>
        <w:sz w:val="13"/>
        <w:szCs w:val="13"/>
      </w:rPr>
    </w:pPr>
    <w:r>
      <w:rPr>
        <w:rFonts w:ascii="Arial" w:eastAsia="Arial" w:hAnsi="Arial" w:cs="Arial"/>
        <w:color w:val="000000"/>
        <w:sz w:val="13"/>
        <w:szCs w:val="13"/>
      </w:rPr>
      <w:t xml:space="preserve">   </w:t>
    </w:r>
    <w:hyperlink r:id="rId1">
      <w:r>
        <w:rPr>
          <w:rFonts w:ascii="Arial" w:eastAsia="Arial" w:hAnsi="Arial" w:cs="Arial"/>
          <w:color w:val="0000FF"/>
          <w:sz w:val="13"/>
          <w:szCs w:val="13"/>
          <w:u w:val="single"/>
        </w:rPr>
        <w:t>www.tourmundial.mx</w:t>
      </w:r>
    </w:hyperlink>
    <w:r>
      <w:rPr>
        <w:rFonts w:ascii="Arial" w:eastAsia="Arial" w:hAnsi="Arial" w:cs="Arial"/>
        <w:color w:val="000000"/>
        <w:sz w:val="13"/>
        <w:szCs w:val="13"/>
      </w:rPr>
      <w:t xml:space="preserve">   </w:t>
    </w:r>
    <w:hyperlink r:id="rId2">
      <w:r>
        <w:rPr>
          <w:rFonts w:ascii="Arial" w:eastAsia="Arial" w:hAnsi="Arial" w:cs="Arial"/>
          <w:color w:val="0000FF"/>
          <w:sz w:val="13"/>
          <w:szCs w:val="13"/>
          <w:u w:val="single"/>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8F751" w14:textId="77777777" w:rsidR="003F74FF" w:rsidRDefault="003F74FF">
      <w:pPr>
        <w:spacing w:after="0" w:line="240" w:lineRule="auto"/>
      </w:pPr>
      <w:r>
        <w:separator/>
      </w:r>
    </w:p>
  </w:footnote>
  <w:footnote w:type="continuationSeparator" w:id="0">
    <w:p w14:paraId="16E24A57" w14:textId="77777777" w:rsidR="003F74FF" w:rsidRDefault="003F74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38920" w14:textId="623ABD68" w:rsidR="007E03EC" w:rsidRDefault="000712E7">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3" behindDoc="0" locked="0" layoutInCell="1" allowOverlap="1" wp14:anchorId="55A5F8B0" wp14:editId="6787737D">
          <wp:simplePos x="0" y="0"/>
          <wp:positionH relativeFrom="margin">
            <wp:posOffset>-154957</wp:posOffset>
          </wp:positionH>
          <wp:positionV relativeFrom="page">
            <wp:posOffset>154751</wp:posOffset>
          </wp:positionV>
          <wp:extent cx="1978025" cy="638175"/>
          <wp:effectExtent l="0" t="0" r="0" b="0"/>
          <wp:wrapSquare wrapText="bothSides"/>
          <wp:docPr id="2"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For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802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rPr>
      <mc:AlternateContent>
        <mc:Choice Requires="wps">
          <w:drawing>
            <wp:anchor distT="0" distB="0" distL="114300" distR="114300" simplePos="0" relativeHeight="251658239" behindDoc="0" locked="0" layoutInCell="1" allowOverlap="1" wp14:anchorId="17675B9B" wp14:editId="6657EF03">
              <wp:simplePos x="0" y="0"/>
              <wp:positionH relativeFrom="page">
                <wp:posOffset>-238125</wp:posOffset>
              </wp:positionH>
              <wp:positionV relativeFrom="paragraph">
                <wp:posOffset>-440690</wp:posOffset>
              </wp:positionV>
              <wp:extent cx="7820025" cy="896637"/>
              <wp:effectExtent l="0" t="0" r="28575" b="17780"/>
              <wp:wrapNone/>
              <wp:docPr id="1" name="Rectángulo 1"/>
              <wp:cNvGraphicFramePr/>
              <a:graphic xmlns:a="http://schemas.openxmlformats.org/drawingml/2006/main">
                <a:graphicData uri="http://schemas.microsoft.com/office/word/2010/wordprocessingShape">
                  <wps:wsp>
                    <wps:cNvSpPr/>
                    <wps:spPr>
                      <a:xfrm>
                        <a:off x="0" y="0"/>
                        <a:ext cx="7820025" cy="896637"/>
                      </a:xfrm>
                      <a:prstGeom prst="rect">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8880D4" id="Rectángulo 1" o:spid="_x0000_s1026" style="position:absolute;margin-left:-18.75pt;margin-top:-34.7pt;width:615.75pt;height:70.6pt;z-index:25165823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" fillcolor="#bfbfbf [2412]" strokecolor="#bfbfbf [2412]" strokeweight="2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05pt;height:9.05pt" o:bullet="t">
        <v:imagedata r:id="rId1" o:title="MC900065725[1]"/>
      </v:shape>
    </w:pict>
  </w:numPicBullet>
  <w:abstractNum w:abstractNumId="0" w15:restartNumberingAfterBreak="0">
    <w:nsid w:val="07771094"/>
    <w:multiLevelType w:val="hybridMultilevel"/>
    <w:tmpl w:val="7D243706"/>
    <w:lvl w:ilvl="0" w:tplc="53986D26">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631C1A"/>
    <w:multiLevelType w:val="multilevel"/>
    <w:tmpl w:val="7DB4D1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241291"/>
    <w:multiLevelType w:val="multilevel"/>
    <w:tmpl w:val="E9EEE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474032"/>
    <w:multiLevelType w:val="hybridMultilevel"/>
    <w:tmpl w:val="0DF4AEE2"/>
    <w:lvl w:ilvl="0" w:tplc="53986D2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F23237"/>
    <w:multiLevelType w:val="multilevel"/>
    <w:tmpl w:val="2D4E6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BE070E"/>
    <w:multiLevelType w:val="multilevel"/>
    <w:tmpl w:val="83ACD76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612F88"/>
    <w:multiLevelType w:val="multilevel"/>
    <w:tmpl w:val="F468EF1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B7A45DF"/>
    <w:multiLevelType w:val="multilevel"/>
    <w:tmpl w:val="9104EA8A"/>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DE060C1"/>
    <w:multiLevelType w:val="hybridMultilevel"/>
    <w:tmpl w:val="4A6433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25E2187"/>
    <w:multiLevelType w:val="hybridMultilevel"/>
    <w:tmpl w:val="E00609E0"/>
    <w:lvl w:ilvl="0" w:tplc="DE06233A">
      <w:numFmt w:val="bullet"/>
      <w:lvlText w:val="-"/>
      <w:lvlJc w:val="left"/>
      <w:pPr>
        <w:ind w:left="720" w:hanging="360"/>
      </w:pPr>
      <w:rPr>
        <w:rFonts w:ascii="Lucida Sans Unicode" w:eastAsia="Times New Roman" w:hAnsi="Lucida Sans Unicode" w:cs="Lucida Sans Unicode" w:hint="default"/>
        <w:sz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D5D750B"/>
    <w:multiLevelType w:val="multilevel"/>
    <w:tmpl w:val="DFBCBAF0"/>
    <w:lvl w:ilvl="0">
      <w:start w:val="1"/>
      <w:numFmt w:val="bullet"/>
      <w:lvlText w:val="-"/>
      <w:lvlJc w:val="left"/>
      <w:pPr>
        <w:ind w:left="720" w:hanging="360"/>
      </w:pPr>
      <w:rPr>
        <w:rFonts w:ascii="Lucida Sans" w:eastAsia="Lucida Sans" w:hAnsi="Lucida Sans" w:cs="Lucida San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07D56A9"/>
    <w:multiLevelType w:val="hybridMultilevel"/>
    <w:tmpl w:val="15D6F776"/>
    <w:lvl w:ilvl="0" w:tplc="0C0A0001">
      <w:start w:val="1"/>
      <w:numFmt w:val="bullet"/>
      <w:lvlText w:val=""/>
      <w:lvlJc w:val="left"/>
      <w:pPr>
        <w:ind w:left="502"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634643A7"/>
    <w:multiLevelType w:val="hybridMultilevel"/>
    <w:tmpl w:val="2174D974"/>
    <w:lvl w:ilvl="0" w:tplc="53986D26">
      <w:start w:val="1"/>
      <w:numFmt w:val="bullet"/>
      <w:lvlText w:val=""/>
      <w:lvlPicBulletId w:val="0"/>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15:restartNumberingAfterBreak="0">
    <w:nsid w:val="6AA9128B"/>
    <w:multiLevelType w:val="hybridMultilevel"/>
    <w:tmpl w:val="3866F1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FCE4B21"/>
    <w:multiLevelType w:val="hybridMultilevel"/>
    <w:tmpl w:val="0EEE41DE"/>
    <w:lvl w:ilvl="0" w:tplc="53986D26">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94203191">
    <w:abstractNumId w:val="1"/>
  </w:num>
  <w:num w:numId="2" w16cid:durableId="1908953711">
    <w:abstractNumId w:val="4"/>
  </w:num>
  <w:num w:numId="3" w16cid:durableId="1675643098">
    <w:abstractNumId w:val="5"/>
  </w:num>
  <w:num w:numId="4" w16cid:durableId="1187448428">
    <w:abstractNumId w:val="10"/>
  </w:num>
  <w:num w:numId="5" w16cid:durableId="2108965928">
    <w:abstractNumId w:val="2"/>
  </w:num>
  <w:num w:numId="6" w16cid:durableId="1752316219">
    <w:abstractNumId w:val="9"/>
  </w:num>
  <w:num w:numId="7" w16cid:durableId="1208832799">
    <w:abstractNumId w:val="13"/>
  </w:num>
  <w:num w:numId="8" w16cid:durableId="943658631">
    <w:abstractNumId w:val="6"/>
  </w:num>
  <w:num w:numId="9" w16cid:durableId="1335111574">
    <w:abstractNumId w:val="7"/>
  </w:num>
  <w:num w:numId="10" w16cid:durableId="1320885512">
    <w:abstractNumId w:val="14"/>
  </w:num>
  <w:num w:numId="11" w16cid:durableId="1395591568">
    <w:abstractNumId w:val="3"/>
  </w:num>
  <w:num w:numId="12" w16cid:durableId="2077513640">
    <w:abstractNumId w:val="0"/>
  </w:num>
  <w:num w:numId="13" w16cid:durableId="1219710566">
    <w:abstractNumId w:val="12"/>
  </w:num>
  <w:num w:numId="14" w16cid:durableId="1621379213">
    <w:abstractNumId w:val="11"/>
  </w:num>
  <w:num w:numId="15" w16cid:durableId="177178048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3EC"/>
    <w:rsid w:val="000712E7"/>
    <w:rsid w:val="000D2756"/>
    <w:rsid w:val="000D70DC"/>
    <w:rsid w:val="001157EF"/>
    <w:rsid w:val="00116227"/>
    <w:rsid w:val="00130B3D"/>
    <w:rsid w:val="001471DE"/>
    <w:rsid w:val="00157375"/>
    <w:rsid w:val="00191713"/>
    <w:rsid w:val="001A5006"/>
    <w:rsid w:val="00206CF0"/>
    <w:rsid w:val="002229F8"/>
    <w:rsid w:val="002623B2"/>
    <w:rsid w:val="002A2767"/>
    <w:rsid w:val="002A556B"/>
    <w:rsid w:val="002C6A54"/>
    <w:rsid w:val="003E3270"/>
    <w:rsid w:val="003F4DA4"/>
    <w:rsid w:val="003F74FF"/>
    <w:rsid w:val="00454B71"/>
    <w:rsid w:val="00461642"/>
    <w:rsid w:val="004B65E8"/>
    <w:rsid w:val="004C1358"/>
    <w:rsid w:val="004F7B0A"/>
    <w:rsid w:val="00574E80"/>
    <w:rsid w:val="00594A07"/>
    <w:rsid w:val="005A0572"/>
    <w:rsid w:val="005B0E81"/>
    <w:rsid w:val="00674807"/>
    <w:rsid w:val="006B7B5F"/>
    <w:rsid w:val="007818E5"/>
    <w:rsid w:val="007D3B66"/>
    <w:rsid w:val="007E03EC"/>
    <w:rsid w:val="00806498"/>
    <w:rsid w:val="00810F1E"/>
    <w:rsid w:val="00826E9F"/>
    <w:rsid w:val="00885BF3"/>
    <w:rsid w:val="008D1FAA"/>
    <w:rsid w:val="008E1852"/>
    <w:rsid w:val="00915069"/>
    <w:rsid w:val="009239EA"/>
    <w:rsid w:val="0094585D"/>
    <w:rsid w:val="009C3CD3"/>
    <w:rsid w:val="009D2F68"/>
    <w:rsid w:val="009D3352"/>
    <w:rsid w:val="00A0335A"/>
    <w:rsid w:val="00A14E7D"/>
    <w:rsid w:val="00A22D3C"/>
    <w:rsid w:val="00A47A6A"/>
    <w:rsid w:val="00A56F6A"/>
    <w:rsid w:val="00A61580"/>
    <w:rsid w:val="00AD2E66"/>
    <w:rsid w:val="00AD6E2D"/>
    <w:rsid w:val="00AE2AB6"/>
    <w:rsid w:val="00AF410A"/>
    <w:rsid w:val="00B07D6F"/>
    <w:rsid w:val="00B15FD1"/>
    <w:rsid w:val="00B26D35"/>
    <w:rsid w:val="00B358DD"/>
    <w:rsid w:val="00B81EA7"/>
    <w:rsid w:val="00B8723A"/>
    <w:rsid w:val="00BA6EF1"/>
    <w:rsid w:val="00BC1353"/>
    <w:rsid w:val="00BD2F0E"/>
    <w:rsid w:val="00BF47D5"/>
    <w:rsid w:val="00C3049C"/>
    <w:rsid w:val="00C45C46"/>
    <w:rsid w:val="00C461F5"/>
    <w:rsid w:val="00C81F41"/>
    <w:rsid w:val="00C937BF"/>
    <w:rsid w:val="00CA4C25"/>
    <w:rsid w:val="00CC45D1"/>
    <w:rsid w:val="00CD1DDC"/>
    <w:rsid w:val="00CD4B00"/>
    <w:rsid w:val="00CE49CB"/>
    <w:rsid w:val="00D230F4"/>
    <w:rsid w:val="00D35104"/>
    <w:rsid w:val="00D771D1"/>
    <w:rsid w:val="00DE6CD9"/>
    <w:rsid w:val="00DF24DF"/>
    <w:rsid w:val="00E026A6"/>
    <w:rsid w:val="00E119F8"/>
    <w:rsid w:val="00E120D8"/>
    <w:rsid w:val="00E30420"/>
    <w:rsid w:val="00E86A90"/>
    <w:rsid w:val="00E90EDB"/>
    <w:rsid w:val="00EE13A5"/>
    <w:rsid w:val="00EF0406"/>
    <w:rsid w:val="00F07A32"/>
    <w:rsid w:val="00F21361"/>
    <w:rsid w:val="00F37E89"/>
    <w:rsid w:val="00F51C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778C98"/>
  <w15:docId w15:val="{F81B5F01-994E-4B9B-ACFB-34EC061C1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link w:val="Ttulo4Car"/>
    <w:qFormat/>
    <w:rsid w:val="00C44284"/>
    <w:pPr>
      <w:keepNext/>
      <w:spacing w:after="0" w:line="240" w:lineRule="auto"/>
      <w:jc w:val="both"/>
      <w:outlineLvl w:val="3"/>
    </w:pPr>
    <w:rPr>
      <w:rFonts w:ascii="Times New Roman" w:eastAsia="Times New Roman" w:hAnsi="Times New Roman" w:cs="Times New Roman"/>
      <w:b/>
      <w:bCs/>
      <w:sz w:val="20"/>
      <w:szCs w:val="20"/>
      <w:lang w:eastAsia="es-ES"/>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inespaciado">
    <w:name w:val="No Spacing"/>
    <w:link w:val="SinespaciadoCar"/>
    <w:uiPriority w:val="99"/>
    <w:qFormat/>
    <w:rsid w:val="0046232D"/>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99"/>
    <w:rsid w:val="0046232D"/>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32D"/>
    <w:rPr>
      <w:lang w:val="es-ES"/>
    </w:rPr>
  </w:style>
  <w:style w:type="character" w:styleId="Hipervnculo">
    <w:name w:val="Hyperlink"/>
    <w:basedOn w:val="Fuentedeprrafopredeter"/>
    <w:uiPriority w:val="99"/>
    <w:unhideWhenUsed/>
    <w:rsid w:val="0046232D"/>
    <w:rPr>
      <w:color w:val="0000FF" w:themeColor="hyperlink"/>
      <w:u w:val="single"/>
    </w:rPr>
  </w:style>
  <w:style w:type="paragraph" w:styleId="Encabezado">
    <w:name w:val="header"/>
    <w:basedOn w:val="Normal"/>
    <w:link w:val="EncabezadoCar"/>
    <w:unhideWhenUsed/>
    <w:rsid w:val="0046232D"/>
    <w:pPr>
      <w:tabs>
        <w:tab w:val="center" w:pos="4252"/>
        <w:tab w:val="right" w:pos="8504"/>
      </w:tabs>
      <w:spacing w:after="0" w:line="240" w:lineRule="auto"/>
    </w:pPr>
  </w:style>
  <w:style w:type="character" w:customStyle="1" w:styleId="EncabezadoCar">
    <w:name w:val="Encabezado Car"/>
    <w:basedOn w:val="Fuentedeprrafopredeter"/>
    <w:link w:val="Encabezado"/>
    <w:rsid w:val="0046232D"/>
    <w:rPr>
      <w:lang w:val="es-ES"/>
    </w:rPr>
  </w:style>
  <w:style w:type="paragraph" w:styleId="Prrafodelista">
    <w:name w:val="List Paragraph"/>
    <w:basedOn w:val="Normal"/>
    <w:uiPriority w:val="34"/>
    <w:qFormat/>
    <w:rsid w:val="0046232D"/>
    <w:pPr>
      <w:ind w:left="720"/>
      <w:contextualSpacing/>
    </w:pPr>
  </w:style>
  <w:style w:type="table" w:styleId="Cuadrculamedia1-nfasis6">
    <w:name w:val="Medium Grid 1 Accent 6"/>
    <w:basedOn w:val="Tablanormal"/>
    <w:uiPriority w:val="67"/>
    <w:rsid w:val="0046232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customStyle="1" w:styleId="Ttulo4Car">
    <w:name w:val="Título 4 Car"/>
    <w:basedOn w:val="Fuentedeprrafopredeter"/>
    <w:link w:val="Ttulo4"/>
    <w:rsid w:val="00C44284"/>
    <w:rPr>
      <w:rFonts w:ascii="Times New Roman" w:eastAsia="Times New Roman" w:hAnsi="Times New Roman" w:cs="Times New Roman"/>
      <w:b/>
      <w:bCs/>
      <w:sz w:val="20"/>
      <w:szCs w:val="20"/>
      <w:lang w:val="es-ES" w:eastAsia="es-ES"/>
    </w:rPr>
  </w:style>
  <w:style w:type="paragraph" w:customStyle="1" w:styleId="msonospacing0">
    <w:name w:val="msonospacing"/>
    <w:basedOn w:val="Normal"/>
    <w:rsid w:val="00C44284"/>
    <w:pPr>
      <w:spacing w:after="0" w:line="240" w:lineRule="auto"/>
    </w:pPr>
    <w:rPr>
      <w:rFonts w:eastAsia="Times New Roman" w:cs="Times New Roman"/>
      <w:lang w:eastAsia="es-ES"/>
    </w:rPr>
  </w:style>
  <w:style w:type="character" w:customStyle="1" w:styleId="apple-converted-space">
    <w:name w:val="apple-converted-space"/>
    <w:basedOn w:val="Fuentedeprrafopredeter"/>
    <w:rsid w:val="00CC7588"/>
  </w:style>
  <w:style w:type="character" w:styleId="Textoennegrita">
    <w:name w:val="Strong"/>
    <w:basedOn w:val="Fuentedeprrafopredeter"/>
    <w:uiPriority w:val="22"/>
    <w:qFormat/>
    <w:rsid w:val="00CC7588"/>
    <w:rPr>
      <w:b/>
      <w:bCs/>
    </w:rPr>
  </w:style>
  <w:style w:type="character" w:customStyle="1" w:styleId="ssgja">
    <w:name w:val="ss_gja"/>
    <w:basedOn w:val="Fuentedeprrafopredeter"/>
    <w:rsid w:val="003076C5"/>
  </w:style>
  <w:style w:type="paragraph" w:styleId="Textodeglobo">
    <w:name w:val="Balloon Text"/>
    <w:basedOn w:val="Normal"/>
    <w:link w:val="TextodegloboCar"/>
    <w:uiPriority w:val="99"/>
    <w:semiHidden/>
    <w:unhideWhenUsed/>
    <w:rsid w:val="004524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52411"/>
    <w:rPr>
      <w:rFonts w:ascii="Tahoma" w:hAnsi="Tahoma" w:cs="Tahoma"/>
      <w:sz w:val="16"/>
      <w:szCs w:val="16"/>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rFonts w:ascii="Cambria" w:eastAsia="Cambria" w:hAnsi="Cambria" w:cs="Cambria"/>
      </w:rPr>
      <w:tblPr/>
      <w:tcPr>
        <w:tcBorders>
          <w:top w:val="nil"/>
          <w:bottom w:val="single" w:sz="8" w:space="0" w:color="F79646"/>
        </w:tcBorders>
      </w:tcPr>
    </w:tblStylePr>
    <w:tblStylePr w:type="lastRow">
      <w:rPr>
        <w:b/>
        <w:color w:val="1F497D"/>
      </w:rPr>
      <w:tblPr/>
      <w:tcPr>
        <w:tcBorders>
          <w:top w:val="single" w:sz="8" w:space="0" w:color="F79646"/>
          <w:bottom w:val="single" w:sz="8" w:space="0" w:color="F79646"/>
        </w:tcBorders>
      </w:tcPr>
    </w:tblStylePr>
    <w:tblStylePr w:type="firstCol">
      <w:rPr>
        <w:b/>
      </w:rPr>
    </w:tblStylePr>
    <w:tblStylePr w:type="lastCol">
      <w:rPr>
        <w:b/>
      </w:rPr>
      <w:tblPr/>
      <w:tcPr>
        <w:tcBorders>
          <w:top w:val="single" w:sz="8" w:space="0" w:color="F79646"/>
          <w:bottom w:val="single" w:sz="8" w:space="0" w:color="F79646"/>
        </w:tcBorders>
      </w:tcPr>
    </w:tblStylePr>
    <w:tblStylePr w:type="band1Vert">
      <w:tblPr/>
      <w:tcPr>
        <w:shd w:val="clear" w:color="auto" w:fill="FDE5D1"/>
      </w:tcPr>
    </w:tblStylePr>
    <w:tblStylePr w:type="band1Horz">
      <w:tblPr/>
      <w:tcPr>
        <w:shd w:val="clear" w:color="auto" w:fill="FDE5D1"/>
      </w:tcPr>
    </w:tblStylePr>
  </w:style>
  <w:style w:type="table" w:customStyle="1" w:styleId="a0">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1">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2">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3">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4">
    <w:basedOn w:val="TableNormal"/>
    <w:pPr>
      <w:spacing w:after="0" w:line="240" w:lineRule="auto"/>
    </w:pPr>
    <w:rPr>
      <w:color w:val="000000"/>
    </w:rPr>
    <w:tblPr>
      <w:tblStyleRowBandSize w:val="1"/>
      <w:tblStyleColBandSize w:val="1"/>
      <w:tblCellMar>
        <w:left w:w="115" w:type="dxa"/>
        <w:right w:w="115" w:type="dxa"/>
      </w:tblCellMar>
    </w:tblPr>
    <w:tcPr>
      <w:shd w:val="clear" w:color="auto" w:fill="FDE5D1"/>
    </w:tcPr>
    <w:tblStylePr w:type="firstRow">
      <w:pPr>
        <w:spacing w:before="0" w:after="0" w:line="240" w:lineRule="auto"/>
      </w:pPr>
      <w:rPr>
        <w:b/>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rPr>
      <w:tblPr/>
      <w:tcPr>
        <w:tcBorders>
          <w:top w:val="single" w:sz="6" w:space="0" w:color="F9B074"/>
          <w:left w:val="single" w:sz="8" w:space="0" w:color="F9B074"/>
          <w:bottom w:val="single" w:sz="8" w:space="0" w:color="F9B074"/>
          <w:right w:val="single" w:sz="8" w:space="0" w:color="F9B074"/>
          <w:insideH w:val="nil"/>
          <w:insideV w:val="nil"/>
        </w:tcBorders>
      </w:tcPr>
    </w:tblStylePr>
    <w:tblStylePr w:type="firstCol">
      <w:rPr>
        <w:b/>
      </w:rPr>
    </w:tblStylePr>
    <w:tblStylePr w:type="lastCol">
      <w:rPr>
        <w:b/>
      </w:rPr>
    </w:tblStylePr>
    <w:tblStylePr w:type="band1Vert">
      <w:tblPr/>
      <w:tcPr>
        <w:shd w:val="clear" w:color="auto" w:fill="FDE5D1"/>
      </w:tcPr>
    </w:tblStylePr>
    <w:tblStylePr w:type="band1Horz">
      <w:tblPr/>
      <w:tcPr>
        <w:tcBorders>
          <w:insideH w:val="nil"/>
          <w:insideV w:val="nil"/>
        </w:tcBorders>
        <w:shd w:val="clear" w:color="auto" w:fill="FDE5D1"/>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57987">
      <w:bodyDiv w:val="1"/>
      <w:marLeft w:val="0"/>
      <w:marRight w:val="0"/>
      <w:marTop w:val="0"/>
      <w:marBottom w:val="0"/>
      <w:divBdr>
        <w:top w:val="none" w:sz="0" w:space="0" w:color="auto"/>
        <w:left w:val="none" w:sz="0" w:space="0" w:color="auto"/>
        <w:bottom w:val="none" w:sz="0" w:space="0" w:color="auto"/>
        <w:right w:val="none" w:sz="0" w:space="0" w:color="auto"/>
      </w:divBdr>
    </w:div>
    <w:div w:id="296835895">
      <w:bodyDiv w:val="1"/>
      <w:marLeft w:val="0"/>
      <w:marRight w:val="0"/>
      <w:marTop w:val="0"/>
      <w:marBottom w:val="0"/>
      <w:divBdr>
        <w:top w:val="none" w:sz="0" w:space="0" w:color="auto"/>
        <w:left w:val="none" w:sz="0" w:space="0" w:color="auto"/>
        <w:bottom w:val="none" w:sz="0" w:space="0" w:color="auto"/>
        <w:right w:val="none" w:sz="0" w:space="0" w:color="auto"/>
      </w:divBdr>
    </w:div>
    <w:div w:id="301157402">
      <w:bodyDiv w:val="1"/>
      <w:marLeft w:val="0"/>
      <w:marRight w:val="0"/>
      <w:marTop w:val="0"/>
      <w:marBottom w:val="0"/>
      <w:divBdr>
        <w:top w:val="none" w:sz="0" w:space="0" w:color="auto"/>
        <w:left w:val="none" w:sz="0" w:space="0" w:color="auto"/>
        <w:bottom w:val="none" w:sz="0" w:space="0" w:color="auto"/>
        <w:right w:val="none" w:sz="0" w:space="0" w:color="auto"/>
      </w:divBdr>
    </w:div>
    <w:div w:id="361444067">
      <w:bodyDiv w:val="1"/>
      <w:marLeft w:val="0"/>
      <w:marRight w:val="0"/>
      <w:marTop w:val="0"/>
      <w:marBottom w:val="0"/>
      <w:divBdr>
        <w:top w:val="none" w:sz="0" w:space="0" w:color="auto"/>
        <w:left w:val="none" w:sz="0" w:space="0" w:color="auto"/>
        <w:bottom w:val="none" w:sz="0" w:space="0" w:color="auto"/>
        <w:right w:val="none" w:sz="0" w:space="0" w:color="auto"/>
      </w:divBdr>
    </w:div>
    <w:div w:id="424964572">
      <w:bodyDiv w:val="1"/>
      <w:marLeft w:val="0"/>
      <w:marRight w:val="0"/>
      <w:marTop w:val="0"/>
      <w:marBottom w:val="0"/>
      <w:divBdr>
        <w:top w:val="none" w:sz="0" w:space="0" w:color="auto"/>
        <w:left w:val="none" w:sz="0" w:space="0" w:color="auto"/>
        <w:bottom w:val="none" w:sz="0" w:space="0" w:color="auto"/>
        <w:right w:val="none" w:sz="0" w:space="0" w:color="auto"/>
      </w:divBdr>
    </w:div>
    <w:div w:id="721635008">
      <w:bodyDiv w:val="1"/>
      <w:marLeft w:val="0"/>
      <w:marRight w:val="0"/>
      <w:marTop w:val="0"/>
      <w:marBottom w:val="0"/>
      <w:divBdr>
        <w:top w:val="none" w:sz="0" w:space="0" w:color="auto"/>
        <w:left w:val="none" w:sz="0" w:space="0" w:color="auto"/>
        <w:bottom w:val="none" w:sz="0" w:space="0" w:color="auto"/>
        <w:right w:val="none" w:sz="0" w:space="0" w:color="auto"/>
      </w:divBdr>
    </w:div>
    <w:div w:id="740757670">
      <w:bodyDiv w:val="1"/>
      <w:marLeft w:val="0"/>
      <w:marRight w:val="0"/>
      <w:marTop w:val="0"/>
      <w:marBottom w:val="0"/>
      <w:divBdr>
        <w:top w:val="none" w:sz="0" w:space="0" w:color="auto"/>
        <w:left w:val="none" w:sz="0" w:space="0" w:color="auto"/>
        <w:bottom w:val="none" w:sz="0" w:space="0" w:color="auto"/>
        <w:right w:val="none" w:sz="0" w:space="0" w:color="auto"/>
      </w:divBdr>
    </w:div>
    <w:div w:id="768889309">
      <w:bodyDiv w:val="1"/>
      <w:marLeft w:val="0"/>
      <w:marRight w:val="0"/>
      <w:marTop w:val="0"/>
      <w:marBottom w:val="0"/>
      <w:divBdr>
        <w:top w:val="none" w:sz="0" w:space="0" w:color="auto"/>
        <w:left w:val="none" w:sz="0" w:space="0" w:color="auto"/>
        <w:bottom w:val="none" w:sz="0" w:space="0" w:color="auto"/>
        <w:right w:val="none" w:sz="0" w:space="0" w:color="auto"/>
      </w:divBdr>
    </w:div>
    <w:div w:id="933317108">
      <w:bodyDiv w:val="1"/>
      <w:marLeft w:val="0"/>
      <w:marRight w:val="0"/>
      <w:marTop w:val="0"/>
      <w:marBottom w:val="0"/>
      <w:divBdr>
        <w:top w:val="none" w:sz="0" w:space="0" w:color="auto"/>
        <w:left w:val="none" w:sz="0" w:space="0" w:color="auto"/>
        <w:bottom w:val="none" w:sz="0" w:space="0" w:color="auto"/>
        <w:right w:val="none" w:sz="0" w:space="0" w:color="auto"/>
      </w:divBdr>
    </w:div>
    <w:div w:id="937172737">
      <w:bodyDiv w:val="1"/>
      <w:marLeft w:val="0"/>
      <w:marRight w:val="0"/>
      <w:marTop w:val="0"/>
      <w:marBottom w:val="0"/>
      <w:divBdr>
        <w:top w:val="none" w:sz="0" w:space="0" w:color="auto"/>
        <w:left w:val="none" w:sz="0" w:space="0" w:color="auto"/>
        <w:bottom w:val="none" w:sz="0" w:space="0" w:color="auto"/>
        <w:right w:val="none" w:sz="0" w:space="0" w:color="auto"/>
      </w:divBdr>
    </w:div>
    <w:div w:id="1128015073">
      <w:bodyDiv w:val="1"/>
      <w:marLeft w:val="0"/>
      <w:marRight w:val="0"/>
      <w:marTop w:val="0"/>
      <w:marBottom w:val="0"/>
      <w:divBdr>
        <w:top w:val="none" w:sz="0" w:space="0" w:color="auto"/>
        <w:left w:val="none" w:sz="0" w:space="0" w:color="auto"/>
        <w:bottom w:val="none" w:sz="0" w:space="0" w:color="auto"/>
        <w:right w:val="none" w:sz="0" w:space="0" w:color="auto"/>
      </w:divBdr>
    </w:div>
    <w:div w:id="1428428625">
      <w:bodyDiv w:val="1"/>
      <w:marLeft w:val="0"/>
      <w:marRight w:val="0"/>
      <w:marTop w:val="0"/>
      <w:marBottom w:val="0"/>
      <w:divBdr>
        <w:top w:val="none" w:sz="0" w:space="0" w:color="auto"/>
        <w:left w:val="none" w:sz="0" w:space="0" w:color="auto"/>
        <w:bottom w:val="none" w:sz="0" w:space="0" w:color="auto"/>
        <w:right w:val="none" w:sz="0" w:space="0" w:color="auto"/>
      </w:divBdr>
    </w:div>
    <w:div w:id="1481195945">
      <w:bodyDiv w:val="1"/>
      <w:marLeft w:val="0"/>
      <w:marRight w:val="0"/>
      <w:marTop w:val="0"/>
      <w:marBottom w:val="0"/>
      <w:divBdr>
        <w:top w:val="none" w:sz="0" w:space="0" w:color="auto"/>
        <w:left w:val="none" w:sz="0" w:space="0" w:color="auto"/>
        <w:bottom w:val="none" w:sz="0" w:space="0" w:color="auto"/>
        <w:right w:val="none" w:sz="0" w:space="0" w:color="auto"/>
      </w:divBdr>
    </w:div>
    <w:div w:id="1514757942">
      <w:bodyDiv w:val="1"/>
      <w:marLeft w:val="0"/>
      <w:marRight w:val="0"/>
      <w:marTop w:val="0"/>
      <w:marBottom w:val="0"/>
      <w:divBdr>
        <w:top w:val="none" w:sz="0" w:space="0" w:color="auto"/>
        <w:left w:val="none" w:sz="0" w:space="0" w:color="auto"/>
        <w:bottom w:val="none" w:sz="0" w:space="0" w:color="auto"/>
        <w:right w:val="none" w:sz="0" w:space="0" w:color="auto"/>
      </w:divBdr>
    </w:div>
    <w:div w:id="1586844532">
      <w:bodyDiv w:val="1"/>
      <w:marLeft w:val="0"/>
      <w:marRight w:val="0"/>
      <w:marTop w:val="0"/>
      <w:marBottom w:val="0"/>
      <w:divBdr>
        <w:top w:val="none" w:sz="0" w:space="0" w:color="auto"/>
        <w:left w:val="none" w:sz="0" w:space="0" w:color="auto"/>
        <w:bottom w:val="none" w:sz="0" w:space="0" w:color="auto"/>
        <w:right w:val="none" w:sz="0" w:space="0" w:color="auto"/>
      </w:divBdr>
    </w:div>
    <w:div w:id="1767337351">
      <w:bodyDiv w:val="1"/>
      <w:marLeft w:val="0"/>
      <w:marRight w:val="0"/>
      <w:marTop w:val="0"/>
      <w:marBottom w:val="0"/>
      <w:divBdr>
        <w:top w:val="none" w:sz="0" w:space="0" w:color="auto"/>
        <w:left w:val="none" w:sz="0" w:space="0" w:color="auto"/>
        <w:bottom w:val="none" w:sz="0" w:space="0" w:color="auto"/>
        <w:right w:val="none" w:sz="0" w:space="0" w:color="auto"/>
      </w:divBdr>
    </w:div>
    <w:div w:id="1987124529">
      <w:bodyDiv w:val="1"/>
      <w:marLeft w:val="0"/>
      <w:marRight w:val="0"/>
      <w:marTop w:val="0"/>
      <w:marBottom w:val="0"/>
      <w:divBdr>
        <w:top w:val="none" w:sz="0" w:space="0" w:color="auto"/>
        <w:left w:val="none" w:sz="0" w:space="0" w:color="auto"/>
        <w:bottom w:val="none" w:sz="0" w:space="0" w:color="auto"/>
        <w:right w:val="none" w:sz="0" w:space="0" w:color="auto"/>
      </w:divBdr>
    </w:div>
    <w:div w:id="2120835863">
      <w:bodyDiv w:val="1"/>
      <w:marLeft w:val="0"/>
      <w:marRight w:val="0"/>
      <w:marTop w:val="0"/>
      <w:marBottom w:val="0"/>
      <w:divBdr>
        <w:top w:val="none" w:sz="0" w:space="0" w:color="auto"/>
        <w:left w:val="none" w:sz="0" w:space="0" w:color="auto"/>
        <w:bottom w:val="none" w:sz="0" w:space="0" w:color="auto"/>
        <w:right w:val="none" w:sz="0" w:space="0" w:color="auto"/>
      </w:divBdr>
    </w:div>
    <w:div w:id="2136485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9cc251-b91d-49c8-941e-02346b220505" xsi:nil="true"/>
    <lcf76f155ced4ddcb4097134ff3c332f xmlns="9b544927-d984-4834-83db-9a85f4135322">
      <Terms xmlns="http://schemas.microsoft.com/office/infopath/2007/PartnerControls"/>
    </lcf76f155ced4ddcb4097134ff3c332f>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jKxUncwB4+2Q7xSYnUR58Zi6juxA==">AMUW2mV/LB/J1PdaxGE8gYIi8KI6GzgAZ+0i1sajzp8xndzhY2bfABzZm+zGRDMQr66R42PrRCu5dycI+lXW4B8x0q0PqCt1Ql2dNB+Rbo7A1wDBeUtc29W6/Vp/2tUDQT2ipfsFJC1l</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358AAA-D282-46CB-BF6D-49B33A237965}">
  <ds:schemaRefs>
    <ds:schemaRef ds:uri="http://schemas.microsoft.com/office/2006/metadata/properties"/>
    <ds:schemaRef ds:uri="http://schemas.microsoft.com/office/infopath/2007/PartnerControls"/>
    <ds:schemaRef ds:uri="659cc251-b91d-49c8-941e-02346b220505"/>
    <ds:schemaRef ds:uri="9b544927-d984-4834-83db-9a85f4135322"/>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4C78C47-836C-4818-823B-7183FB995A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7901BA-CC61-48E2-99A7-5608454B74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Pages>
  <Words>2680</Words>
  <Characters>13737</Characters>
  <Application>Microsoft Office Word</Application>
  <DocSecurity>0</DocSecurity>
  <Lines>336</Lines>
  <Paragraphs>181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 Lara</dc:creator>
  <cp:lastModifiedBy>PATSY DANAE FLORES CURIEL</cp:lastModifiedBy>
  <cp:revision>24</cp:revision>
  <cp:lastPrinted>2023-10-26T17:29:00Z</cp:lastPrinted>
  <dcterms:created xsi:type="dcterms:W3CDTF">2023-10-25T16:22:00Z</dcterms:created>
  <dcterms:modified xsi:type="dcterms:W3CDTF">2023-12-12T23:58:00Z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c2bef82e8eb8ecbe8d830fbb79e57ad990dd0aa2363a27f3a2c7bfc88bf402e8</vt:lpwstr>
  </property>
</Properties>
</file>