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1CD564F" w:rsidR="00A84DA9" w:rsidRPr="00526E9C" w:rsidRDefault="00042E7D" w:rsidP="00790D4B">
      <w:pPr>
        <w:spacing w:line="360" w:lineRule="auto"/>
        <w:ind w:left="708" w:hanging="708"/>
      </w:pPr>
      <w:r>
        <w:rPr>
          <w:rFonts w:asciiTheme="minorHAnsi" w:hAnsiTheme="minorHAnsi"/>
          <w:b/>
          <w:noProof/>
          <w:sz w:val="44"/>
          <w:lang w:val="es-CL" w:eastAsia="es-CL" w:bidi="ar-SA"/>
        </w:rPr>
        <w:drawing>
          <wp:anchor distT="0" distB="0" distL="114300" distR="114300" simplePos="0" relativeHeight="251668480" behindDoc="1" locked="0" layoutInCell="1" allowOverlap="1" wp14:anchorId="625C1B82" wp14:editId="69927E9D">
            <wp:simplePos x="0" y="0"/>
            <wp:positionH relativeFrom="column">
              <wp:posOffset>-636270</wp:posOffset>
            </wp:positionH>
            <wp:positionV relativeFrom="paragraph">
              <wp:posOffset>129540</wp:posOffset>
            </wp:positionV>
            <wp:extent cx="7825740" cy="3048000"/>
            <wp:effectExtent l="0" t="0" r="3810" b="0"/>
            <wp:wrapNone/>
            <wp:docPr id="3" name="Imagen 3" descr="C:\Users\V2772091\Downloads\san-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wnloads\san-francisco.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7360" b="13399"/>
                    <a:stretch/>
                  </pic:blipFill>
                  <pic:spPr bwMode="auto">
                    <a:xfrm>
                      <a:off x="0" y="0"/>
                      <a:ext cx="7825740" cy="304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330339AC">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5D904E72" w:rsidR="00526E9C" w:rsidRDefault="00042E7D" w:rsidP="006C6CAA">
                            <w:pPr>
                              <w:jc w:val="center"/>
                              <w:rPr>
                                <w:b/>
                                <w:bCs/>
                                <w:color w:val="FFFFFF" w:themeColor="background1"/>
                                <w:sz w:val="48"/>
                                <w:szCs w:val="48"/>
                              </w:rPr>
                            </w:pPr>
                            <w:r w:rsidRPr="00042E7D">
                              <w:rPr>
                                <w:b/>
                                <w:bCs/>
                                <w:color w:val="FFFFFF" w:themeColor="background1"/>
                                <w:sz w:val="48"/>
                                <w:szCs w:val="48"/>
                              </w:rPr>
                              <w:t>SAN FRANCISCO MARAVILLOS</w:t>
                            </w:r>
                            <w:r w:rsidR="004306CA">
                              <w:rPr>
                                <w:b/>
                                <w:bCs/>
                                <w:color w:val="FFFFFF" w:themeColor="background1"/>
                                <w:sz w:val="48"/>
                                <w:szCs w:val="48"/>
                              </w:rPr>
                              <w:t>A</w:t>
                            </w:r>
                          </w:p>
                          <w:p w14:paraId="061452EA" w14:textId="38FD0AF7" w:rsidR="006C6CAA" w:rsidRPr="006C6CAA" w:rsidRDefault="00042E7D"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F17504">
                              <w:rPr>
                                <w:b/>
                                <w:bCs/>
                                <w:color w:val="FFFFFF" w:themeColor="background1"/>
                                <w:sz w:val="48"/>
                                <w:szCs w:val="48"/>
                              </w:rPr>
                              <w:t>1.</w:t>
                            </w:r>
                            <w:r w:rsidR="00B91982">
                              <w:rPr>
                                <w:b/>
                                <w:bCs/>
                                <w:color w:val="FFFFFF" w:themeColor="background1"/>
                                <w:sz w:val="48"/>
                                <w:szCs w:val="48"/>
                              </w:rPr>
                              <w:t>343</w:t>
                            </w:r>
                            <w:r>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5D904E72" w:rsidR="00526E9C" w:rsidRDefault="00042E7D" w:rsidP="006C6CAA">
                      <w:pPr>
                        <w:jc w:val="center"/>
                        <w:rPr>
                          <w:b/>
                          <w:bCs/>
                          <w:color w:val="FFFFFF" w:themeColor="background1"/>
                          <w:sz w:val="48"/>
                          <w:szCs w:val="48"/>
                        </w:rPr>
                      </w:pPr>
                      <w:r w:rsidRPr="00042E7D">
                        <w:rPr>
                          <w:b/>
                          <w:bCs/>
                          <w:color w:val="FFFFFF" w:themeColor="background1"/>
                          <w:sz w:val="48"/>
                          <w:szCs w:val="48"/>
                        </w:rPr>
                        <w:t>SAN FRANCISCO MARAVILLOS</w:t>
                      </w:r>
                      <w:r w:rsidR="004306CA">
                        <w:rPr>
                          <w:b/>
                          <w:bCs/>
                          <w:color w:val="FFFFFF" w:themeColor="background1"/>
                          <w:sz w:val="48"/>
                          <w:szCs w:val="48"/>
                        </w:rPr>
                        <w:t>A</w:t>
                      </w:r>
                    </w:p>
                    <w:p w14:paraId="061452EA" w14:textId="38FD0AF7" w:rsidR="006C6CAA" w:rsidRPr="006C6CAA" w:rsidRDefault="00042E7D"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F17504">
                        <w:rPr>
                          <w:b/>
                          <w:bCs/>
                          <w:color w:val="FFFFFF" w:themeColor="background1"/>
                          <w:sz w:val="48"/>
                          <w:szCs w:val="48"/>
                        </w:rPr>
                        <w:t>1.</w:t>
                      </w:r>
                      <w:r w:rsidR="00B91982">
                        <w:rPr>
                          <w:b/>
                          <w:bCs/>
                          <w:color w:val="FFFFFF" w:themeColor="background1"/>
                          <w:sz w:val="48"/>
                          <w:szCs w:val="48"/>
                        </w:rPr>
                        <w:t>343</w:t>
                      </w:r>
                      <w:r>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D4B">
        <w:t>San df</w:t>
      </w:r>
    </w:p>
    <w:p w14:paraId="5CF2D547" w14:textId="5F2B6CD4" w:rsidR="00526E9C" w:rsidRDefault="00526E9C" w:rsidP="009246E5">
      <w:pPr>
        <w:spacing w:line="360" w:lineRule="auto"/>
        <w:ind w:left="284" w:hanging="284"/>
      </w:pPr>
    </w:p>
    <w:p w14:paraId="3BAE7506" w14:textId="7745C379"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320E832" w14:textId="77777777" w:rsidR="004973CD" w:rsidRDefault="004973CD" w:rsidP="00355718">
      <w:pPr>
        <w:spacing w:line="360" w:lineRule="auto"/>
        <w:ind w:left="284" w:hanging="284"/>
        <w:rPr>
          <w:b/>
          <w:bCs/>
          <w:color w:val="F05B52"/>
          <w:sz w:val="28"/>
          <w:szCs w:val="28"/>
        </w:rPr>
      </w:pPr>
    </w:p>
    <w:p w14:paraId="323F8E44" w14:textId="77777777" w:rsidR="004973CD" w:rsidRDefault="004973CD" w:rsidP="00355718">
      <w:pPr>
        <w:spacing w:line="360" w:lineRule="auto"/>
        <w:ind w:left="284" w:hanging="284"/>
        <w:rPr>
          <w:b/>
          <w:bCs/>
          <w:color w:val="F05B52"/>
          <w:sz w:val="28"/>
          <w:szCs w:val="28"/>
        </w:rPr>
      </w:pPr>
    </w:p>
    <w:p w14:paraId="6E2B3B08" w14:textId="0078B836"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2B882EF2" w:rsidR="00526E9C" w:rsidRPr="00EA72A5" w:rsidRDefault="00526E9C" w:rsidP="0049299F">
      <w:pPr>
        <w:spacing w:line="360" w:lineRule="auto"/>
        <w:rPr>
          <w:sz w:val="20"/>
          <w:szCs w:val="20"/>
        </w:rPr>
      </w:pPr>
      <w:r w:rsidRPr="00EA72A5">
        <w:rPr>
          <w:sz w:val="20"/>
          <w:szCs w:val="20"/>
        </w:rPr>
        <w:t>0</w:t>
      </w:r>
      <w:r w:rsidR="00104D94">
        <w:rPr>
          <w:sz w:val="20"/>
          <w:szCs w:val="20"/>
        </w:rPr>
        <w:t xml:space="preserve">1 </w:t>
      </w:r>
      <w:r w:rsidR="000F43D1">
        <w:rPr>
          <w:sz w:val="20"/>
          <w:szCs w:val="20"/>
        </w:rPr>
        <w:t>febrero</w:t>
      </w:r>
      <w:r w:rsidR="00104D94">
        <w:rPr>
          <w:sz w:val="20"/>
          <w:szCs w:val="20"/>
        </w:rPr>
        <w:t xml:space="preserve"> </w:t>
      </w:r>
      <w:r w:rsidR="00593F31">
        <w:rPr>
          <w:sz w:val="20"/>
          <w:szCs w:val="20"/>
        </w:rPr>
        <w:t>al 2</w:t>
      </w:r>
      <w:r w:rsidR="000F43D1">
        <w:rPr>
          <w:sz w:val="20"/>
          <w:szCs w:val="20"/>
        </w:rPr>
        <w:t>3</w:t>
      </w:r>
      <w:r w:rsidR="003522CB">
        <w:rPr>
          <w:sz w:val="20"/>
          <w:szCs w:val="20"/>
        </w:rPr>
        <w:t xml:space="preserve"> </w:t>
      </w:r>
      <w:r w:rsidR="00353267">
        <w:rPr>
          <w:sz w:val="20"/>
          <w:szCs w:val="20"/>
        </w:rPr>
        <w:t>diciembre</w:t>
      </w:r>
      <w:r w:rsidR="00593F31">
        <w:rPr>
          <w:sz w:val="20"/>
          <w:szCs w:val="20"/>
        </w:rPr>
        <w:t xml:space="preserve"> de </w:t>
      </w:r>
      <w:r w:rsidR="004640E6">
        <w:rPr>
          <w:sz w:val="20"/>
          <w:szCs w:val="20"/>
        </w:rPr>
        <w:t>2026</w:t>
      </w:r>
      <w:r w:rsidR="00AE70C6">
        <w:rPr>
          <w:sz w:val="20"/>
          <w:szCs w:val="20"/>
        </w:rPr>
        <w:t>.</w:t>
      </w:r>
    </w:p>
    <w:p w14:paraId="59A700E2" w14:textId="5E77EA07" w:rsidR="00526E9C" w:rsidRDefault="00526E9C" w:rsidP="0049299F">
      <w:pPr>
        <w:spacing w:line="360" w:lineRule="auto"/>
        <w:rPr>
          <w:sz w:val="19"/>
          <w:szCs w:val="19"/>
        </w:rPr>
      </w:pPr>
    </w:p>
    <w:p w14:paraId="1C5DC89A" w14:textId="718639B5"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7732CDED" w14:textId="581D1FD7" w:rsidR="002E165E" w:rsidRPr="00593F31" w:rsidRDefault="002E165E" w:rsidP="002E165E">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Traslado aeropuerto / hotel / aeropuerto.</w:t>
      </w:r>
    </w:p>
    <w:p w14:paraId="04CAC07B" w14:textId="0C6D9786" w:rsidR="00593F31" w:rsidRPr="00593F31" w:rsidRDefault="00593F31" w:rsidP="00593F31">
      <w:pPr>
        <w:pStyle w:val="Prrafodelista"/>
        <w:numPr>
          <w:ilvl w:val="0"/>
          <w:numId w:val="1"/>
        </w:numPr>
        <w:spacing w:after="0" w:line="360" w:lineRule="auto"/>
        <w:ind w:left="284" w:hanging="284"/>
        <w:rPr>
          <w:rFonts w:ascii="Arial" w:hAnsi="Arial" w:cs="Arial"/>
          <w:sz w:val="20"/>
          <w:szCs w:val="20"/>
        </w:rPr>
      </w:pPr>
      <w:r w:rsidRPr="00593F31">
        <w:rPr>
          <w:rFonts w:ascii="Arial" w:hAnsi="Arial" w:cs="Arial"/>
          <w:sz w:val="20"/>
          <w:szCs w:val="20"/>
        </w:rPr>
        <w:t>3 noches de hospedaje en hotel 4* estrellas</w:t>
      </w:r>
      <w:r w:rsidR="000E67F5">
        <w:rPr>
          <w:rFonts w:ascii="Arial" w:hAnsi="Arial" w:cs="Arial"/>
          <w:sz w:val="20"/>
          <w:szCs w:val="20"/>
        </w:rPr>
        <w:t>.</w:t>
      </w:r>
    </w:p>
    <w:p w14:paraId="469B995C" w14:textId="0A397628" w:rsidR="00593F31" w:rsidRPr="00593F31" w:rsidRDefault="00593F31" w:rsidP="00593F31">
      <w:pPr>
        <w:pStyle w:val="Prrafodelista"/>
        <w:numPr>
          <w:ilvl w:val="0"/>
          <w:numId w:val="1"/>
        </w:numPr>
        <w:spacing w:after="0" w:line="360" w:lineRule="auto"/>
        <w:ind w:left="284" w:hanging="284"/>
        <w:rPr>
          <w:rFonts w:ascii="Arial" w:hAnsi="Arial" w:cs="Arial"/>
          <w:sz w:val="20"/>
          <w:szCs w:val="20"/>
        </w:rPr>
      </w:pPr>
      <w:r w:rsidRPr="00593F31">
        <w:rPr>
          <w:rFonts w:ascii="Arial" w:hAnsi="Arial" w:cs="Arial"/>
          <w:sz w:val="20"/>
          <w:szCs w:val="20"/>
        </w:rPr>
        <w:t>City Tour en español</w:t>
      </w:r>
      <w:r w:rsidR="002E165E">
        <w:rPr>
          <w:rFonts w:ascii="Arial" w:hAnsi="Arial" w:cs="Arial"/>
          <w:sz w:val="20"/>
          <w:szCs w:val="20"/>
        </w:rPr>
        <w:t>.</w:t>
      </w:r>
    </w:p>
    <w:p w14:paraId="5C022275" w14:textId="6C577B22" w:rsidR="00D83FEB" w:rsidRDefault="00D83FEB" w:rsidP="00D83FEB">
      <w:pPr>
        <w:spacing w:line="360" w:lineRule="auto"/>
        <w:rPr>
          <w:sz w:val="20"/>
          <w:szCs w:val="20"/>
        </w:rPr>
      </w:pPr>
    </w:p>
    <w:p w14:paraId="56EFA363" w14:textId="353AE542" w:rsidR="003E379B"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328"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2765"/>
        <w:gridCol w:w="1840"/>
        <w:gridCol w:w="856"/>
        <w:gridCol w:w="856"/>
        <w:gridCol w:w="857"/>
        <w:gridCol w:w="1134"/>
        <w:gridCol w:w="1020"/>
      </w:tblGrid>
      <w:tr w:rsidR="00042E7D" w:rsidRPr="00042E7D" w14:paraId="32B6DF8C" w14:textId="77777777" w:rsidTr="00F17504">
        <w:trPr>
          <w:trHeight w:val="397"/>
          <w:jc w:val="center"/>
        </w:trPr>
        <w:tc>
          <w:tcPr>
            <w:tcW w:w="2765"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tcPr>
          <w:p w14:paraId="0FF2DD66" w14:textId="77777777"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Hotel</w:t>
            </w:r>
          </w:p>
        </w:tc>
        <w:tc>
          <w:tcPr>
            <w:tcW w:w="184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73244082" w14:textId="4CAACD65"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Vigencia</w:t>
            </w:r>
            <w:r w:rsidR="00593F31">
              <w:rPr>
                <w:b/>
                <w:bCs/>
                <w:color w:val="FFFFFF"/>
                <w:sz w:val="20"/>
                <w:szCs w:val="20"/>
                <w:lang w:val="es-CL" w:eastAsia="es-CL"/>
              </w:rPr>
              <w:t xml:space="preserve"> 202</w:t>
            </w:r>
            <w:r w:rsidR="004640E6">
              <w:rPr>
                <w:b/>
                <w:bCs/>
                <w:color w:val="FFFFFF"/>
                <w:sz w:val="20"/>
                <w:szCs w:val="20"/>
                <w:lang w:val="es-CL" w:eastAsia="es-CL"/>
              </w:rPr>
              <w:t>6</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0CBACBE" w14:textId="77777777"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Single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0AED60F" w14:textId="77777777"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Doble</w:t>
            </w:r>
          </w:p>
        </w:tc>
        <w:tc>
          <w:tcPr>
            <w:tcW w:w="85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E56B98B" w14:textId="77777777"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Triple</w:t>
            </w:r>
          </w:p>
        </w:tc>
        <w:tc>
          <w:tcPr>
            <w:tcW w:w="113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018D6E6" w14:textId="77777777"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Cuádruple</w:t>
            </w:r>
          </w:p>
        </w:tc>
        <w:tc>
          <w:tcPr>
            <w:tcW w:w="1020" w:type="dxa"/>
            <w:tcBorders>
              <w:top w:val="single" w:sz="4" w:space="0" w:color="F05B52"/>
              <w:left w:val="single" w:sz="4" w:space="0" w:color="FFFFFF" w:themeColor="background1"/>
              <w:bottom w:val="single" w:sz="4" w:space="0" w:color="F05B52"/>
              <w:right w:val="single" w:sz="4" w:space="0" w:color="F05B52"/>
            </w:tcBorders>
            <w:shd w:val="clear" w:color="auto" w:fill="F05B52"/>
          </w:tcPr>
          <w:p w14:paraId="73F90161" w14:textId="77777777" w:rsidR="00042E7D" w:rsidRPr="00042E7D" w:rsidRDefault="00042E7D" w:rsidP="00AD66ED">
            <w:pPr>
              <w:jc w:val="center"/>
              <w:rPr>
                <w:b/>
                <w:bCs/>
                <w:color w:val="FFFFFF"/>
                <w:sz w:val="20"/>
                <w:szCs w:val="20"/>
                <w:lang w:val="es-CL" w:eastAsia="es-CL"/>
              </w:rPr>
            </w:pPr>
            <w:r w:rsidRPr="00042E7D">
              <w:rPr>
                <w:b/>
                <w:bCs/>
                <w:color w:val="FFFFFF"/>
                <w:sz w:val="20"/>
                <w:szCs w:val="20"/>
                <w:lang w:val="es-CL" w:eastAsia="es-CL"/>
              </w:rPr>
              <w:t>Child hasta 12 años</w:t>
            </w:r>
          </w:p>
        </w:tc>
      </w:tr>
      <w:tr w:rsidR="00F17504" w:rsidRPr="006052BC" w14:paraId="7B7CE0C0" w14:textId="77777777" w:rsidTr="00F17504">
        <w:trPr>
          <w:trHeight w:val="397"/>
          <w:jc w:val="center"/>
        </w:trPr>
        <w:tc>
          <w:tcPr>
            <w:tcW w:w="2765" w:type="dxa"/>
            <w:tcBorders>
              <w:top w:val="single" w:sz="4" w:space="0" w:color="F05B52"/>
              <w:bottom w:val="single" w:sz="4" w:space="0" w:color="F05B52"/>
              <w:right w:val="single" w:sz="4" w:space="0" w:color="F05B52"/>
            </w:tcBorders>
            <w:vAlign w:val="center"/>
          </w:tcPr>
          <w:p w14:paraId="2CAADAB2" w14:textId="270C0B8A" w:rsidR="00F17504" w:rsidRPr="00042E7D" w:rsidRDefault="00F17504" w:rsidP="00F17504">
            <w:pPr>
              <w:jc w:val="center"/>
              <w:rPr>
                <w:sz w:val="20"/>
                <w:szCs w:val="20"/>
                <w:lang w:val="en-US"/>
              </w:rPr>
            </w:pPr>
            <w:r w:rsidRPr="006052BC">
              <w:rPr>
                <w:sz w:val="20"/>
                <w:szCs w:val="20"/>
                <w:lang w:val="en-US"/>
              </w:rPr>
              <w:t xml:space="preserve">Handlery Union </w:t>
            </w:r>
            <w:r>
              <w:rPr>
                <w:sz w:val="20"/>
                <w:szCs w:val="20"/>
                <w:lang w:val="en-US"/>
              </w:rPr>
              <w:t>Square o similar</w:t>
            </w:r>
          </w:p>
        </w:tc>
        <w:tc>
          <w:tcPr>
            <w:tcW w:w="1840" w:type="dxa"/>
            <w:tcBorders>
              <w:top w:val="single" w:sz="4" w:space="0" w:color="F05B52"/>
              <w:left w:val="single" w:sz="4" w:space="0" w:color="F05B52"/>
              <w:bottom w:val="single" w:sz="4" w:space="0" w:color="F05B52"/>
              <w:right w:val="single" w:sz="4" w:space="0" w:color="F05B52"/>
            </w:tcBorders>
            <w:vAlign w:val="center"/>
          </w:tcPr>
          <w:p w14:paraId="3194BA87" w14:textId="6B4611A9" w:rsidR="00F17504" w:rsidRPr="00F17504" w:rsidRDefault="00F17504" w:rsidP="00F17504">
            <w:pPr>
              <w:jc w:val="center"/>
              <w:rPr>
                <w:sz w:val="20"/>
                <w:szCs w:val="20"/>
                <w:lang w:val="en-US"/>
              </w:rPr>
            </w:pPr>
            <w:r w:rsidRPr="00F17504">
              <w:rPr>
                <w:sz w:val="18"/>
                <w:szCs w:val="18"/>
              </w:rPr>
              <w:t>01 Feb a 23 Dic</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1C49B0B" w14:textId="3AE10162" w:rsidR="00F17504" w:rsidRPr="00F17504" w:rsidRDefault="004640E6" w:rsidP="00F17504">
            <w:pPr>
              <w:jc w:val="center"/>
              <w:rPr>
                <w:sz w:val="20"/>
                <w:szCs w:val="20"/>
                <w:lang w:val="en-US"/>
              </w:rPr>
            </w:pPr>
            <w:r>
              <w:rPr>
                <w:sz w:val="18"/>
                <w:szCs w:val="18"/>
              </w:rPr>
              <w:t>2.474</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5E7CD235" w14:textId="6F88AA51" w:rsidR="00F17504" w:rsidRPr="00F17504" w:rsidRDefault="004640E6" w:rsidP="00F17504">
            <w:pPr>
              <w:jc w:val="center"/>
              <w:rPr>
                <w:sz w:val="20"/>
                <w:szCs w:val="20"/>
                <w:lang w:val="en-US"/>
              </w:rPr>
            </w:pPr>
            <w:r>
              <w:rPr>
                <w:sz w:val="18"/>
                <w:szCs w:val="18"/>
              </w:rPr>
              <w:t>1.343</w:t>
            </w:r>
          </w:p>
        </w:tc>
        <w:tc>
          <w:tcPr>
            <w:tcW w:w="857" w:type="dxa"/>
            <w:tcBorders>
              <w:top w:val="single" w:sz="4" w:space="0" w:color="F05B52"/>
              <w:left w:val="single" w:sz="4" w:space="0" w:color="F05B52"/>
              <w:bottom w:val="single" w:sz="4" w:space="0" w:color="F05B52"/>
              <w:right w:val="single" w:sz="4" w:space="0" w:color="F05B52"/>
            </w:tcBorders>
            <w:noWrap/>
            <w:vAlign w:val="center"/>
          </w:tcPr>
          <w:p w14:paraId="75991397" w14:textId="1741A8FA" w:rsidR="00F17504" w:rsidRPr="00F17504" w:rsidRDefault="004640E6" w:rsidP="00F17504">
            <w:pPr>
              <w:jc w:val="center"/>
              <w:rPr>
                <w:sz w:val="20"/>
                <w:szCs w:val="20"/>
                <w:lang w:val="en-US"/>
              </w:rPr>
            </w:pPr>
            <w:r>
              <w:rPr>
                <w:sz w:val="18"/>
                <w:szCs w:val="18"/>
              </w:rPr>
              <w:t>928</w:t>
            </w:r>
          </w:p>
        </w:tc>
        <w:tc>
          <w:tcPr>
            <w:tcW w:w="1134" w:type="dxa"/>
            <w:tcBorders>
              <w:top w:val="single" w:sz="4" w:space="0" w:color="F05B52"/>
              <w:left w:val="single" w:sz="4" w:space="0" w:color="F05B52"/>
              <w:bottom w:val="single" w:sz="4" w:space="0" w:color="F05B52"/>
              <w:right w:val="single" w:sz="4" w:space="0" w:color="F05B52"/>
            </w:tcBorders>
            <w:noWrap/>
            <w:vAlign w:val="center"/>
          </w:tcPr>
          <w:p w14:paraId="0C918DFB" w14:textId="58F96DD0" w:rsidR="00F17504" w:rsidRPr="00F17504" w:rsidRDefault="004640E6" w:rsidP="00F17504">
            <w:pPr>
              <w:jc w:val="center"/>
              <w:rPr>
                <w:sz w:val="20"/>
                <w:szCs w:val="20"/>
                <w:lang w:val="en-US"/>
              </w:rPr>
            </w:pPr>
            <w:r>
              <w:rPr>
                <w:sz w:val="18"/>
                <w:szCs w:val="18"/>
              </w:rPr>
              <w:t>781</w:t>
            </w:r>
          </w:p>
        </w:tc>
        <w:tc>
          <w:tcPr>
            <w:tcW w:w="1020" w:type="dxa"/>
            <w:tcBorders>
              <w:top w:val="single" w:sz="4" w:space="0" w:color="F05B52"/>
              <w:left w:val="single" w:sz="4" w:space="0" w:color="F05B52"/>
              <w:bottom w:val="single" w:sz="4" w:space="0" w:color="F05B52"/>
              <w:right w:val="single" w:sz="4" w:space="0" w:color="F05B52"/>
            </w:tcBorders>
            <w:vAlign w:val="center"/>
          </w:tcPr>
          <w:p w14:paraId="47008F0E" w14:textId="7F2EC8FC" w:rsidR="00F17504" w:rsidRPr="00F17504" w:rsidRDefault="00F17504" w:rsidP="00F17504">
            <w:pPr>
              <w:jc w:val="center"/>
              <w:rPr>
                <w:sz w:val="20"/>
                <w:szCs w:val="20"/>
                <w:lang w:val="en-US"/>
              </w:rPr>
            </w:pPr>
            <w:r w:rsidRPr="00F17504">
              <w:rPr>
                <w:sz w:val="18"/>
                <w:szCs w:val="18"/>
              </w:rPr>
              <w:t>497</w:t>
            </w:r>
          </w:p>
        </w:tc>
      </w:tr>
    </w:tbl>
    <w:p w14:paraId="06C593F4" w14:textId="431CB46A"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3F422D3C" w14:textId="5DA5569E" w:rsidR="00722F80" w:rsidRPr="0095296E" w:rsidRDefault="00223236" w:rsidP="00355718">
      <w:pPr>
        <w:jc w:val="center"/>
        <w:rPr>
          <w:rFonts w:asciiTheme="minorHAnsi" w:hAnsiTheme="minorHAnsi" w:cstheme="minorHAnsi"/>
          <w:b/>
          <w:bCs/>
          <w:i/>
          <w:color w:val="FF0000"/>
          <w:sz w:val="20"/>
          <w:szCs w:val="20"/>
          <w:lang w:val="es-CL" w:bidi="th-TH"/>
        </w:rPr>
      </w:pPr>
      <w:r w:rsidRPr="0095296E">
        <w:rPr>
          <w:rFonts w:asciiTheme="minorHAnsi" w:hAnsiTheme="minorHAnsi" w:cstheme="minorHAnsi"/>
          <w:b/>
          <w:bCs/>
          <w:i/>
          <w:color w:val="FF0000"/>
          <w:sz w:val="20"/>
          <w:szCs w:val="20"/>
          <w:lang w:val="es-CL" w:bidi="th-TH"/>
        </w:rPr>
        <w:t>El hotel puede cobrar un Facility Fee</w:t>
      </w:r>
      <w:r w:rsidR="00042E7D" w:rsidRPr="0095296E">
        <w:rPr>
          <w:rFonts w:asciiTheme="minorHAnsi" w:hAnsiTheme="minorHAnsi" w:cstheme="minorHAnsi"/>
          <w:b/>
          <w:bCs/>
          <w:i/>
          <w:color w:val="FF0000"/>
          <w:sz w:val="20"/>
          <w:szCs w:val="20"/>
          <w:lang w:val="es-CL" w:bidi="th-TH"/>
        </w:rPr>
        <w:t xml:space="preserve"> (US$</w:t>
      </w:r>
      <w:r w:rsidR="00EA43E7" w:rsidRPr="0095296E">
        <w:rPr>
          <w:rFonts w:asciiTheme="minorHAnsi" w:hAnsiTheme="minorHAnsi" w:cstheme="minorHAnsi"/>
          <w:b/>
          <w:bCs/>
          <w:i/>
          <w:color w:val="FF0000"/>
          <w:sz w:val="20"/>
          <w:szCs w:val="20"/>
          <w:lang w:val="es-CL" w:bidi="th-TH"/>
        </w:rPr>
        <w:t>3</w:t>
      </w:r>
      <w:r w:rsidR="00042E7D" w:rsidRPr="0095296E">
        <w:rPr>
          <w:rFonts w:asciiTheme="minorHAnsi" w:hAnsiTheme="minorHAnsi" w:cstheme="minorHAnsi"/>
          <w:b/>
          <w:bCs/>
          <w:i/>
          <w:color w:val="FF0000"/>
          <w:sz w:val="20"/>
          <w:szCs w:val="20"/>
          <w:lang w:val="es-CL" w:bidi="th-TH"/>
        </w:rPr>
        <w:t>5)</w:t>
      </w:r>
      <w:r w:rsidRPr="0095296E">
        <w:rPr>
          <w:rFonts w:asciiTheme="minorHAnsi" w:hAnsiTheme="minorHAnsi" w:cstheme="minorHAnsi"/>
          <w:b/>
          <w:bCs/>
          <w:i/>
          <w:color w:val="FF0000"/>
          <w:sz w:val="20"/>
          <w:szCs w:val="20"/>
          <w:lang w:val="es-CL" w:bidi="th-TH"/>
        </w:rPr>
        <w:t>, el cual debe ser pagado localmente por el pasajero</w:t>
      </w:r>
      <w:r w:rsidR="00722F80" w:rsidRPr="0095296E">
        <w:rPr>
          <w:rFonts w:asciiTheme="minorHAnsi" w:hAnsiTheme="minorHAnsi" w:cstheme="minorHAnsi"/>
          <w:b/>
          <w:bCs/>
          <w:i/>
          <w:color w:val="FF0000"/>
          <w:sz w:val="20"/>
          <w:szCs w:val="20"/>
          <w:lang w:val="es-CL" w:bidi="th-TH"/>
        </w:rPr>
        <w:t>.</w:t>
      </w:r>
    </w:p>
    <w:p w14:paraId="376A8377" w14:textId="2BFE34C6" w:rsidR="00907060" w:rsidRPr="0095296E" w:rsidRDefault="00907060" w:rsidP="00355718">
      <w:pPr>
        <w:jc w:val="center"/>
        <w:rPr>
          <w:rFonts w:asciiTheme="minorHAnsi" w:hAnsiTheme="minorHAnsi" w:cstheme="minorHAnsi"/>
          <w:i/>
          <w:sz w:val="18"/>
          <w:szCs w:val="18"/>
          <w:lang w:val="es-CL" w:bidi="th-TH"/>
        </w:rPr>
      </w:pPr>
      <w:r w:rsidRPr="0095296E">
        <w:rPr>
          <w:rFonts w:asciiTheme="minorHAnsi" w:hAnsiTheme="minorHAnsi" w:cstheme="minorHAnsi"/>
          <w:b/>
          <w:bCs/>
          <w:i/>
          <w:sz w:val="18"/>
          <w:szCs w:val="18"/>
          <w:lang w:val="es-CL" w:bidi="th-TH"/>
        </w:rPr>
        <w:t>Fechas cerradas:</w:t>
      </w:r>
      <w:r w:rsidRPr="0095296E">
        <w:rPr>
          <w:rFonts w:asciiTheme="minorHAnsi" w:hAnsiTheme="minorHAnsi" w:cstheme="minorHAnsi"/>
          <w:i/>
          <w:sz w:val="18"/>
          <w:szCs w:val="18"/>
          <w:lang w:val="es-CL" w:bidi="th-TH"/>
        </w:rPr>
        <w:t xml:space="preserve"> </w:t>
      </w:r>
      <w:r w:rsidR="0095296E" w:rsidRPr="0095296E">
        <w:rPr>
          <w:rFonts w:asciiTheme="minorHAnsi" w:hAnsiTheme="minorHAnsi" w:cstheme="minorHAnsi"/>
          <w:i/>
          <w:sz w:val="18"/>
          <w:szCs w:val="18"/>
          <w:lang w:val="es-CL" w:bidi="th-TH"/>
        </w:rPr>
        <w:t>Año Nuevo (01 – 05 Enero), San Francisco Chinese New Year Festival and Parade (14-18 Febrero – 9 Marzo), Viernes Santo (13-25 April), Memorial Day (21 - 29 Mayo), FIFA World Cup 2026 (6 Junio hasta 23 de Julio), Labor Day (29-31 Agosto &amp; 01 – 04 Septiembre), Thanksgiving (24 – 30 Noviembre), Navidad (01 - 03, 20 – 30 Diciembre) y Año Nuevo (31 Diciembre).</w:t>
      </w:r>
    </w:p>
    <w:p w14:paraId="12C79238" w14:textId="133A1C2A" w:rsidR="005D1514" w:rsidRDefault="005D1514" w:rsidP="00A04B2F">
      <w:pPr>
        <w:spacing w:line="360" w:lineRule="auto"/>
        <w:jc w:val="both"/>
        <w:rPr>
          <w:b/>
          <w:bCs/>
          <w:color w:val="F05B52"/>
          <w:sz w:val="28"/>
          <w:szCs w:val="28"/>
        </w:rPr>
      </w:pPr>
    </w:p>
    <w:p w14:paraId="48006FC7" w14:textId="77777777" w:rsidR="00907060" w:rsidRDefault="00907060" w:rsidP="00A04B2F">
      <w:pPr>
        <w:spacing w:line="360" w:lineRule="auto"/>
        <w:jc w:val="both"/>
        <w:rPr>
          <w:b/>
          <w:bCs/>
          <w:color w:val="F05B52"/>
          <w:sz w:val="28"/>
          <w:szCs w:val="28"/>
        </w:rPr>
      </w:pPr>
    </w:p>
    <w:p w14:paraId="65410D40" w14:textId="77777777" w:rsidR="00F51806" w:rsidRDefault="00F51806" w:rsidP="00A04B2F">
      <w:pPr>
        <w:spacing w:line="360" w:lineRule="auto"/>
        <w:jc w:val="both"/>
        <w:rPr>
          <w:b/>
          <w:bCs/>
          <w:color w:val="F05B52"/>
          <w:sz w:val="28"/>
          <w:szCs w:val="28"/>
        </w:rPr>
      </w:pPr>
    </w:p>
    <w:p w14:paraId="37574269" w14:textId="72DEB7E0" w:rsidR="00AA5643" w:rsidRDefault="00AA5643" w:rsidP="00A04B2F">
      <w:pPr>
        <w:spacing w:line="360" w:lineRule="auto"/>
        <w:jc w:val="both"/>
        <w:rPr>
          <w:b/>
          <w:bCs/>
          <w:color w:val="F05B52"/>
          <w:sz w:val="28"/>
          <w:szCs w:val="28"/>
        </w:rPr>
      </w:pPr>
      <w:r>
        <w:rPr>
          <w:b/>
          <w:bCs/>
          <w:color w:val="F05B52"/>
          <w:sz w:val="28"/>
          <w:szCs w:val="28"/>
        </w:rPr>
        <w:lastRenderedPageBreak/>
        <w:t>ITINERARIO</w:t>
      </w:r>
    </w:p>
    <w:p w14:paraId="1304A1F1" w14:textId="744C39BB" w:rsidR="00722F80" w:rsidRDefault="004313EA" w:rsidP="00722F80">
      <w:pPr>
        <w:spacing w:line="360" w:lineRule="auto"/>
        <w:jc w:val="both"/>
        <w:rPr>
          <w:b/>
          <w:bCs/>
          <w:color w:val="F05B52"/>
          <w:sz w:val="20"/>
          <w:szCs w:val="20"/>
        </w:rPr>
      </w:pPr>
      <w:r w:rsidRPr="00722F80">
        <w:rPr>
          <w:b/>
          <w:bCs/>
          <w:color w:val="F05B52"/>
          <w:sz w:val="20"/>
          <w:szCs w:val="20"/>
        </w:rPr>
        <w:t>DÍA</w:t>
      </w:r>
      <w:r>
        <w:rPr>
          <w:b/>
          <w:bCs/>
          <w:color w:val="F05B52"/>
          <w:sz w:val="20"/>
          <w:szCs w:val="20"/>
        </w:rPr>
        <w:t xml:space="preserve"> 1</w:t>
      </w:r>
      <w:r w:rsidRPr="00722F80">
        <w:rPr>
          <w:b/>
          <w:bCs/>
          <w:color w:val="F05B52"/>
          <w:sz w:val="20"/>
          <w:szCs w:val="20"/>
        </w:rPr>
        <w:t xml:space="preserve"> </w:t>
      </w:r>
      <w:r w:rsidRPr="004973CD">
        <w:rPr>
          <w:b/>
          <w:bCs/>
          <w:color w:val="F05B52"/>
          <w:sz w:val="20"/>
          <w:szCs w:val="20"/>
        </w:rPr>
        <w:t xml:space="preserve">LLEGADA A </w:t>
      </w:r>
      <w:r>
        <w:rPr>
          <w:b/>
          <w:bCs/>
          <w:color w:val="F05B52"/>
          <w:sz w:val="20"/>
          <w:szCs w:val="20"/>
        </w:rPr>
        <w:t>SAN FRANCISCO</w:t>
      </w:r>
      <w:r w:rsidR="00353267">
        <w:rPr>
          <w:b/>
          <w:bCs/>
          <w:color w:val="F05B52"/>
          <w:sz w:val="20"/>
          <w:szCs w:val="20"/>
        </w:rPr>
        <w:tab/>
      </w:r>
    </w:p>
    <w:p w14:paraId="2A8E24DE" w14:textId="6A080C2B" w:rsidR="00AA5643" w:rsidRPr="00A7170F" w:rsidRDefault="00A554DF" w:rsidP="00AA5643">
      <w:pPr>
        <w:spacing w:line="360" w:lineRule="auto"/>
        <w:ind w:left="284"/>
        <w:jc w:val="both"/>
        <w:rPr>
          <w:iCs/>
          <w:sz w:val="20"/>
          <w:szCs w:val="18"/>
          <w:lang w:val="es-ES_tradnl" w:bidi="th-TH"/>
        </w:rPr>
      </w:pPr>
      <w:r w:rsidRPr="00A554DF">
        <w:rPr>
          <w:iCs/>
          <w:sz w:val="20"/>
          <w:szCs w:val="18"/>
          <w:lang w:val="es-ES_tradnl" w:bidi="th-TH"/>
        </w:rPr>
        <w:t>Bienvenido a la ciudad de San Francisco! Traslado al hotel. Tiempo libre para explorar la ciudad. Check-in empieza a las 16:00 horas. En caso de llegar más temprano, es posible guardar su equipaje en el hotel y aprovechar la ciudad hasta que su habitación esté lista.</w:t>
      </w:r>
    </w:p>
    <w:p w14:paraId="2A2914D1" w14:textId="77777777" w:rsidR="00AA5643" w:rsidRPr="00A7170F" w:rsidRDefault="00AA5643" w:rsidP="00AA5643">
      <w:pPr>
        <w:spacing w:line="360" w:lineRule="auto"/>
        <w:jc w:val="both"/>
        <w:rPr>
          <w:i/>
          <w:sz w:val="20"/>
          <w:szCs w:val="18"/>
          <w:lang w:val="es-ES_tradnl" w:bidi="th-TH"/>
        </w:rPr>
      </w:pPr>
    </w:p>
    <w:p w14:paraId="05106A4D" w14:textId="7FD0CE29" w:rsidR="00AA5643" w:rsidRPr="00A7170F" w:rsidRDefault="004313EA" w:rsidP="00AA5643">
      <w:pPr>
        <w:spacing w:line="360" w:lineRule="auto"/>
        <w:jc w:val="both"/>
        <w:rPr>
          <w:b/>
          <w:bCs/>
          <w:color w:val="F05B52"/>
          <w:sz w:val="20"/>
          <w:szCs w:val="20"/>
        </w:rPr>
      </w:pPr>
      <w:r w:rsidRPr="00AA5643">
        <w:rPr>
          <w:b/>
          <w:bCs/>
          <w:color w:val="F05B52"/>
          <w:sz w:val="20"/>
          <w:szCs w:val="20"/>
        </w:rPr>
        <w:t xml:space="preserve">DÍA 2 </w:t>
      </w:r>
      <w:r>
        <w:rPr>
          <w:b/>
          <w:bCs/>
          <w:color w:val="F05B52"/>
          <w:sz w:val="20"/>
          <w:szCs w:val="20"/>
        </w:rPr>
        <w:t>VISITA DE LA CIUDAD.</w:t>
      </w:r>
    </w:p>
    <w:p w14:paraId="5BDE595F" w14:textId="03AEFA5E" w:rsidR="00A554DF" w:rsidRDefault="00A5041A" w:rsidP="00A554DF">
      <w:pPr>
        <w:spacing w:line="360" w:lineRule="auto"/>
        <w:ind w:left="284"/>
        <w:jc w:val="both"/>
        <w:rPr>
          <w:iCs/>
          <w:sz w:val="20"/>
          <w:szCs w:val="18"/>
          <w:lang w:val="es-ES_tradnl" w:bidi="th-TH"/>
        </w:rPr>
      </w:pPr>
      <w:r w:rsidRPr="00A5041A">
        <w:rPr>
          <w:iCs/>
          <w:sz w:val="20"/>
          <w:szCs w:val="18"/>
          <w:lang w:val="es-ES_tradnl" w:bidi="th-TH"/>
        </w:rPr>
        <w:t>Está usted en una de las ciudades más cosmopolitas y “europeas” de USA, habitada por gente de todos los confines del mundo. Con nuestra visita a la ciudad se podrá hacer una perfecta idea de cómo está compuesta esta maravillosa ciudad famosa por sus colinas, sus tranvías, parques, bahía y puentes. Comenzaremos por Union Square, Downtown San Francisco, Transamerica Pyramid, Chinatown, Financial District, Pier 39, Coit Tower, Lombard Street, Palace Of Fine Arts, Golden Gate Bridge, Bay Bridge, Sausalito City</w:t>
      </w:r>
      <w:r w:rsidR="00A554DF" w:rsidRPr="00A554DF">
        <w:rPr>
          <w:iCs/>
          <w:sz w:val="20"/>
          <w:szCs w:val="18"/>
          <w:lang w:val="es-ES_tradnl" w:bidi="th-TH"/>
        </w:rPr>
        <w:t>.</w:t>
      </w:r>
      <w:r w:rsidR="00A554DF">
        <w:rPr>
          <w:iCs/>
          <w:sz w:val="20"/>
          <w:szCs w:val="18"/>
          <w:lang w:val="es-ES_tradnl" w:bidi="th-TH"/>
        </w:rPr>
        <w:t xml:space="preserve"> </w:t>
      </w:r>
    </w:p>
    <w:p w14:paraId="26DB3FB9" w14:textId="0DB7F8DE" w:rsidR="00042E7D" w:rsidRPr="007B64F5" w:rsidRDefault="00A554DF" w:rsidP="00A554DF">
      <w:pPr>
        <w:spacing w:line="360" w:lineRule="auto"/>
        <w:ind w:left="284"/>
        <w:jc w:val="both"/>
        <w:rPr>
          <w:iCs/>
          <w:sz w:val="20"/>
          <w:szCs w:val="18"/>
          <w:lang w:val="es-ES_tradnl" w:bidi="th-TH"/>
        </w:rPr>
      </w:pPr>
      <w:r w:rsidRPr="00A554DF">
        <w:rPr>
          <w:b/>
          <w:bCs/>
          <w:iCs/>
          <w:sz w:val="20"/>
          <w:szCs w:val="18"/>
          <w:lang w:val="es-ES_tradnl" w:bidi="th-TH"/>
        </w:rPr>
        <w:t>Punto de encuentro:</w:t>
      </w:r>
      <w:r w:rsidRPr="00A554DF">
        <w:rPr>
          <w:iCs/>
          <w:sz w:val="20"/>
          <w:szCs w:val="18"/>
          <w:lang w:val="es-ES_tradnl" w:bidi="th-TH"/>
        </w:rPr>
        <w:t xml:space="preserve"> </w:t>
      </w:r>
      <w:r w:rsidR="00496E8A" w:rsidRPr="00496E8A">
        <w:rPr>
          <w:iCs/>
          <w:sz w:val="20"/>
          <w:szCs w:val="18"/>
          <w:lang w:val="es-ES_tradnl" w:bidi="th-TH"/>
        </w:rPr>
        <w:t>Hotel de Estancia en las siguientes zonas: San Francisco to DWTN San Fran, Bayview, Bernal Heights, Chinatown, Civic Center, Financial District, Downtown, Union Square, Nob Hill, El Embarcadero, Excelsior, Fisherman’s Wharf, Ingleside, Inner Sunset, Outer Sunset, Sunset District, Jackson Square, Japantown, North Beach, Park Merced, Puerto San Francisco, Russian Hill, South of Market, Telegraph Hill,  Twin Peaks &amp; San Francisco Airport  / Hora: A solicitud del pasajero (debe ser previamente agendado el horario a momento de reserve de este paquete) *** El tour finaliza en el mismo punto que empezó o en otro punto acordado por el pasajero previamente</w:t>
      </w:r>
      <w:r w:rsidR="00593F31" w:rsidRPr="007B64F5">
        <w:rPr>
          <w:iCs/>
          <w:sz w:val="20"/>
          <w:szCs w:val="18"/>
          <w:lang w:val="es-ES_tradnl" w:bidi="th-TH"/>
        </w:rPr>
        <w:t>.</w:t>
      </w:r>
      <w:r w:rsidR="00042E7D" w:rsidRPr="007B64F5">
        <w:rPr>
          <w:iCs/>
          <w:sz w:val="20"/>
          <w:szCs w:val="18"/>
          <w:lang w:val="es-ES_tradnl" w:bidi="th-TH"/>
        </w:rPr>
        <w:t xml:space="preserve">  </w:t>
      </w:r>
    </w:p>
    <w:p w14:paraId="4F863DFF" w14:textId="77777777" w:rsidR="007B64F5" w:rsidRPr="007B64F5" w:rsidRDefault="007B64F5" w:rsidP="007B64F5">
      <w:pPr>
        <w:spacing w:line="360" w:lineRule="auto"/>
        <w:ind w:left="284"/>
        <w:jc w:val="both"/>
        <w:rPr>
          <w:iCs/>
          <w:sz w:val="20"/>
          <w:szCs w:val="18"/>
          <w:lang w:val="es-ES_tradnl" w:bidi="th-TH"/>
        </w:rPr>
      </w:pPr>
      <w:r w:rsidRPr="007B64F5">
        <w:rPr>
          <w:b/>
          <w:bCs/>
          <w:iCs/>
          <w:sz w:val="20"/>
          <w:szCs w:val="18"/>
          <w:lang w:val="es-ES_tradnl" w:bidi="th-TH"/>
        </w:rPr>
        <w:t>Nota</w:t>
      </w:r>
      <w:r w:rsidRPr="007B64F5">
        <w:rPr>
          <w:iCs/>
          <w:sz w:val="20"/>
          <w:szCs w:val="18"/>
          <w:lang w:val="es-ES_tradnl" w:bidi="th-TH"/>
        </w:rPr>
        <w:t>: El tiempo de espera es de 5 min a partir de la hora programada.</w:t>
      </w:r>
    </w:p>
    <w:p w14:paraId="34B7A604" w14:textId="252FD278" w:rsidR="00722F80" w:rsidRPr="007B64F5" w:rsidRDefault="007B64F5" w:rsidP="007B64F5">
      <w:pPr>
        <w:spacing w:line="360" w:lineRule="auto"/>
        <w:ind w:left="284"/>
        <w:jc w:val="both"/>
        <w:rPr>
          <w:iCs/>
          <w:sz w:val="20"/>
          <w:szCs w:val="18"/>
          <w:lang w:val="es-ES_tradnl" w:bidi="th-TH"/>
        </w:rPr>
      </w:pPr>
      <w:r w:rsidRPr="007B64F5">
        <w:rPr>
          <w:b/>
          <w:bCs/>
          <w:iCs/>
          <w:sz w:val="20"/>
          <w:szCs w:val="18"/>
          <w:lang w:val="es-ES_tradnl" w:bidi="th-TH"/>
        </w:rPr>
        <w:t xml:space="preserve">Duración: </w:t>
      </w:r>
      <w:r w:rsidRPr="007B64F5">
        <w:rPr>
          <w:iCs/>
          <w:sz w:val="20"/>
          <w:szCs w:val="18"/>
          <w:lang w:val="es-ES_tradnl" w:bidi="th-TH"/>
        </w:rPr>
        <w:t>Aproximadamente 4 horas.</w:t>
      </w:r>
    </w:p>
    <w:p w14:paraId="34379D05" w14:textId="77777777" w:rsidR="007B64F5" w:rsidRPr="002F4D16" w:rsidRDefault="007B64F5" w:rsidP="007B64F5">
      <w:pPr>
        <w:spacing w:line="360" w:lineRule="auto"/>
        <w:ind w:left="284"/>
        <w:jc w:val="both"/>
        <w:rPr>
          <w:iCs/>
          <w:sz w:val="20"/>
          <w:szCs w:val="18"/>
          <w:lang w:val="es-ES_tradnl" w:bidi="th-TH"/>
        </w:rPr>
      </w:pPr>
    </w:p>
    <w:p w14:paraId="1F8FE45F" w14:textId="7B7E359A" w:rsidR="002F4D16" w:rsidRPr="00042E7D" w:rsidRDefault="002F4D16" w:rsidP="002F4D16">
      <w:pPr>
        <w:spacing w:line="360" w:lineRule="auto"/>
        <w:jc w:val="both"/>
        <w:rPr>
          <w:b/>
          <w:bCs/>
          <w:color w:val="F05B52"/>
          <w:sz w:val="20"/>
          <w:szCs w:val="20"/>
          <w:lang w:val="es-CL"/>
        </w:rPr>
      </w:pPr>
      <w:r w:rsidRPr="00042E7D">
        <w:rPr>
          <w:b/>
          <w:bCs/>
          <w:color w:val="F05B52"/>
          <w:sz w:val="20"/>
          <w:szCs w:val="20"/>
          <w:lang w:val="es-CL"/>
        </w:rPr>
        <w:t xml:space="preserve">Día 3 </w:t>
      </w:r>
      <w:r w:rsidR="004313EA">
        <w:rPr>
          <w:b/>
          <w:bCs/>
          <w:color w:val="F05B52"/>
          <w:sz w:val="20"/>
          <w:szCs w:val="20"/>
          <w:lang w:val="es-CL"/>
        </w:rPr>
        <w:t>DIA LIBRE</w:t>
      </w:r>
      <w:r w:rsidR="00722F80" w:rsidRPr="00042E7D">
        <w:rPr>
          <w:b/>
          <w:bCs/>
          <w:color w:val="F05B52"/>
          <w:sz w:val="20"/>
          <w:szCs w:val="20"/>
          <w:lang w:val="es-CL"/>
        </w:rPr>
        <w:t>.</w:t>
      </w:r>
    </w:p>
    <w:p w14:paraId="3FD34E54" w14:textId="18B20AF8" w:rsidR="006B0DFE" w:rsidRPr="0060711C" w:rsidRDefault="00785D38" w:rsidP="0060711C">
      <w:pPr>
        <w:spacing w:line="360" w:lineRule="auto"/>
        <w:ind w:left="284"/>
        <w:jc w:val="both"/>
        <w:rPr>
          <w:iCs/>
          <w:sz w:val="20"/>
          <w:szCs w:val="18"/>
          <w:lang w:val="es-ES_tradnl" w:bidi="th-TH"/>
        </w:rPr>
      </w:pPr>
      <w:r w:rsidRPr="00587C43">
        <w:rPr>
          <w:iCs/>
          <w:sz w:val="20"/>
          <w:szCs w:val="18"/>
          <w:lang w:val="es-ES_tradnl" w:bidi="th-TH"/>
        </w:rPr>
        <w:t xml:space="preserve">¿Qué le parece </w:t>
      </w:r>
      <w:r w:rsidR="004313EA">
        <w:rPr>
          <w:iCs/>
          <w:sz w:val="20"/>
          <w:szCs w:val="18"/>
          <w:lang w:val="es-ES_tradnl" w:bidi="th-TH"/>
        </w:rPr>
        <w:t>conocer otras atracciones de la ciudad?</w:t>
      </w:r>
    </w:p>
    <w:p w14:paraId="63150203" w14:textId="77777777" w:rsidR="006B0DFE" w:rsidRPr="006B0DFE" w:rsidRDefault="006B0DFE" w:rsidP="006B0DFE">
      <w:pPr>
        <w:spacing w:line="360" w:lineRule="auto"/>
        <w:ind w:left="284"/>
        <w:jc w:val="both"/>
        <w:rPr>
          <w:iCs/>
          <w:sz w:val="20"/>
          <w:szCs w:val="18"/>
          <w:lang w:val="es-ES_tradnl" w:bidi="th-TH"/>
        </w:rPr>
      </w:pPr>
    </w:p>
    <w:p w14:paraId="35EFF81A" w14:textId="78D89950" w:rsidR="00540F3E" w:rsidRPr="00042E7D" w:rsidRDefault="004313EA" w:rsidP="00540F3E">
      <w:pPr>
        <w:spacing w:line="360" w:lineRule="auto"/>
        <w:jc w:val="both"/>
        <w:rPr>
          <w:b/>
          <w:bCs/>
          <w:color w:val="F05B52"/>
          <w:sz w:val="20"/>
          <w:szCs w:val="20"/>
          <w:lang w:val="es-CL"/>
        </w:rPr>
      </w:pPr>
      <w:r w:rsidRPr="00042E7D">
        <w:rPr>
          <w:b/>
          <w:bCs/>
          <w:color w:val="F05B52"/>
          <w:sz w:val="20"/>
          <w:szCs w:val="20"/>
          <w:lang w:val="es-CL"/>
        </w:rPr>
        <w:t xml:space="preserve">DÍA 4 </w:t>
      </w:r>
      <w:r>
        <w:rPr>
          <w:b/>
          <w:bCs/>
          <w:color w:val="F05B52"/>
          <w:sz w:val="20"/>
          <w:szCs w:val="20"/>
          <w:lang w:val="es-CL"/>
        </w:rPr>
        <w:t>C</w:t>
      </w:r>
      <w:r w:rsidRPr="00042E7D">
        <w:rPr>
          <w:b/>
          <w:bCs/>
          <w:color w:val="F05B52"/>
          <w:sz w:val="20"/>
          <w:szCs w:val="20"/>
          <w:lang w:val="es-CL"/>
        </w:rPr>
        <w:t xml:space="preserve">HECK OUT Y TRASLADO DE SALIDA. </w:t>
      </w:r>
    </w:p>
    <w:p w14:paraId="76A8AD3A" w14:textId="6E3DE569" w:rsidR="00353267" w:rsidRDefault="00042E7D" w:rsidP="002F4D16">
      <w:pPr>
        <w:spacing w:line="360" w:lineRule="auto"/>
        <w:ind w:left="284"/>
        <w:jc w:val="both"/>
        <w:rPr>
          <w:iCs/>
          <w:sz w:val="20"/>
          <w:szCs w:val="18"/>
          <w:lang w:val="es-ES_tradnl" w:bidi="th-TH"/>
        </w:rPr>
      </w:pPr>
      <w:r w:rsidRPr="00042E7D">
        <w:rPr>
          <w:iCs/>
          <w:sz w:val="20"/>
          <w:szCs w:val="18"/>
          <w:lang w:val="es-ES_tradnl" w:bidi="th-TH"/>
        </w:rPr>
        <w:t>Llega el fin de nuestro paseo. Traslado al aeropuerto de acuerdo a la hora de su vuelo. ¡Buen Viaje! Check-out a las 11:00 horas.</w:t>
      </w:r>
    </w:p>
    <w:p w14:paraId="5796E5EE" w14:textId="7B656243" w:rsidR="00614C7D" w:rsidRDefault="00614C7D" w:rsidP="002F4D16">
      <w:pPr>
        <w:spacing w:line="360" w:lineRule="auto"/>
        <w:ind w:left="284"/>
        <w:jc w:val="both"/>
        <w:rPr>
          <w:iCs/>
          <w:sz w:val="20"/>
          <w:szCs w:val="18"/>
          <w:lang w:val="es-ES_tradnl" w:bidi="th-TH"/>
        </w:rPr>
      </w:pPr>
    </w:p>
    <w:p w14:paraId="36552CAA" w14:textId="77777777" w:rsidR="00614C7D" w:rsidRPr="006859FF" w:rsidRDefault="00614C7D" w:rsidP="00614C7D">
      <w:pPr>
        <w:spacing w:line="360" w:lineRule="auto"/>
        <w:jc w:val="both"/>
        <w:rPr>
          <w:b/>
          <w:bCs/>
          <w:color w:val="F05B52"/>
          <w:sz w:val="28"/>
          <w:szCs w:val="28"/>
        </w:rPr>
      </w:pPr>
      <w:r w:rsidRPr="006859FF">
        <w:rPr>
          <w:b/>
          <w:bCs/>
          <w:color w:val="F05B52"/>
          <w:sz w:val="28"/>
          <w:szCs w:val="28"/>
        </w:rPr>
        <w:t>NO INCLUYE</w:t>
      </w:r>
    </w:p>
    <w:p w14:paraId="7C9F36B8" w14:textId="77777777" w:rsidR="00614C7D" w:rsidRDefault="00614C7D" w:rsidP="00614C7D">
      <w:pPr>
        <w:pStyle w:val="Prrafodelista"/>
        <w:numPr>
          <w:ilvl w:val="0"/>
          <w:numId w:val="1"/>
        </w:numPr>
        <w:spacing w:after="0" w:line="360" w:lineRule="auto"/>
        <w:ind w:left="284" w:hanging="284"/>
        <w:jc w:val="both"/>
        <w:rPr>
          <w:rFonts w:ascii="Arial" w:hAnsi="Arial" w:cs="Arial"/>
          <w:sz w:val="20"/>
          <w:szCs w:val="20"/>
        </w:rPr>
      </w:pPr>
      <w:r>
        <w:rPr>
          <w:rFonts w:ascii="Arial" w:hAnsi="Arial" w:cs="Arial"/>
          <w:sz w:val="20"/>
          <w:szCs w:val="20"/>
        </w:rPr>
        <w:t>Asistencia en viaje.</w:t>
      </w:r>
    </w:p>
    <w:p w14:paraId="03031D32" w14:textId="77777777" w:rsidR="00614C7D" w:rsidRPr="006859FF" w:rsidRDefault="00614C7D" w:rsidP="00614C7D">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Pasajes aéreos</w:t>
      </w:r>
    </w:p>
    <w:p w14:paraId="2983AD74" w14:textId="77777777" w:rsidR="00614C7D" w:rsidRPr="006859FF" w:rsidRDefault="00614C7D" w:rsidP="00614C7D">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Guía acompañante</w:t>
      </w:r>
    </w:p>
    <w:p w14:paraId="3BA20E04" w14:textId="77777777" w:rsidR="00614C7D" w:rsidRPr="006859FF" w:rsidRDefault="00614C7D" w:rsidP="00614C7D">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Desayuno, almuerzo o cena en cualquiera de los días</w:t>
      </w:r>
    </w:p>
    <w:p w14:paraId="530075E3" w14:textId="77777777" w:rsidR="00614C7D" w:rsidRPr="006859FF" w:rsidRDefault="00614C7D" w:rsidP="00614C7D">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Admisiones a museos, edificios y monumentos que no están especificados con la palabra ‘’incluido’’ al lado</w:t>
      </w:r>
    </w:p>
    <w:p w14:paraId="53B7556A" w14:textId="77777777" w:rsidR="00614C7D" w:rsidRPr="006859FF" w:rsidRDefault="00614C7D" w:rsidP="00614C7D">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lastRenderedPageBreak/>
        <w:t>Servicio de maleteros.</w:t>
      </w:r>
    </w:p>
    <w:p w14:paraId="1710BF79" w14:textId="77777777" w:rsidR="00042E7D" w:rsidRPr="00811E1E" w:rsidRDefault="00042E7D" w:rsidP="002F4D16">
      <w:pPr>
        <w:spacing w:line="360" w:lineRule="auto"/>
        <w:ind w:left="284"/>
        <w:jc w:val="both"/>
        <w:rPr>
          <w:iCs/>
          <w:sz w:val="20"/>
          <w:szCs w:val="18"/>
          <w:lang w:val="es-CL" w:bidi="th-TH"/>
        </w:rPr>
      </w:pPr>
    </w:p>
    <w:p w14:paraId="36AC1DD0" w14:textId="77777777" w:rsidR="00042E7D" w:rsidRDefault="00042E7D" w:rsidP="00A04B2F">
      <w:pPr>
        <w:spacing w:line="360" w:lineRule="auto"/>
        <w:jc w:val="both"/>
        <w:rPr>
          <w:sz w:val="19"/>
          <w:szCs w:val="19"/>
        </w:rPr>
      </w:pPr>
    </w:p>
    <w:p w14:paraId="50C5068D" w14:textId="1A180E12"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AA0242B" w14:textId="41D1DA70" w:rsidR="00722F80" w:rsidRPr="00722F80" w:rsidRDefault="00722F80" w:rsidP="00A04B2F">
      <w:pPr>
        <w:spacing w:before="240" w:line="360" w:lineRule="auto"/>
        <w:jc w:val="both"/>
        <w:rPr>
          <w:b/>
          <w:bCs/>
          <w:color w:val="333333"/>
          <w:sz w:val="19"/>
          <w:szCs w:val="19"/>
          <w:lang w:val="es-CL"/>
        </w:rPr>
      </w:pPr>
      <w:r w:rsidRPr="00722F80">
        <w:rPr>
          <w:b/>
          <w:bCs/>
          <w:color w:val="333333"/>
          <w:sz w:val="19"/>
          <w:szCs w:val="19"/>
          <w:lang w:val="es-CL"/>
        </w:rPr>
        <w:t>Es obligatorio tener visa para los Estados Unidos.</w:t>
      </w:r>
    </w:p>
    <w:p w14:paraId="4AE89FE5"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Suplemento adicional de $42por persona será aplicado para traslados nocturnos con vuelos llegando o saliendo entre las 22:00 horas y 06:00 horas;</w:t>
      </w:r>
    </w:p>
    <w:p w14:paraId="594AF2C0"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La hora de inicio de los paseos puede cambiar. En caso de algún cambio, la información será comunicada al pasajero con el nuevo horario.</w:t>
      </w:r>
    </w:p>
    <w:p w14:paraId="2B4F926F"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En caso de que sea necesario (eventos, cierre de venta, disponibilidad), se utilizará un hotel de categoría similar.</w:t>
      </w:r>
    </w:p>
    <w:p w14:paraId="26B16845"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En caso de fuerza mayor se podrá usar un hotel de la misma categoría.</w:t>
      </w:r>
    </w:p>
    <w:p w14:paraId="7EF9DE87"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Valores para pasajeros individuales. Traslados señalados desde aeropuerto en servicio regular.</w:t>
      </w:r>
    </w:p>
    <w:p w14:paraId="52DADB7A"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Sujetos a disponibilidad al momento de reservar y a cambios sin previo aviso</w:t>
      </w:r>
    </w:p>
    <w:p w14:paraId="3122A9AB"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Tarifa de programas solo válido para fechas indicadas, no aplica para festividades locales, navidad, año nuevo y otras indicadas por el operador.</w:t>
      </w:r>
    </w:p>
    <w:p w14:paraId="19D3D080" w14:textId="77777777" w:rsidR="00711365" w:rsidRPr="00711365" w:rsidRDefault="00711365" w:rsidP="00711365">
      <w:pPr>
        <w:spacing w:before="240" w:line="360" w:lineRule="auto"/>
        <w:jc w:val="both"/>
        <w:rPr>
          <w:color w:val="333333"/>
          <w:sz w:val="19"/>
          <w:szCs w:val="19"/>
        </w:rPr>
      </w:pPr>
      <w:r w:rsidRPr="00711365">
        <w:rPr>
          <w:color w:val="333333"/>
          <w:sz w:val="19"/>
          <w:szCs w:val="19"/>
        </w:rPr>
        <w:t>El programa está cotizado en la categoría habitación más económica del hotel, para categorías superiores cotizar.</w:t>
      </w:r>
    </w:p>
    <w:p w14:paraId="76BC789C" w14:textId="6DF28DFF" w:rsidR="002B21B1" w:rsidRDefault="00711365" w:rsidP="00711365">
      <w:pPr>
        <w:spacing w:before="240" w:line="360" w:lineRule="auto"/>
        <w:jc w:val="both"/>
        <w:rPr>
          <w:color w:val="333333"/>
          <w:sz w:val="19"/>
          <w:szCs w:val="19"/>
        </w:rPr>
      </w:pPr>
      <w:r w:rsidRPr="00711365">
        <w:rPr>
          <w:color w:val="333333"/>
          <w:sz w:val="19"/>
          <w:szCs w:val="19"/>
        </w:rPr>
        <w:t>Posibilidad de reservar excursiones, entradas y ampliar las coberturas del seguro incluido. Consulta condiciones.</w:t>
      </w:r>
    </w:p>
    <w:p w14:paraId="6BAB1177" w14:textId="77777777" w:rsidR="00711365" w:rsidRPr="00A04B2F" w:rsidRDefault="00711365" w:rsidP="00711365">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71DA" w14:textId="77777777" w:rsidR="00143E7F" w:rsidRDefault="00143E7F" w:rsidP="00FA7F18">
      <w:r>
        <w:separator/>
      </w:r>
    </w:p>
  </w:endnote>
  <w:endnote w:type="continuationSeparator" w:id="0">
    <w:p w14:paraId="4E822AA7" w14:textId="77777777" w:rsidR="00143E7F" w:rsidRDefault="00143E7F"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3DF4FF6D"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AF7CC5D" wp14:editId="7584DB11">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2BBE309D" wp14:editId="6CA9EF0E">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5FD5A272" w14:textId="4F58AE0B" w:rsidR="00FA7F18" w:rsidRPr="00DF5C4A" w:rsidRDefault="00EC390D" w:rsidP="00FA7F18">
                          <w:pPr>
                            <w:spacing w:before="17"/>
                            <w:ind w:left="20"/>
                            <w:rPr>
                              <w:sz w:val="15"/>
                              <w:lang w:val="es-CL"/>
                            </w:rPr>
                          </w:pPr>
                          <w:r>
                            <w:rPr>
                              <w:spacing w:val="2"/>
                              <w:sz w:val="15"/>
                              <w:lang w:val="es-CL"/>
                            </w:rPr>
                            <w:t>27Ene26</w:t>
                          </w:r>
                          <w:r w:rsidR="00FA7F18">
                            <w:rPr>
                              <w:spacing w:val="2"/>
                              <w:sz w:val="15"/>
                              <w:lang w:val="es-CL"/>
                            </w:rPr>
                            <w:t>/NH</w:t>
                          </w:r>
                        </w:p>
                        <w:p w14:paraId="180FBC8D"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5FD5A272" w14:textId="4F58AE0B" w:rsidR="00FA7F18" w:rsidRPr="00DF5C4A" w:rsidRDefault="00EC390D" w:rsidP="00FA7F18">
                    <w:pPr>
                      <w:spacing w:before="17"/>
                      <w:ind w:left="20"/>
                      <w:rPr>
                        <w:sz w:val="15"/>
                        <w:lang w:val="es-CL"/>
                      </w:rPr>
                    </w:pPr>
                    <w:r>
                      <w:rPr>
                        <w:spacing w:val="2"/>
                        <w:sz w:val="15"/>
                        <w:lang w:val="es-CL"/>
                      </w:rPr>
                      <w:t>27Ene26</w:t>
                    </w:r>
                    <w:r w:rsidR="00FA7F18">
                      <w:rPr>
                        <w:spacing w:val="2"/>
                        <w:sz w:val="15"/>
                        <w:lang w:val="es-CL"/>
                      </w:rPr>
                      <w:t>/NH</w:t>
                    </w:r>
                  </w:p>
                  <w:p w14:paraId="180FBC8D"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62A7" w14:textId="77777777" w:rsidR="00143E7F" w:rsidRDefault="00143E7F" w:rsidP="00FA7F18">
      <w:r>
        <w:separator/>
      </w:r>
    </w:p>
  </w:footnote>
  <w:footnote w:type="continuationSeparator" w:id="0">
    <w:p w14:paraId="32750AC8" w14:textId="77777777" w:rsidR="00143E7F" w:rsidRDefault="00143E7F"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90"/>
    <w:multiLevelType w:val="hybridMultilevel"/>
    <w:tmpl w:val="96B8AA7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3">
      <w:start w:val="1"/>
      <w:numFmt w:val="bullet"/>
      <w:lvlText w:val="o"/>
      <w:lvlJc w:val="left"/>
      <w:pPr>
        <w:ind w:left="2160" w:hanging="360"/>
      </w:pPr>
      <w:rPr>
        <w:rFonts w:ascii="Courier New" w:hAnsi="Courier New" w:cs="Courier New"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4C1FBA"/>
    <w:multiLevelType w:val="hybridMultilevel"/>
    <w:tmpl w:val="CC7E7DC8"/>
    <w:lvl w:ilvl="0" w:tplc="C7721DF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6D7842"/>
    <w:multiLevelType w:val="hybridMultilevel"/>
    <w:tmpl w:val="1CA0938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3">
      <w:start w:val="1"/>
      <w:numFmt w:val="bullet"/>
      <w:lvlText w:val="o"/>
      <w:lvlJc w:val="left"/>
      <w:pPr>
        <w:ind w:left="2160" w:hanging="180"/>
      </w:pPr>
      <w:rPr>
        <w:rFonts w:ascii="Courier New" w:hAnsi="Courier New"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90395132">
    <w:abstractNumId w:val="2"/>
  </w:num>
  <w:num w:numId="2" w16cid:durableId="1282687300">
    <w:abstractNumId w:val="5"/>
  </w:num>
  <w:num w:numId="3" w16cid:durableId="1629237240">
    <w:abstractNumId w:val="4"/>
  </w:num>
  <w:num w:numId="4" w16cid:durableId="981155567">
    <w:abstractNumId w:val="6"/>
  </w:num>
  <w:num w:numId="5" w16cid:durableId="1817990157">
    <w:abstractNumId w:val="1"/>
  </w:num>
  <w:num w:numId="6" w16cid:durableId="1951694551">
    <w:abstractNumId w:val="0"/>
  </w:num>
  <w:num w:numId="7" w16cid:durableId="1589539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6C93"/>
    <w:rsid w:val="00042E7D"/>
    <w:rsid w:val="00081806"/>
    <w:rsid w:val="000E67F5"/>
    <w:rsid w:val="000F43D1"/>
    <w:rsid w:val="000F451D"/>
    <w:rsid w:val="000F7E21"/>
    <w:rsid w:val="00104D94"/>
    <w:rsid w:val="00120292"/>
    <w:rsid w:val="00143E7F"/>
    <w:rsid w:val="00156006"/>
    <w:rsid w:val="00170675"/>
    <w:rsid w:val="00195C83"/>
    <w:rsid w:val="001A0C21"/>
    <w:rsid w:val="001F35ED"/>
    <w:rsid w:val="00223236"/>
    <w:rsid w:val="002355E7"/>
    <w:rsid w:val="00263532"/>
    <w:rsid w:val="002A42C9"/>
    <w:rsid w:val="002A767A"/>
    <w:rsid w:val="002B21B1"/>
    <w:rsid w:val="002C336B"/>
    <w:rsid w:val="002C5C15"/>
    <w:rsid w:val="002E165E"/>
    <w:rsid w:val="002F4D16"/>
    <w:rsid w:val="00315A6A"/>
    <w:rsid w:val="003522CB"/>
    <w:rsid w:val="00353267"/>
    <w:rsid w:val="00354A84"/>
    <w:rsid w:val="00355718"/>
    <w:rsid w:val="00376C83"/>
    <w:rsid w:val="00383577"/>
    <w:rsid w:val="003E379B"/>
    <w:rsid w:val="00407E17"/>
    <w:rsid w:val="004306CA"/>
    <w:rsid w:val="004313EA"/>
    <w:rsid w:val="00447415"/>
    <w:rsid w:val="004640E6"/>
    <w:rsid w:val="00464598"/>
    <w:rsid w:val="00472F0E"/>
    <w:rsid w:val="0047337A"/>
    <w:rsid w:val="004858C9"/>
    <w:rsid w:val="0049299F"/>
    <w:rsid w:val="00496E8A"/>
    <w:rsid w:val="004973CD"/>
    <w:rsid w:val="004E2CA6"/>
    <w:rsid w:val="00526E9C"/>
    <w:rsid w:val="00531880"/>
    <w:rsid w:val="00540F3E"/>
    <w:rsid w:val="0054293A"/>
    <w:rsid w:val="005672B6"/>
    <w:rsid w:val="0058640E"/>
    <w:rsid w:val="00593F31"/>
    <w:rsid w:val="005D1514"/>
    <w:rsid w:val="006052BC"/>
    <w:rsid w:val="0060711C"/>
    <w:rsid w:val="00614C7D"/>
    <w:rsid w:val="00637660"/>
    <w:rsid w:val="006779EE"/>
    <w:rsid w:val="006A748D"/>
    <w:rsid w:val="006B0DFE"/>
    <w:rsid w:val="006C6CAA"/>
    <w:rsid w:val="006D1468"/>
    <w:rsid w:val="00711365"/>
    <w:rsid w:val="00720A82"/>
    <w:rsid w:val="007210D0"/>
    <w:rsid w:val="00722F80"/>
    <w:rsid w:val="00785D38"/>
    <w:rsid w:val="00790D4B"/>
    <w:rsid w:val="00795811"/>
    <w:rsid w:val="007B64F5"/>
    <w:rsid w:val="007C03B5"/>
    <w:rsid w:val="007C6724"/>
    <w:rsid w:val="00811E1E"/>
    <w:rsid w:val="00877A46"/>
    <w:rsid w:val="008C1B52"/>
    <w:rsid w:val="008D34FF"/>
    <w:rsid w:val="008E311A"/>
    <w:rsid w:val="00907060"/>
    <w:rsid w:val="00922928"/>
    <w:rsid w:val="009246E5"/>
    <w:rsid w:val="009424BC"/>
    <w:rsid w:val="0095296E"/>
    <w:rsid w:val="00982AF6"/>
    <w:rsid w:val="00985C60"/>
    <w:rsid w:val="009F360F"/>
    <w:rsid w:val="00A04B2F"/>
    <w:rsid w:val="00A17A49"/>
    <w:rsid w:val="00A334D2"/>
    <w:rsid w:val="00A5041A"/>
    <w:rsid w:val="00A554DF"/>
    <w:rsid w:val="00A84DA9"/>
    <w:rsid w:val="00AA5643"/>
    <w:rsid w:val="00AA7FF2"/>
    <w:rsid w:val="00AE70C6"/>
    <w:rsid w:val="00B5795E"/>
    <w:rsid w:val="00B91982"/>
    <w:rsid w:val="00B92809"/>
    <w:rsid w:val="00BD108B"/>
    <w:rsid w:val="00BD40D8"/>
    <w:rsid w:val="00C6659E"/>
    <w:rsid w:val="00CB630D"/>
    <w:rsid w:val="00D41E0C"/>
    <w:rsid w:val="00D83FEB"/>
    <w:rsid w:val="00D84DE7"/>
    <w:rsid w:val="00DB1043"/>
    <w:rsid w:val="00DB32F8"/>
    <w:rsid w:val="00DD3710"/>
    <w:rsid w:val="00E0453C"/>
    <w:rsid w:val="00E52300"/>
    <w:rsid w:val="00E53A6D"/>
    <w:rsid w:val="00E5565E"/>
    <w:rsid w:val="00E75E86"/>
    <w:rsid w:val="00E82E1E"/>
    <w:rsid w:val="00EA43E7"/>
    <w:rsid w:val="00EA72A5"/>
    <w:rsid w:val="00EC390D"/>
    <w:rsid w:val="00F14152"/>
    <w:rsid w:val="00F17504"/>
    <w:rsid w:val="00F31AB2"/>
    <w:rsid w:val="00F51806"/>
    <w:rsid w:val="00F55EC8"/>
    <w:rsid w:val="00F75DDE"/>
    <w:rsid w:val="00F775FA"/>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646A4030-C56C-4FA4-90C7-850BE535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NormalWeb">
    <w:name w:val="Normal (Web)"/>
    <w:basedOn w:val="Normal"/>
    <w:uiPriority w:val="99"/>
    <w:semiHidden/>
    <w:unhideWhenUsed/>
    <w:rsid w:val="00593F31"/>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7551">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6C3D2-668E-4B32-B9FF-FA53FEF314C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65718470-DAB2-4926-9CDA-51C0E1C0D3DB}">
  <ds:schemaRefs>
    <ds:schemaRef ds:uri="http://schemas.microsoft.com/sharepoint/v3/contenttype/forms"/>
  </ds:schemaRefs>
</ds:datastoreItem>
</file>

<file path=customXml/itemProps3.xml><?xml version="1.0" encoding="utf-8"?>
<ds:datastoreItem xmlns:ds="http://schemas.openxmlformats.org/officeDocument/2006/customXml" ds:itemID="{97A49F4E-7BF1-4ABB-B1FA-CDFB1FA6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723</Words>
  <Characters>3779</Characters>
  <Application>Microsoft Office Word</Application>
  <DocSecurity>0</DocSecurity>
  <Lines>111</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36</cp:revision>
  <cp:lastPrinted>2022-02-17T15:04:00Z</cp:lastPrinted>
  <dcterms:created xsi:type="dcterms:W3CDTF">2022-12-27T20:17:00Z</dcterms:created>
  <dcterms:modified xsi:type="dcterms:W3CDTF">2026-01-27T20:08:00Z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1237000</vt:r8>
  </property>
  <property fmtid="{D5CDD505-2E9C-101B-9397-08002B2CF9AE}" pid="4" name="MediaServiceImageTags">
    <vt:lpwstr/>
  </property>
</Properties>
</file>