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CE7C241" w14:textId="21E3041B" w:rsidR="009C77C0" w:rsidRDefault="002F3443" w:rsidP="001043E0">
            <w:pPr>
              <w:widowControl w:val="0"/>
              <w:spacing w:after="0" w:line="240" w:lineRule="auto"/>
              <w:jc w:val="right"/>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 xml:space="preserve">TESOROS DE </w:t>
            </w:r>
            <w:r w:rsidR="002202E3">
              <w:rPr>
                <w:rFonts w:ascii="Arial" w:eastAsia="Times New Roman" w:hAnsi="Arial" w:cs="Arial"/>
                <w:color w:val="EF782D"/>
                <w:sz w:val="40"/>
                <w:szCs w:val="40"/>
                <w:lang w:eastAsia="es-ES"/>
              </w:rPr>
              <w:t>EGIPTO</w:t>
            </w:r>
            <w:r w:rsidR="006A2804">
              <w:rPr>
                <w:rFonts w:ascii="Arial" w:eastAsia="Times New Roman" w:hAnsi="Arial" w:cs="Arial"/>
                <w:color w:val="EF782D"/>
                <w:sz w:val="40"/>
                <w:szCs w:val="40"/>
                <w:lang w:eastAsia="es-ES"/>
              </w:rPr>
              <w:t xml:space="preserve"> </w:t>
            </w:r>
            <w:r w:rsidR="009C77C0">
              <w:rPr>
                <w:rFonts w:ascii="Arial" w:eastAsia="Times New Roman" w:hAnsi="Arial" w:cs="Arial"/>
                <w:color w:val="EF782D"/>
                <w:sz w:val="40"/>
                <w:szCs w:val="40"/>
                <w:lang w:eastAsia="es-ES"/>
              </w:rPr>
              <w:t xml:space="preserve"> </w:t>
            </w:r>
          </w:p>
          <w:p w14:paraId="1565602E" w14:textId="3EEB4E25" w:rsidR="001043E0" w:rsidRPr="009C77C0" w:rsidRDefault="00D56C24" w:rsidP="001043E0">
            <w:pPr>
              <w:widowControl w:val="0"/>
              <w:spacing w:after="0" w:line="240" w:lineRule="auto"/>
              <w:jc w:val="right"/>
              <w:rPr>
                <w:rFonts w:ascii="Arial" w:eastAsia="Times New Roman" w:hAnsi="Arial" w:cs="Arial"/>
                <w:color w:val="EF782D"/>
                <w:sz w:val="32"/>
                <w:szCs w:val="32"/>
                <w:lang w:eastAsia="es-ES"/>
              </w:rPr>
            </w:pPr>
            <w:r w:rsidRPr="0097372B">
              <w:rPr>
                <w:rFonts w:ascii="Arial" w:eastAsia="Times New Roman" w:hAnsi="Arial" w:cs="Arial"/>
                <w:color w:val="E36C0A" w:themeColor="accent6" w:themeShade="BF"/>
                <w:sz w:val="28"/>
                <w:szCs w:val="24"/>
                <w:lang w:eastAsia="es-ES"/>
              </w:rPr>
              <w:t>(</w:t>
            </w:r>
            <w:r>
              <w:rPr>
                <w:rFonts w:ascii="Arial" w:eastAsia="Times New Roman" w:hAnsi="Arial" w:cs="Arial"/>
                <w:color w:val="E36C0A" w:themeColor="accent6" w:themeShade="BF"/>
                <w:sz w:val="28"/>
                <w:szCs w:val="24"/>
                <w:lang w:eastAsia="es-ES"/>
              </w:rPr>
              <w:t>3</w:t>
            </w:r>
            <w:r w:rsidRPr="0097372B">
              <w:rPr>
                <w:rFonts w:ascii="Arial" w:eastAsia="Times New Roman" w:hAnsi="Arial" w:cs="Arial"/>
                <w:color w:val="E36C0A" w:themeColor="accent6" w:themeShade="BF"/>
                <w:sz w:val="28"/>
                <w:szCs w:val="24"/>
                <w:lang w:eastAsia="es-ES"/>
              </w:rPr>
              <w:t xml:space="preserve"> noches</w:t>
            </w:r>
            <w:r>
              <w:rPr>
                <w:rFonts w:ascii="Arial" w:eastAsia="Times New Roman" w:hAnsi="Arial" w:cs="Arial"/>
                <w:color w:val="E36C0A" w:themeColor="accent6" w:themeShade="BF"/>
                <w:sz w:val="28"/>
                <w:szCs w:val="24"/>
                <w:lang w:eastAsia="es-ES"/>
              </w:rPr>
              <w:t xml:space="preserve"> Cairo y 3 noches Crucero)</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386"/>
        <w:tblW w:w="9678" w:type="dxa"/>
        <w:shd w:val="clear" w:color="auto" w:fill="FDE4D0"/>
        <w:tblLayout w:type="fixed"/>
        <w:tblLook w:val="04A0" w:firstRow="1" w:lastRow="0" w:firstColumn="1" w:lastColumn="0" w:noHBand="0" w:noVBand="1"/>
      </w:tblPr>
      <w:tblGrid>
        <w:gridCol w:w="9678"/>
      </w:tblGrid>
      <w:tr w:rsidR="00335E9F" w14:paraId="54C3D6CF" w14:textId="77777777" w:rsidTr="009C77C0">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74D11DDE" w14:textId="408F81B5" w:rsidR="006A2804" w:rsidRDefault="00335E9F" w:rsidP="006A2804">
            <w:pPr>
              <w:widowControl w:val="0"/>
              <w:spacing w:after="0" w:line="240" w:lineRule="auto"/>
              <w:ind w:left="1410" w:hanging="1410"/>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2E62DE">
              <w:rPr>
                <w:rFonts w:ascii="Arial" w:eastAsia="Arial" w:hAnsi="Arial" w:cs="Arial"/>
                <w:color w:val="000000"/>
                <w:sz w:val="18"/>
                <w:szCs w:val="18"/>
                <w:lang w:eastAsia="es-ES"/>
              </w:rPr>
              <w:t>El Cairo</w:t>
            </w:r>
            <w:r w:rsidR="00433829">
              <w:rPr>
                <w:rFonts w:ascii="Arial" w:eastAsia="Arial" w:hAnsi="Arial" w:cs="Arial"/>
                <w:color w:val="000000"/>
                <w:sz w:val="18"/>
                <w:szCs w:val="18"/>
                <w:lang w:eastAsia="es-ES"/>
              </w:rPr>
              <w:t xml:space="preserve"> - Pirámides - </w:t>
            </w:r>
            <w:r w:rsidR="00433829">
              <w:rPr>
                <w:rFonts w:ascii="Arial" w:eastAsia="Times New Roman" w:hAnsi="Arial" w:cs="Arial"/>
                <w:color w:val="000000"/>
                <w:sz w:val="18"/>
                <w:szCs w:val="18"/>
                <w:lang w:eastAsia="es-ES"/>
              </w:rPr>
              <w:t xml:space="preserve">Aswan - </w:t>
            </w:r>
            <w:r w:rsidR="006A2804">
              <w:rPr>
                <w:rFonts w:ascii="Arial" w:eastAsia="Times New Roman" w:hAnsi="Arial" w:cs="Arial"/>
                <w:color w:val="000000"/>
                <w:sz w:val="18"/>
                <w:szCs w:val="18"/>
                <w:lang w:eastAsia="es-ES"/>
              </w:rPr>
              <w:t>Edfu</w:t>
            </w:r>
            <w:r w:rsidR="00433829">
              <w:rPr>
                <w:rFonts w:ascii="Arial" w:eastAsia="Times New Roman" w:hAnsi="Arial" w:cs="Arial"/>
                <w:color w:val="000000"/>
                <w:sz w:val="18"/>
                <w:szCs w:val="18"/>
                <w:lang w:eastAsia="es-ES"/>
              </w:rPr>
              <w:t xml:space="preserve"> - </w:t>
            </w:r>
            <w:r w:rsidR="006A2804">
              <w:rPr>
                <w:rFonts w:ascii="Arial" w:eastAsia="Times New Roman" w:hAnsi="Arial" w:cs="Arial"/>
                <w:color w:val="000000"/>
                <w:sz w:val="18"/>
                <w:szCs w:val="18"/>
                <w:lang w:eastAsia="es-ES"/>
              </w:rPr>
              <w:t>Esna - Luxor - El Cairo</w:t>
            </w:r>
          </w:p>
          <w:p w14:paraId="6B6B2218" w14:textId="334DCEAA" w:rsidR="00335E9F" w:rsidRDefault="00335E9F" w:rsidP="009C77C0">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w:t>
            </w:r>
            <w:r w:rsidR="00E626D3">
              <w:rPr>
                <w:rFonts w:ascii="Arial" w:eastAsia="Times New Roman" w:hAnsi="Arial" w:cs="Arial"/>
                <w:color w:val="000000"/>
                <w:sz w:val="18"/>
                <w:szCs w:val="18"/>
                <w:lang w:val="es-MX" w:eastAsia="es-ES"/>
              </w:rPr>
              <w:t xml:space="preserve">lunes, </w:t>
            </w:r>
            <w:r w:rsidR="002E62DE">
              <w:rPr>
                <w:rFonts w:ascii="Arial" w:eastAsia="Times New Roman" w:hAnsi="Arial" w:cs="Arial"/>
                <w:color w:val="000000"/>
                <w:sz w:val="18"/>
                <w:szCs w:val="18"/>
                <w:lang w:val="es-MX" w:eastAsia="es-ES"/>
              </w:rPr>
              <w:t>martes, miércoles</w:t>
            </w:r>
            <w:r w:rsidR="00433829">
              <w:rPr>
                <w:rFonts w:ascii="Arial" w:eastAsia="Times New Roman" w:hAnsi="Arial" w:cs="Arial"/>
                <w:color w:val="000000"/>
                <w:sz w:val="18"/>
                <w:szCs w:val="18"/>
                <w:lang w:val="es-MX" w:eastAsia="es-ES"/>
              </w:rPr>
              <w:t>, jueves</w:t>
            </w:r>
            <w:r>
              <w:rPr>
                <w:rFonts w:ascii="Arial" w:eastAsia="Times New Roman" w:hAnsi="Arial" w:cs="Arial"/>
                <w:color w:val="000000"/>
                <w:sz w:val="18"/>
                <w:szCs w:val="18"/>
                <w:lang w:val="es-MX" w:eastAsia="es-ES"/>
              </w:rPr>
              <w:t>)</w:t>
            </w:r>
            <w:r w:rsidR="007279BF">
              <w:rPr>
                <w:rFonts w:ascii="Arial" w:eastAsia="Times New Roman" w:hAnsi="Arial" w:cs="Arial"/>
                <w:color w:val="000000"/>
                <w:sz w:val="18"/>
                <w:szCs w:val="18"/>
                <w:lang w:val="es-MX" w:eastAsia="es-ES"/>
              </w:rPr>
              <w:t xml:space="preserve"> </w:t>
            </w:r>
            <w:r w:rsidR="00433829">
              <w:rPr>
                <w:rFonts w:ascii="Arial" w:eastAsia="Times New Roman" w:hAnsi="Arial" w:cs="Arial"/>
                <w:color w:val="000000"/>
                <w:sz w:val="18"/>
                <w:szCs w:val="18"/>
                <w:lang w:val="es-MX" w:eastAsia="es-ES"/>
              </w:rPr>
              <w:t xml:space="preserve">Cat. Lujo miércoles, jueves </w:t>
            </w:r>
            <w:r w:rsidR="007279BF">
              <w:rPr>
                <w:rFonts w:ascii="Arial" w:eastAsia="Times New Roman" w:hAnsi="Arial" w:cs="Arial"/>
                <w:color w:val="000000"/>
                <w:sz w:val="18"/>
                <w:szCs w:val="18"/>
                <w:lang w:val="es-ES_tradnl" w:eastAsia="es-ES"/>
              </w:rPr>
              <w:t xml:space="preserve">(opera mínimo con 2 personas) </w:t>
            </w:r>
            <w:r>
              <w:rPr>
                <w:rFonts w:ascii="Arial" w:eastAsia="Times New Roman" w:hAnsi="Arial" w:cs="Arial"/>
                <w:color w:val="000000"/>
                <w:sz w:val="18"/>
                <w:szCs w:val="18"/>
                <w:lang w:val="es-MX" w:eastAsia="es-ES"/>
              </w:rPr>
              <w:t xml:space="preserve"> </w:t>
            </w:r>
            <w:r w:rsidR="00E92A10">
              <w:rPr>
                <w:rFonts w:ascii="Arial" w:eastAsia="Times New Roman" w:hAnsi="Arial" w:cs="Arial"/>
                <w:color w:val="000000"/>
                <w:sz w:val="18"/>
                <w:szCs w:val="18"/>
                <w:lang w:val="es-MX" w:eastAsia="es-ES"/>
              </w:rPr>
              <w:t xml:space="preserve">         </w:t>
            </w:r>
          </w:p>
          <w:p w14:paraId="0807ED01" w14:textId="7F84407F" w:rsidR="00335E9F" w:rsidRDefault="00335E9F" w:rsidP="009C77C0">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433829">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días / </w:t>
            </w:r>
            <w:r w:rsidR="00433829">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noches</w:t>
            </w:r>
          </w:p>
          <w:p w14:paraId="331C03A0" w14:textId="2A95B54A" w:rsidR="00335E9F" w:rsidRDefault="00335E9F" w:rsidP="009C77C0">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433829">
              <w:rPr>
                <w:rFonts w:ascii="Arial" w:eastAsia="Times New Roman" w:hAnsi="Arial" w:cs="Arial"/>
                <w:color w:val="000000"/>
                <w:sz w:val="18"/>
                <w:szCs w:val="18"/>
                <w:lang w:eastAsia="es-ES"/>
              </w:rPr>
              <w:t xml:space="preserve"> 6</w:t>
            </w:r>
            <w:r w:rsidR="00AD2475">
              <w:rPr>
                <w:rFonts w:ascii="Arial" w:eastAsia="Times New Roman" w:hAnsi="Arial" w:cs="Arial"/>
                <w:color w:val="000000"/>
                <w:sz w:val="18"/>
                <w:szCs w:val="18"/>
                <w:lang w:eastAsia="es-ES"/>
              </w:rPr>
              <w:t xml:space="preserve"> </w:t>
            </w:r>
            <w:r w:rsidR="00AD2475">
              <w:rPr>
                <w:rFonts w:ascii="Arial" w:eastAsia="Times New Roman" w:hAnsi="Arial" w:cs="Arial"/>
                <w:sz w:val="18"/>
                <w:szCs w:val="18"/>
                <w:lang w:eastAsia="es-ES"/>
              </w:rPr>
              <w:t xml:space="preserve">desayunos </w:t>
            </w:r>
          </w:p>
        </w:tc>
      </w:tr>
    </w:tbl>
    <w:p w14:paraId="496C1F38" w14:textId="77777777"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35DFFFDA" w14:textId="77777777" w:rsidR="009C77C0" w:rsidRDefault="009C77C0"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27A607E5" w14:textId="77777777" w:rsidR="009C77C0" w:rsidRDefault="009C77C0"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5D0A1ED6"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0608B62" w14:textId="77777777"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bookmarkStart w:id="0" w:name="_heading=h.gjdgxs" w:colFirst="0" w:colLast="0"/>
      <w:bookmarkEnd w:id="0"/>
      <w:r w:rsidRPr="00F407AC">
        <w:rPr>
          <w:rFonts w:ascii="Arial" w:eastAsia="Times New Roman" w:hAnsi="Arial" w:cs="Arial"/>
          <w:b/>
          <w:color w:val="E36C0A" w:themeColor="accent6" w:themeShade="BF"/>
          <w:sz w:val="18"/>
          <w:szCs w:val="18"/>
          <w:lang w:val="es-ES_tradnl" w:eastAsia="es-ES"/>
        </w:rPr>
        <w:t xml:space="preserve">Día 1    </w:t>
      </w:r>
      <w:r>
        <w:rPr>
          <w:rFonts w:ascii="Arial" w:eastAsia="Times New Roman" w:hAnsi="Arial" w:cs="Arial"/>
          <w:b/>
          <w:color w:val="E36C0A" w:themeColor="accent6" w:themeShade="BF"/>
          <w:sz w:val="18"/>
          <w:szCs w:val="18"/>
          <w:lang w:val="es-ES_tradnl" w:eastAsia="es-ES"/>
        </w:rPr>
        <w:t>El Cairo</w:t>
      </w:r>
    </w:p>
    <w:p w14:paraId="6E43125D" w14:textId="04E16F21" w:rsidR="00233D61" w:rsidRDefault="006D11A0" w:rsidP="00233D61">
      <w:pPr>
        <w:spacing w:after="0" w:line="240" w:lineRule="auto"/>
        <w:jc w:val="both"/>
        <w:rPr>
          <w:rFonts w:ascii="Arial" w:eastAsia="Times New Roman" w:hAnsi="Arial" w:cs="Arial"/>
          <w:sz w:val="18"/>
          <w:szCs w:val="18"/>
          <w:lang w:val="es-ES_tradnl" w:eastAsia="es-ES"/>
        </w:rPr>
      </w:pPr>
      <w:r w:rsidRPr="006D11A0">
        <w:rPr>
          <w:rFonts w:ascii="Arial" w:eastAsia="Times New Roman" w:hAnsi="Arial" w:cs="Arial"/>
          <w:sz w:val="18"/>
          <w:szCs w:val="18"/>
          <w:lang w:val="es-ES_tradnl" w:eastAsia="es-ES"/>
        </w:rPr>
        <w:t>Llegada al Aeropuerto Internacional de El Cairo. Recepción por un asistente de habla hispana y traslado hasta el hotel. Alojamiento</w:t>
      </w:r>
    </w:p>
    <w:p w14:paraId="1DEF6AD0" w14:textId="77777777" w:rsidR="006D11A0" w:rsidRDefault="006D11A0" w:rsidP="00233D61">
      <w:pPr>
        <w:spacing w:after="0" w:line="240" w:lineRule="auto"/>
        <w:jc w:val="both"/>
        <w:rPr>
          <w:rFonts w:ascii="Arial" w:eastAsia="Times New Roman" w:hAnsi="Arial" w:cs="Arial"/>
          <w:sz w:val="18"/>
          <w:szCs w:val="18"/>
          <w:lang w:val="es-ES_tradnl" w:eastAsia="es-ES"/>
        </w:rPr>
      </w:pPr>
    </w:p>
    <w:p w14:paraId="1E2469CE" w14:textId="114E6C80"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r w:rsidRPr="00F407AC">
        <w:rPr>
          <w:rFonts w:ascii="Arial" w:eastAsia="Times New Roman" w:hAnsi="Arial" w:cs="Arial"/>
          <w:b/>
          <w:color w:val="E36C0A" w:themeColor="accent6" w:themeShade="BF"/>
          <w:sz w:val="18"/>
          <w:szCs w:val="18"/>
          <w:lang w:val="es-ES_tradnl" w:eastAsia="es-ES"/>
        </w:rPr>
        <w:t xml:space="preserve">Día 2 </w:t>
      </w:r>
      <w:r>
        <w:rPr>
          <w:rFonts w:ascii="Arial" w:eastAsia="Times New Roman" w:hAnsi="Arial" w:cs="Arial"/>
          <w:b/>
          <w:color w:val="E36C0A" w:themeColor="accent6" w:themeShade="BF"/>
          <w:sz w:val="18"/>
          <w:szCs w:val="18"/>
          <w:lang w:val="es-ES_tradnl" w:eastAsia="es-ES"/>
        </w:rPr>
        <w:t>El</w:t>
      </w:r>
      <w:r w:rsidRPr="00F407AC">
        <w:rPr>
          <w:rFonts w:ascii="Arial" w:eastAsia="Times New Roman" w:hAnsi="Arial" w:cs="Arial"/>
          <w:b/>
          <w:color w:val="E36C0A" w:themeColor="accent6" w:themeShade="BF"/>
          <w:sz w:val="18"/>
          <w:szCs w:val="18"/>
          <w:lang w:val="es-ES_tradnl" w:eastAsia="es-ES"/>
        </w:rPr>
        <w:t xml:space="preserve"> Cairo </w:t>
      </w:r>
      <w:r>
        <w:rPr>
          <w:rFonts w:ascii="Arial" w:eastAsia="Times New Roman" w:hAnsi="Arial" w:cs="Arial"/>
          <w:b/>
          <w:color w:val="E36C0A" w:themeColor="accent6" w:themeShade="BF"/>
          <w:sz w:val="18"/>
          <w:szCs w:val="18"/>
          <w:lang w:val="es-ES_tradnl" w:eastAsia="es-ES"/>
        </w:rPr>
        <w:t>–</w:t>
      </w:r>
      <w:r w:rsidRPr="00F407AC">
        <w:rPr>
          <w:rFonts w:ascii="Arial" w:eastAsia="Times New Roman" w:hAnsi="Arial" w:cs="Arial"/>
          <w:b/>
          <w:color w:val="E36C0A" w:themeColor="accent6" w:themeShade="BF"/>
          <w:sz w:val="18"/>
          <w:szCs w:val="18"/>
          <w:lang w:val="es-ES_tradnl" w:eastAsia="es-ES"/>
        </w:rPr>
        <w:t xml:space="preserve"> Pirámides</w:t>
      </w:r>
      <w:r w:rsidR="00973183">
        <w:rPr>
          <w:rFonts w:ascii="Arial" w:eastAsia="Times New Roman" w:hAnsi="Arial" w:cs="Arial"/>
          <w:b/>
          <w:color w:val="E36C0A" w:themeColor="accent6" w:themeShade="BF"/>
          <w:sz w:val="18"/>
          <w:szCs w:val="18"/>
          <w:lang w:val="es-ES_tradnl" w:eastAsia="es-ES"/>
        </w:rPr>
        <w:t xml:space="preserve"> –</w:t>
      </w:r>
      <w:r>
        <w:rPr>
          <w:rFonts w:ascii="Arial" w:eastAsia="Times New Roman" w:hAnsi="Arial" w:cs="Arial"/>
          <w:b/>
          <w:color w:val="E36C0A" w:themeColor="accent6" w:themeShade="BF"/>
          <w:sz w:val="18"/>
          <w:szCs w:val="18"/>
          <w:lang w:val="es-ES_tradnl" w:eastAsia="es-ES"/>
        </w:rPr>
        <w:t xml:space="preserve"> </w:t>
      </w:r>
      <w:r w:rsidR="00884DAF">
        <w:rPr>
          <w:rFonts w:ascii="Arial" w:eastAsia="Times New Roman" w:hAnsi="Arial" w:cs="Arial"/>
          <w:b/>
          <w:color w:val="E36C0A" w:themeColor="accent6" w:themeShade="BF"/>
          <w:sz w:val="18"/>
          <w:szCs w:val="18"/>
          <w:lang w:val="es-ES_tradnl" w:eastAsia="es-ES"/>
        </w:rPr>
        <w:t xml:space="preserve">Mezquita Alabastro </w:t>
      </w:r>
      <w:r w:rsidR="00973183">
        <w:rPr>
          <w:rFonts w:ascii="Arial" w:eastAsia="Times New Roman" w:hAnsi="Arial" w:cs="Arial"/>
          <w:b/>
          <w:color w:val="E36C0A" w:themeColor="accent6" w:themeShade="BF"/>
          <w:sz w:val="18"/>
          <w:szCs w:val="18"/>
          <w:lang w:val="es-ES_tradnl" w:eastAsia="es-ES"/>
        </w:rPr>
        <w:t>–</w:t>
      </w:r>
      <w:r w:rsidR="00884DAF">
        <w:rPr>
          <w:rFonts w:ascii="Arial" w:eastAsia="Times New Roman" w:hAnsi="Arial" w:cs="Arial"/>
          <w:b/>
          <w:color w:val="E36C0A" w:themeColor="accent6" w:themeShade="BF"/>
          <w:sz w:val="18"/>
          <w:szCs w:val="18"/>
          <w:lang w:val="es-ES_tradnl" w:eastAsia="es-ES"/>
        </w:rPr>
        <w:t xml:space="preserve"> </w:t>
      </w:r>
      <w:r w:rsidRPr="00CD40FA">
        <w:rPr>
          <w:rFonts w:ascii="Arial" w:eastAsia="Times New Roman" w:hAnsi="Arial" w:cs="Arial"/>
          <w:b/>
          <w:color w:val="E36C0A" w:themeColor="accent6" w:themeShade="BF"/>
          <w:sz w:val="18"/>
          <w:szCs w:val="18"/>
          <w:lang w:val="es-ES_tradnl" w:eastAsia="es-ES"/>
        </w:rPr>
        <w:t>Museo Egipcio de Antigüedades</w:t>
      </w:r>
      <w:r w:rsidR="00973183">
        <w:rPr>
          <w:rFonts w:ascii="Arial" w:eastAsia="Times New Roman" w:hAnsi="Arial" w:cs="Arial"/>
          <w:b/>
          <w:color w:val="E36C0A" w:themeColor="accent6" w:themeShade="BF"/>
          <w:sz w:val="18"/>
          <w:szCs w:val="18"/>
          <w:lang w:val="es-ES_tradnl" w:eastAsia="es-ES"/>
        </w:rPr>
        <w:t xml:space="preserve"> </w:t>
      </w:r>
    </w:p>
    <w:p w14:paraId="4CFFE3EA" w14:textId="77777777" w:rsidR="001D2755" w:rsidRPr="006D11A0" w:rsidRDefault="001D2755" w:rsidP="008E4A64">
      <w:pPr>
        <w:spacing w:after="0" w:line="240" w:lineRule="auto"/>
        <w:jc w:val="both"/>
        <w:rPr>
          <w:rFonts w:ascii="Arial" w:eastAsia="Times New Roman" w:hAnsi="Arial" w:cs="Arial"/>
          <w:sz w:val="18"/>
          <w:szCs w:val="18"/>
          <w:lang w:val="es-ES_tradnl" w:eastAsia="es-ES"/>
        </w:rPr>
      </w:pPr>
      <w:r w:rsidRPr="001D2755">
        <w:rPr>
          <w:rFonts w:ascii="Arial" w:eastAsia="Times New Roman" w:hAnsi="Arial" w:cs="Arial"/>
          <w:b/>
          <w:bCs/>
          <w:i/>
          <w:iCs/>
          <w:sz w:val="18"/>
          <w:szCs w:val="18"/>
          <w:u w:val="single"/>
          <w:lang w:val="es-ES_tradnl" w:eastAsia="es-ES"/>
        </w:rPr>
        <w:t>Desayuno</w:t>
      </w:r>
      <w:r w:rsidRPr="00C12036">
        <w:rPr>
          <w:rFonts w:ascii="Arial" w:eastAsia="Times New Roman" w:hAnsi="Arial" w:cs="Arial"/>
          <w:sz w:val="18"/>
          <w:szCs w:val="18"/>
          <w:lang w:val="es-ES_tradnl" w:eastAsia="es-ES"/>
        </w:rPr>
        <w:t xml:space="preserve"> en el hotel. Por la mañana</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realizaremos una visita panorámica de las Tres</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Pirámides de Guiza: Keops, Kefren y Mecerinos,</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el conjunto arquitectónico considerado como</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el más importante de las Siete Maravillas del</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Mundo Antiguo. Admiraremos la Gran Esfinge</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con cabeza humana atribuida al rey Kefren y</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cuerpo de león y visitaremos el Templo de</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Kefren. Por la tarde dirigimos hacia la Ciudadela</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de Saladino, declarada Patrimonio de la</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Humanidad y que cuenta con la mezquita de</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Mohamed Ali o “mezquita de alabastro”.</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Continuaremos nuestras visitas de hoy</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conociendo el Museo Egipcio de</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Antigüedades, donde se encuentra los tesoros</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de Tutankamon. Almuerzo en un restaurante</w:t>
      </w:r>
      <w:r>
        <w:rPr>
          <w:rFonts w:ascii="Arial" w:eastAsia="Times New Roman" w:hAnsi="Arial" w:cs="Arial"/>
          <w:sz w:val="18"/>
          <w:szCs w:val="18"/>
          <w:lang w:val="es-ES_tradnl" w:eastAsia="es-ES"/>
        </w:rPr>
        <w:t xml:space="preserve"> </w:t>
      </w:r>
      <w:r w:rsidRPr="00C12036">
        <w:rPr>
          <w:rFonts w:ascii="Arial" w:eastAsia="Times New Roman" w:hAnsi="Arial" w:cs="Arial"/>
          <w:sz w:val="18"/>
          <w:szCs w:val="18"/>
          <w:lang w:val="es-ES_tradnl" w:eastAsia="es-ES"/>
        </w:rPr>
        <w:t>típico. Traslado al hotel y alojamiento.</w:t>
      </w:r>
    </w:p>
    <w:p w14:paraId="027C34B9" w14:textId="77777777" w:rsidR="006D11A0" w:rsidRDefault="006D11A0" w:rsidP="00233D61">
      <w:pPr>
        <w:spacing w:after="0" w:line="240" w:lineRule="auto"/>
        <w:jc w:val="both"/>
        <w:rPr>
          <w:rFonts w:ascii="Arial" w:eastAsia="Times New Roman" w:hAnsi="Arial" w:cs="Arial"/>
          <w:sz w:val="18"/>
          <w:szCs w:val="18"/>
          <w:lang w:val="es-ES_tradnl" w:eastAsia="es-ES"/>
        </w:rPr>
      </w:pPr>
    </w:p>
    <w:p w14:paraId="799B03C8" w14:textId="6CCC91FE" w:rsidR="00233D61" w:rsidRPr="00D46AF1" w:rsidRDefault="00233D61" w:rsidP="00233D61">
      <w:pPr>
        <w:spacing w:after="0" w:line="240" w:lineRule="auto"/>
        <w:jc w:val="both"/>
        <w:rPr>
          <w:rFonts w:ascii="Arial" w:eastAsia="Times New Roman" w:hAnsi="Arial" w:cs="Arial"/>
          <w:b/>
          <w:color w:val="E36C0A" w:themeColor="accent6" w:themeShade="BF"/>
          <w:sz w:val="18"/>
          <w:szCs w:val="18"/>
          <w:lang w:val="es-MX" w:eastAsia="es-ES"/>
        </w:rPr>
      </w:pPr>
      <w:r w:rsidRPr="00F407AC">
        <w:rPr>
          <w:rFonts w:ascii="Arial" w:eastAsia="Times New Roman" w:hAnsi="Arial" w:cs="Arial"/>
          <w:b/>
          <w:color w:val="E36C0A" w:themeColor="accent6" w:themeShade="BF"/>
          <w:sz w:val="18"/>
          <w:szCs w:val="18"/>
          <w:lang w:val="es-ES_tradnl" w:eastAsia="es-ES"/>
        </w:rPr>
        <w:t>Día 3 El Cairo</w:t>
      </w:r>
      <w:r w:rsidR="002112CF">
        <w:rPr>
          <w:rFonts w:ascii="Arial" w:eastAsia="Times New Roman" w:hAnsi="Arial" w:cs="Arial"/>
          <w:b/>
          <w:color w:val="E36C0A" w:themeColor="accent6" w:themeShade="BF"/>
          <w:sz w:val="18"/>
          <w:szCs w:val="18"/>
          <w:lang w:val="es-ES_tradnl" w:eastAsia="es-ES"/>
        </w:rPr>
        <w:t xml:space="preserve"> - Aswan</w:t>
      </w:r>
    </w:p>
    <w:p w14:paraId="3CD0D1B1" w14:textId="365B897D" w:rsidR="0014020E" w:rsidRDefault="0014020E" w:rsidP="0014020E">
      <w:pPr>
        <w:spacing w:after="0" w:line="240" w:lineRule="auto"/>
        <w:jc w:val="both"/>
        <w:rPr>
          <w:rFonts w:ascii="Arial" w:eastAsia="Times New Roman" w:hAnsi="Arial" w:cs="Arial"/>
          <w:sz w:val="18"/>
          <w:szCs w:val="18"/>
          <w:lang w:val="es-ES_tradnl" w:eastAsia="es-ES"/>
        </w:rPr>
      </w:pPr>
      <w:r w:rsidRPr="00E12190">
        <w:rPr>
          <w:rFonts w:ascii="Arial" w:eastAsia="Times New Roman" w:hAnsi="Arial" w:cs="Arial"/>
          <w:b/>
          <w:bCs/>
          <w:i/>
          <w:iCs/>
          <w:sz w:val="18"/>
          <w:szCs w:val="18"/>
          <w:u w:val="single"/>
          <w:lang w:val="es-ES_tradnl" w:eastAsia="es-ES"/>
        </w:rPr>
        <w:t>Desayuno</w:t>
      </w:r>
      <w:r w:rsidRPr="0014020E">
        <w:rPr>
          <w:rFonts w:ascii="Arial" w:eastAsia="Times New Roman" w:hAnsi="Arial" w:cs="Arial"/>
          <w:sz w:val="18"/>
          <w:szCs w:val="18"/>
          <w:lang w:val="es-ES_tradnl" w:eastAsia="es-ES"/>
        </w:rPr>
        <w:t xml:space="preserve"> en el hotel. Traslado al Aeropuerto</w:t>
      </w:r>
      <w:r w:rsidR="00C053DF">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de El Cairo para tomar un vuelo con destino</w:t>
      </w:r>
      <w:r w:rsidR="00C053DF">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Aswan. Llegada a Aswan, traslado a la</w:t>
      </w:r>
      <w:r w:rsidR="00C053DF">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motonave y embarque. Almuerzo abordo.</w:t>
      </w:r>
      <w:r w:rsidR="00C053DF">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Empezaremos con las visitas a la Alta Presa,</w:t>
      </w:r>
      <w:r w:rsidR="00210E77">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considerada como la presa más grande del</w:t>
      </w:r>
      <w:r w:rsidR="00210E77">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mundo en su momento con un cuerpo de 3800</w:t>
      </w:r>
      <w:r w:rsidR="00210E77">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metros y 111 metros de altura,</w:t>
      </w:r>
      <w:r w:rsidR="00210E77">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 xml:space="preserve">visita al Obelisco Inacabado con su </w:t>
      </w:r>
      <w:r w:rsidRPr="00D92B69">
        <w:rPr>
          <w:rFonts w:ascii="Arial" w:eastAsia="Times New Roman" w:hAnsi="Arial" w:cs="Arial"/>
          <w:b/>
          <w:bCs/>
          <w:sz w:val="18"/>
          <w:szCs w:val="18"/>
          <w:lang w:val="es-ES_tradnl" w:eastAsia="es-ES"/>
        </w:rPr>
        <w:t>altura</w:t>
      </w:r>
      <w:r w:rsidRPr="0014020E">
        <w:rPr>
          <w:rFonts w:ascii="Arial" w:eastAsia="Times New Roman" w:hAnsi="Arial" w:cs="Arial"/>
          <w:sz w:val="18"/>
          <w:szCs w:val="18"/>
          <w:lang w:val="es-ES_tradnl" w:eastAsia="es-ES"/>
        </w:rPr>
        <w:t xml:space="preserve"> </w:t>
      </w:r>
      <w:r w:rsidRPr="00D92B69">
        <w:rPr>
          <w:rFonts w:ascii="Arial" w:eastAsia="Times New Roman" w:hAnsi="Arial" w:cs="Arial"/>
          <w:b/>
          <w:bCs/>
          <w:sz w:val="18"/>
          <w:szCs w:val="18"/>
          <w:lang w:val="es-ES_tradnl" w:eastAsia="es-ES"/>
        </w:rPr>
        <w:t>de</w:t>
      </w:r>
      <w:r w:rsidR="00210E77">
        <w:rPr>
          <w:rFonts w:ascii="Arial" w:eastAsia="Times New Roman" w:hAnsi="Arial" w:cs="Arial"/>
          <w:sz w:val="18"/>
          <w:szCs w:val="18"/>
          <w:lang w:val="es-ES_tradnl" w:eastAsia="es-ES"/>
        </w:rPr>
        <w:t xml:space="preserve"> </w:t>
      </w:r>
      <w:r w:rsidRPr="00D92B69">
        <w:rPr>
          <w:rFonts w:ascii="Arial" w:eastAsia="Times New Roman" w:hAnsi="Arial" w:cs="Arial"/>
          <w:b/>
          <w:bCs/>
          <w:sz w:val="18"/>
          <w:szCs w:val="18"/>
          <w:lang w:val="es-ES_tradnl" w:eastAsia="es-ES"/>
        </w:rPr>
        <w:t>42</w:t>
      </w:r>
      <w:r w:rsidRPr="0014020E">
        <w:rPr>
          <w:rFonts w:ascii="Arial" w:eastAsia="Times New Roman" w:hAnsi="Arial" w:cs="Arial"/>
          <w:sz w:val="18"/>
          <w:szCs w:val="18"/>
          <w:lang w:val="es-ES_tradnl" w:eastAsia="es-ES"/>
        </w:rPr>
        <w:t xml:space="preserve"> </w:t>
      </w:r>
      <w:r w:rsidRPr="00E12190">
        <w:rPr>
          <w:rFonts w:ascii="Arial" w:eastAsia="Times New Roman" w:hAnsi="Arial" w:cs="Arial"/>
          <w:b/>
          <w:bCs/>
          <w:sz w:val="18"/>
          <w:szCs w:val="18"/>
          <w:lang w:val="es-ES_tradnl" w:eastAsia="es-ES"/>
        </w:rPr>
        <w:t>metros</w:t>
      </w:r>
      <w:r w:rsidRPr="0014020E">
        <w:rPr>
          <w:rFonts w:ascii="Arial" w:eastAsia="Times New Roman" w:hAnsi="Arial" w:cs="Arial"/>
          <w:sz w:val="18"/>
          <w:szCs w:val="18"/>
          <w:lang w:val="es-ES_tradnl" w:eastAsia="es-ES"/>
        </w:rPr>
        <w:t xml:space="preserve"> y peso de 1176 toneladas en las</w:t>
      </w:r>
      <w:r w:rsidR="00210E77">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canteras de granito rosa y por último visita al</w:t>
      </w:r>
      <w:r w:rsidR="00210E77">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templo de Philae o templo de la diosa ISIS,</w:t>
      </w:r>
      <w:r w:rsidR="00210E77">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construido en la época griega y traslado a la isla</w:t>
      </w:r>
      <w:r w:rsidR="00D92B69">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Egelikia para salvarlo de las aguas del Nilo</w:t>
      </w:r>
      <w:r w:rsidR="00D92B69">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después de hacer la presa. Tras las visitas</w:t>
      </w:r>
      <w:r w:rsidR="00D92B69">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haremos un paseo en faluca alrededor de las</w:t>
      </w:r>
      <w:r w:rsidR="00D92B69">
        <w:rPr>
          <w:rFonts w:ascii="Arial" w:eastAsia="Times New Roman" w:hAnsi="Arial" w:cs="Arial"/>
          <w:sz w:val="18"/>
          <w:szCs w:val="18"/>
          <w:lang w:val="es-ES_tradnl" w:eastAsia="es-ES"/>
        </w:rPr>
        <w:t xml:space="preserve"> </w:t>
      </w:r>
      <w:r w:rsidRPr="0014020E">
        <w:rPr>
          <w:rFonts w:ascii="Arial" w:eastAsia="Times New Roman" w:hAnsi="Arial" w:cs="Arial"/>
          <w:sz w:val="18"/>
          <w:szCs w:val="18"/>
          <w:lang w:val="es-ES_tradnl" w:eastAsia="es-ES"/>
        </w:rPr>
        <w:t>islas de Aswan. Cena y noche a bordo en Aswan.</w:t>
      </w:r>
    </w:p>
    <w:p w14:paraId="078A5AEC" w14:textId="77777777" w:rsidR="001E131B" w:rsidRPr="001E131B" w:rsidRDefault="001E131B" w:rsidP="001E131B">
      <w:pPr>
        <w:spacing w:after="0" w:line="240" w:lineRule="auto"/>
        <w:jc w:val="both"/>
        <w:rPr>
          <w:rFonts w:ascii="Arial" w:eastAsia="Times New Roman" w:hAnsi="Arial" w:cs="Arial"/>
          <w:sz w:val="18"/>
          <w:szCs w:val="18"/>
          <w:lang w:val="es-ES_tradnl" w:eastAsia="es-ES"/>
        </w:rPr>
      </w:pPr>
    </w:p>
    <w:p w14:paraId="27BC9D73" w14:textId="7627647E"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4 Aswan - </w:t>
      </w:r>
      <w:r w:rsidRPr="00FD4094">
        <w:rPr>
          <w:rFonts w:ascii="Arial" w:eastAsia="Times New Roman" w:hAnsi="Arial" w:cs="Arial"/>
          <w:b/>
          <w:color w:val="E36C0A" w:themeColor="accent6" w:themeShade="BF"/>
          <w:sz w:val="18"/>
          <w:szCs w:val="18"/>
          <w:lang w:val="es-ES_tradnl" w:eastAsia="es-ES"/>
        </w:rPr>
        <w:t xml:space="preserve">Kom Ombo </w:t>
      </w:r>
      <w:r>
        <w:rPr>
          <w:rFonts w:ascii="Arial" w:eastAsia="Times New Roman" w:hAnsi="Arial" w:cs="Arial"/>
          <w:b/>
          <w:color w:val="E36C0A" w:themeColor="accent6" w:themeShade="BF"/>
          <w:sz w:val="18"/>
          <w:szCs w:val="18"/>
          <w:lang w:val="es-ES_tradnl" w:eastAsia="es-ES"/>
        </w:rPr>
        <w:t>-</w:t>
      </w:r>
      <w:r w:rsidRPr="00FD4094">
        <w:rPr>
          <w:rFonts w:ascii="Arial" w:eastAsia="Times New Roman" w:hAnsi="Arial" w:cs="Arial"/>
          <w:b/>
          <w:color w:val="E36C0A" w:themeColor="accent6" w:themeShade="BF"/>
          <w:sz w:val="18"/>
          <w:szCs w:val="18"/>
          <w:lang w:val="es-ES_tradnl" w:eastAsia="es-ES"/>
        </w:rPr>
        <w:t xml:space="preserve"> Edfu</w:t>
      </w:r>
    </w:p>
    <w:p w14:paraId="1A1ED797" w14:textId="57E63A68" w:rsidR="001808A6" w:rsidRPr="001E131B" w:rsidRDefault="00262EB9" w:rsidP="008E4A64">
      <w:pPr>
        <w:spacing w:after="0" w:line="240" w:lineRule="auto"/>
        <w:jc w:val="both"/>
        <w:rPr>
          <w:rFonts w:ascii="Arial" w:eastAsia="Times New Roman" w:hAnsi="Arial" w:cs="Arial"/>
          <w:sz w:val="18"/>
          <w:szCs w:val="18"/>
          <w:lang w:val="es-ES_tradnl" w:eastAsia="es-ES"/>
        </w:rPr>
      </w:pPr>
      <w:r w:rsidRPr="00262EB9">
        <w:rPr>
          <w:rFonts w:ascii="Arial" w:eastAsia="Times New Roman" w:hAnsi="Arial" w:cs="Arial"/>
          <w:b/>
          <w:bCs/>
          <w:i/>
          <w:iCs/>
          <w:sz w:val="18"/>
          <w:szCs w:val="18"/>
          <w:u w:val="single"/>
          <w:lang w:val="es-ES_tradnl" w:eastAsia="es-ES"/>
        </w:rPr>
        <w:t>Régimen de pensión completa</w:t>
      </w:r>
      <w:r w:rsidRPr="00262EB9">
        <w:rPr>
          <w:rFonts w:ascii="Arial" w:eastAsia="Times New Roman" w:hAnsi="Arial" w:cs="Arial"/>
          <w:sz w:val="18"/>
          <w:szCs w:val="18"/>
          <w:lang w:val="es-ES_tradnl" w:eastAsia="es-ES"/>
        </w:rPr>
        <w:t xml:space="preserve"> a bordo</w:t>
      </w:r>
      <w:r>
        <w:rPr>
          <w:rFonts w:ascii="Arial" w:eastAsia="Times New Roman" w:hAnsi="Arial" w:cs="Arial"/>
          <w:sz w:val="18"/>
          <w:szCs w:val="18"/>
          <w:lang w:val="es-ES_tradnl" w:eastAsia="es-ES"/>
        </w:rPr>
        <w:t xml:space="preserve"> </w:t>
      </w:r>
      <w:r w:rsidRPr="00262EB9">
        <w:rPr>
          <w:rFonts w:ascii="Arial" w:eastAsia="Times New Roman" w:hAnsi="Arial" w:cs="Arial"/>
          <w:sz w:val="18"/>
          <w:szCs w:val="18"/>
          <w:lang w:val="es-ES_tradnl" w:eastAsia="es-ES"/>
        </w:rPr>
        <w:t>Navegación hacia Kom Ombo Visita al templo</w:t>
      </w:r>
      <w:r>
        <w:rPr>
          <w:rFonts w:ascii="Arial" w:eastAsia="Times New Roman" w:hAnsi="Arial" w:cs="Arial"/>
          <w:sz w:val="18"/>
          <w:szCs w:val="18"/>
          <w:lang w:val="es-ES_tradnl" w:eastAsia="es-ES"/>
        </w:rPr>
        <w:t xml:space="preserve"> </w:t>
      </w:r>
      <w:r w:rsidRPr="00262EB9">
        <w:rPr>
          <w:rFonts w:ascii="Arial" w:eastAsia="Times New Roman" w:hAnsi="Arial" w:cs="Arial"/>
          <w:sz w:val="18"/>
          <w:szCs w:val="18"/>
          <w:lang w:val="es-ES_tradnl" w:eastAsia="es-ES"/>
        </w:rPr>
        <w:t xml:space="preserve">dedicado a los dioses Sobek y Haroreis </w:t>
      </w:r>
      <w:r w:rsidR="001808A6" w:rsidRPr="0014020E">
        <w:rPr>
          <w:rFonts w:ascii="Arial" w:eastAsia="Times New Roman" w:hAnsi="Arial" w:cs="Arial"/>
          <w:sz w:val="18"/>
          <w:szCs w:val="18"/>
          <w:lang w:val="es-ES_tradnl" w:eastAsia="es-ES"/>
        </w:rPr>
        <w:t>En este</w:t>
      </w:r>
      <w:r w:rsidR="001808A6">
        <w:rPr>
          <w:rFonts w:ascii="Arial" w:eastAsia="Times New Roman" w:hAnsi="Arial" w:cs="Arial"/>
          <w:sz w:val="18"/>
          <w:szCs w:val="18"/>
          <w:lang w:val="es-ES_tradnl" w:eastAsia="es-ES"/>
        </w:rPr>
        <w:t xml:space="preserve"> </w:t>
      </w:r>
      <w:r w:rsidR="001808A6" w:rsidRPr="0014020E">
        <w:rPr>
          <w:rFonts w:ascii="Arial" w:eastAsia="Times New Roman" w:hAnsi="Arial" w:cs="Arial"/>
          <w:sz w:val="18"/>
          <w:szCs w:val="18"/>
          <w:lang w:val="es-ES_tradnl" w:eastAsia="es-ES"/>
        </w:rPr>
        <w:t>templo destaca sobre todo el relieve de los</w:t>
      </w:r>
      <w:r w:rsidR="001808A6">
        <w:rPr>
          <w:rFonts w:ascii="Arial" w:eastAsia="Times New Roman" w:hAnsi="Arial" w:cs="Arial"/>
          <w:sz w:val="18"/>
          <w:szCs w:val="18"/>
          <w:lang w:val="es-ES_tradnl" w:eastAsia="es-ES"/>
        </w:rPr>
        <w:t xml:space="preserve"> </w:t>
      </w:r>
      <w:r w:rsidR="001808A6" w:rsidRPr="0014020E">
        <w:rPr>
          <w:rFonts w:ascii="Arial" w:eastAsia="Times New Roman" w:hAnsi="Arial" w:cs="Arial"/>
          <w:sz w:val="18"/>
          <w:szCs w:val="18"/>
          <w:lang w:val="es-ES_tradnl" w:eastAsia="es-ES"/>
        </w:rPr>
        <w:t>instrumentos medicinales. Con el paso de los</w:t>
      </w:r>
      <w:r w:rsidR="001808A6">
        <w:rPr>
          <w:rFonts w:ascii="Arial" w:eastAsia="Times New Roman" w:hAnsi="Arial" w:cs="Arial"/>
          <w:sz w:val="18"/>
          <w:szCs w:val="18"/>
          <w:lang w:val="es-ES_tradnl" w:eastAsia="es-ES"/>
        </w:rPr>
        <w:t xml:space="preserve"> </w:t>
      </w:r>
      <w:r w:rsidR="001808A6" w:rsidRPr="0014020E">
        <w:rPr>
          <w:rFonts w:ascii="Arial" w:eastAsia="Times New Roman" w:hAnsi="Arial" w:cs="Arial"/>
          <w:sz w:val="18"/>
          <w:szCs w:val="18"/>
          <w:lang w:val="es-ES_tradnl" w:eastAsia="es-ES"/>
        </w:rPr>
        <w:t>años, a la gente de este pueblo no les gustaba</w:t>
      </w:r>
      <w:r w:rsidR="001808A6">
        <w:rPr>
          <w:rFonts w:ascii="Arial" w:eastAsia="Times New Roman" w:hAnsi="Arial" w:cs="Arial"/>
          <w:sz w:val="18"/>
          <w:szCs w:val="18"/>
          <w:lang w:val="es-ES_tradnl" w:eastAsia="es-ES"/>
        </w:rPr>
        <w:t xml:space="preserve"> </w:t>
      </w:r>
      <w:r w:rsidR="001808A6" w:rsidRPr="0014020E">
        <w:rPr>
          <w:rFonts w:ascii="Arial" w:eastAsia="Times New Roman" w:hAnsi="Arial" w:cs="Arial"/>
          <w:sz w:val="18"/>
          <w:szCs w:val="18"/>
          <w:lang w:val="es-ES_tradnl" w:eastAsia="es-ES"/>
        </w:rPr>
        <w:t>ser asociados a un dios que representa El mal</w:t>
      </w:r>
      <w:r w:rsidR="001808A6">
        <w:rPr>
          <w:rFonts w:ascii="Arial" w:eastAsia="Times New Roman" w:hAnsi="Arial" w:cs="Arial"/>
          <w:sz w:val="18"/>
          <w:szCs w:val="18"/>
          <w:lang w:val="es-ES_tradnl" w:eastAsia="es-ES"/>
        </w:rPr>
        <w:t xml:space="preserve"> </w:t>
      </w:r>
      <w:r w:rsidR="001808A6" w:rsidRPr="0014020E">
        <w:rPr>
          <w:rFonts w:ascii="Arial" w:eastAsia="Times New Roman" w:hAnsi="Arial" w:cs="Arial"/>
          <w:sz w:val="18"/>
          <w:szCs w:val="18"/>
          <w:lang w:val="es-ES_tradnl" w:eastAsia="es-ES"/>
        </w:rPr>
        <w:t>(Sobek), por eso le agregaron otro dios,</w:t>
      </w:r>
      <w:r w:rsidR="001808A6">
        <w:rPr>
          <w:rFonts w:ascii="Arial" w:eastAsia="Times New Roman" w:hAnsi="Arial" w:cs="Arial"/>
          <w:sz w:val="18"/>
          <w:szCs w:val="18"/>
          <w:lang w:val="es-ES_tradnl" w:eastAsia="es-ES"/>
        </w:rPr>
        <w:t xml:space="preserve"> </w:t>
      </w:r>
      <w:r w:rsidR="001808A6" w:rsidRPr="0014020E">
        <w:rPr>
          <w:rFonts w:ascii="Arial" w:eastAsia="Times New Roman" w:hAnsi="Arial" w:cs="Arial"/>
          <w:sz w:val="18"/>
          <w:szCs w:val="18"/>
          <w:lang w:val="es-ES_tradnl" w:eastAsia="es-ES"/>
        </w:rPr>
        <w:t>Haroreis, como hermano suyo y socio en el</w:t>
      </w:r>
      <w:r w:rsidR="001808A6">
        <w:rPr>
          <w:rFonts w:ascii="Arial" w:eastAsia="Times New Roman" w:hAnsi="Arial" w:cs="Arial"/>
          <w:sz w:val="18"/>
          <w:szCs w:val="18"/>
          <w:lang w:val="es-ES_tradnl" w:eastAsia="es-ES"/>
        </w:rPr>
        <w:t xml:space="preserve"> </w:t>
      </w:r>
      <w:r w:rsidR="001808A6" w:rsidRPr="0014020E">
        <w:rPr>
          <w:rFonts w:ascii="Arial" w:eastAsia="Times New Roman" w:hAnsi="Arial" w:cs="Arial"/>
          <w:sz w:val="18"/>
          <w:szCs w:val="18"/>
          <w:lang w:val="es-ES_tradnl" w:eastAsia="es-ES"/>
        </w:rPr>
        <w:t>culto del templo. Cuenta La leyenda que</w:t>
      </w:r>
      <w:r w:rsidR="001808A6">
        <w:rPr>
          <w:rFonts w:ascii="Arial" w:eastAsia="Times New Roman" w:hAnsi="Arial" w:cs="Arial"/>
          <w:sz w:val="18"/>
          <w:szCs w:val="18"/>
          <w:lang w:val="es-ES_tradnl" w:eastAsia="es-ES"/>
        </w:rPr>
        <w:t xml:space="preserve"> </w:t>
      </w:r>
      <w:r w:rsidR="001808A6" w:rsidRPr="0014020E">
        <w:rPr>
          <w:rFonts w:ascii="Arial" w:eastAsia="Times New Roman" w:hAnsi="Arial" w:cs="Arial"/>
          <w:sz w:val="18"/>
          <w:szCs w:val="18"/>
          <w:lang w:val="es-ES_tradnl" w:eastAsia="es-ES"/>
        </w:rPr>
        <w:t>Sobek, el Hermano malvado, maquinaba</w:t>
      </w:r>
      <w:r w:rsidR="001808A6">
        <w:rPr>
          <w:rFonts w:ascii="Arial" w:eastAsia="Times New Roman" w:hAnsi="Arial" w:cs="Arial"/>
          <w:sz w:val="18"/>
          <w:szCs w:val="18"/>
          <w:lang w:val="es-ES_tradnl" w:eastAsia="es-ES"/>
        </w:rPr>
        <w:t xml:space="preserve"> </w:t>
      </w:r>
      <w:r w:rsidR="001808A6" w:rsidRPr="0014020E">
        <w:rPr>
          <w:rFonts w:ascii="Arial" w:eastAsia="Times New Roman" w:hAnsi="Arial" w:cs="Arial"/>
          <w:sz w:val="18"/>
          <w:szCs w:val="18"/>
          <w:lang w:val="es-ES_tradnl" w:eastAsia="es-ES"/>
        </w:rPr>
        <w:t>contra su hermano Haroreis y la población al ver</w:t>
      </w:r>
      <w:r w:rsidR="001808A6">
        <w:rPr>
          <w:rFonts w:ascii="Arial" w:eastAsia="Times New Roman" w:hAnsi="Arial" w:cs="Arial"/>
          <w:sz w:val="18"/>
          <w:szCs w:val="18"/>
          <w:lang w:val="es-ES_tradnl" w:eastAsia="es-ES"/>
        </w:rPr>
        <w:t xml:space="preserve"> </w:t>
      </w:r>
      <w:r w:rsidR="001808A6" w:rsidRPr="0014020E">
        <w:rPr>
          <w:rFonts w:ascii="Arial" w:eastAsia="Times New Roman" w:hAnsi="Arial" w:cs="Arial"/>
          <w:sz w:val="18"/>
          <w:szCs w:val="18"/>
          <w:lang w:val="es-ES_tradnl" w:eastAsia="es-ES"/>
        </w:rPr>
        <w:t>a su dios amado abandonar el pueblo, también</w:t>
      </w:r>
      <w:r w:rsidR="001808A6">
        <w:rPr>
          <w:rFonts w:ascii="Arial" w:eastAsia="Times New Roman" w:hAnsi="Arial" w:cs="Arial"/>
          <w:sz w:val="18"/>
          <w:szCs w:val="18"/>
          <w:lang w:val="es-ES_tradnl" w:eastAsia="es-ES"/>
        </w:rPr>
        <w:t xml:space="preserve"> </w:t>
      </w:r>
      <w:r w:rsidR="001808A6" w:rsidRPr="0014020E">
        <w:rPr>
          <w:rFonts w:ascii="Arial" w:eastAsia="Times New Roman" w:hAnsi="Arial" w:cs="Arial"/>
          <w:sz w:val="18"/>
          <w:szCs w:val="18"/>
          <w:lang w:val="es-ES_tradnl" w:eastAsia="es-ES"/>
        </w:rPr>
        <w:t xml:space="preserve">partió hasta dejar el pueblo </w:t>
      </w:r>
      <w:r w:rsidR="00C5582B" w:rsidRPr="0014020E">
        <w:rPr>
          <w:rFonts w:ascii="Arial" w:eastAsia="Times New Roman" w:hAnsi="Arial" w:cs="Arial"/>
          <w:sz w:val="18"/>
          <w:szCs w:val="18"/>
          <w:lang w:val="es-ES_tradnl" w:eastAsia="es-ES"/>
        </w:rPr>
        <w:t xml:space="preserve">completamente </w:t>
      </w:r>
      <w:r w:rsidR="00C5582B">
        <w:rPr>
          <w:rFonts w:ascii="Arial" w:eastAsia="Times New Roman" w:hAnsi="Arial" w:cs="Arial"/>
          <w:sz w:val="18"/>
          <w:szCs w:val="18"/>
          <w:lang w:val="es-ES_tradnl" w:eastAsia="es-ES"/>
        </w:rPr>
        <w:t>desertico</w:t>
      </w:r>
      <w:r w:rsidR="001808A6" w:rsidRPr="0014020E">
        <w:rPr>
          <w:rFonts w:ascii="Arial" w:eastAsia="Times New Roman" w:hAnsi="Arial" w:cs="Arial"/>
          <w:sz w:val="18"/>
          <w:szCs w:val="18"/>
          <w:lang w:val="es-ES_tradnl" w:eastAsia="es-ES"/>
        </w:rPr>
        <w:t>. Navegación hacia Edfu. Cena y noche</w:t>
      </w:r>
      <w:r w:rsidR="001808A6">
        <w:rPr>
          <w:rFonts w:ascii="Arial" w:eastAsia="Times New Roman" w:hAnsi="Arial" w:cs="Arial"/>
          <w:sz w:val="18"/>
          <w:szCs w:val="18"/>
          <w:lang w:val="es-ES_tradnl" w:eastAsia="es-ES"/>
        </w:rPr>
        <w:t xml:space="preserve"> </w:t>
      </w:r>
      <w:r w:rsidR="001808A6" w:rsidRPr="0014020E">
        <w:rPr>
          <w:rFonts w:ascii="Arial" w:eastAsia="Times New Roman" w:hAnsi="Arial" w:cs="Arial"/>
          <w:sz w:val="18"/>
          <w:szCs w:val="18"/>
          <w:lang w:val="es-ES_tradnl" w:eastAsia="es-ES"/>
        </w:rPr>
        <w:t>abordo.</w:t>
      </w:r>
    </w:p>
    <w:p w14:paraId="75A0D870" w14:textId="77777777" w:rsidR="00262EB9" w:rsidRDefault="00262EB9" w:rsidP="00233D61">
      <w:pPr>
        <w:spacing w:after="0" w:line="240" w:lineRule="auto"/>
        <w:jc w:val="both"/>
        <w:rPr>
          <w:rFonts w:ascii="Arial" w:eastAsia="Times New Roman" w:hAnsi="Arial" w:cs="Arial"/>
          <w:b/>
          <w:sz w:val="18"/>
          <w:szCs w:val="18"/>
          <w:lang w:val="es-ES_tradnl" w:eastAsia="es-ES"/>
        </w:rPr>
      </w:pPr>
    </w:p>
    <w:p w14:paraId="188209DA" w14:textId="719ED6BC"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r w:rsidRPr="00F407AC">
        <w:rPr>
          <w:rFonts w:ascii="Arial" w:eastAsia="Times New Roman" w:hAnsi="Arial" w:cs="Arial"/>
          <w:b/>
          <w:color w:val="E36C0A" w:themeColor="accent6" w:themeShade="BF"/>
          <w:sz w:val="18"/>
          <w:szCs w:val="18"/>
          <w:lang w:val="es-ES_tradnl" w:eastAsia="es-ES"/>
        </w:rPr>
        <w:t xml:space="preserve">Día 5 </w:t>
      </w:r>
      <w:r>
        <w:rPr>
          <w:rFonts w:ascii="Arial" w:eastAsia="Times New Roman" w:hAnsi="Arial" w:cs="Arial"/>
          <w:b/>
          <w:color w:val="E36C0A" w:themeColor="accent6" w:themeShade="BF"/>
          <w:sz w:val="18"/>
          <w:szCs w:val="18"/>
          <w:lang w:val="es-ES_tradnl" w:eastAsia="es-ES"/>
        </w:rPr>
        <w:t xml:space="preserve">Edfu - </w:t>
      </w:r>
      <w:r w:rsidRPr="00FD4094">
        <w:rPr>
          <w:rFonts w:ascii="Arial" w:eastAsia="Times New Roman" w:hAnsi="Arial" w:cs="Arial"/>
          <w:b/>
          <w:color w:val="E36C0A" w:themeColor="accent6" w:themeShade="BF"/>
          <w:sz w:val="18"/>
          <w:szCs w:val="18"/>
          <w:lang w:val="es-ES_tradnl" w:eastAsia="es-ES"/>
        </w:rPr>
        <w:t xml:space="preserve">Esa </w:t>
      </w:r>
      <w:r>
        <w:rPr>
          <w:rFonts w:ascii="Arial" w:eastAsia="Times New Roman" w:hAnsi="Arial" w:cs="Arial"/>
          <w:b/>
          <w:color w:val="E36C0A" w:themeColor="accent6" w:themeShade="BF"/>
          <w:sz w:val="18"/>
          <w:szCs w:val="18"/>
          <w:lang w:val="es-ES_tradnl" w:eastAsia="es-ES"/>
        </w:rPr>
        <w:t>-</w:t>
      </w:r>
      <w:r w:rsidRPr="00FD4094">
        <w:rPr>
          <w:rFonts w:ascii="Arial" w:eastAsia="Times New Roman" w:hAnsi="Arial" w:cs="Arial"/>
          <w:b/>
          <w:color w:val="E36C0A" w:themeColor="accent6" w:themeShade="BF"/>
          <w:sz w:val="18"/>
          <w:szCs w:val="18"/>
          <w:lang w:val="es-ES_tradnl" w:eastAsia="es-ES"/>
        </w:rPr>
        <w:t xml:space="preserve"> Luxor</w:t>
      </w:r>
    </w:p>
    <w:p w14:paraId="76F44E51" w14:textId="2A61426C" w:rsidR="00954DE5" w:rsidRPr="00954DE5" w:rsidRDefault="00954DE5" w:rsidP="00954DE5">
      <w:pPr>
        <w:spacing w:after="0" w:line="240" w:lineRule="auto"/>
        <w:jc w:val="both"/>
        <w:rPr>
          <w:rFonts w:ascii="Arial" w:eastAsia="Times New Roman" w:hAnsi="Arial" w:cs="Arial"/>
          <w:sz w:val="18"/>
          <w:szCs w:val="18"/>
          <w:lang w:val="es-ES_tradnl" w:eastAsia="es-ES"/>
        </w:rPr>
      </w:pPr>
      <w:r w:rsidRPr="006F30B6">
        <w:rPr>
          <w:rFonts w:ascii="Arial" w:eastAsia="Times New Roman" w:hAnsi="Arial" w:cs="Arial"/>
          <w:b/>
          <w:bCs/>
          <w:i/>
          <w:iCs/>
          <w:sz w:val="18"/>
          <w:szCs w:val="18"/>
          <w:u w:val="single"/>
          <w:lang w:val="es-ES_tradnl" w:eastAsia="es-ES"/>
        </w:rPr>
        <w:t>Régimen de pensión completa a bordo.</w:t>
      </w:r>
      <w:r w:rsidRPr="00954DE5">
        <w:rPr>
          <w:rFonts w:ascii="Arial" w:eastAsia="Times New Roman" w:hAnsi="Arial" w:cs="Arial"/>
          <w:sz w:val="18"/>
          <w:szCs w:val="18"/>
          <w:lang w:val="es-ES_tradnl" w:eastAsia="es-ES"/>
        </w:rPr>
        <w:t xml:space="preserve"> Visita al </w:t>
      </w:r>
      <w:r w:rsidR="000B2BB6">
        <w:rPr>
          <w:rFonts w:ascii="Arial" w:eastAsia="Times New Roman" w:hAnsi="Arial" w:cs="Arial"/>
          <w:sz w:val="18"/>
          <w:szCs w:val="18"/>
          <w:lang w:val="es-ES_tradnl" w:eastAsia="es-ES"/>
        </w:rPr>
        <w:t>T</w:t>
      </w:r>
      <w:r w:rsidRPr="00954DE5">
        <w:rPr>
          <w:rFonts w:ascii="Arial" w:eastAsia="Times New Roman" w:hAnsi="Arial" w:cs="Arial"/>
          <w:sz w:val="18"/>
          <w:szCs w:val="18"/>
          <w:lang w:val="es-ES_tradnl" w:eastAsia="es-ES"/>
        </w:rPr>
        <w:t>emplo de Horus. Es el templo mejor</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conservado de Egipto y el más importante</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después del de Karnak. Una de sus</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características más curiosas es la iluminación</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del templo, con habitaciones cada vez</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más pequeñas que impedían el paso de la luz</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gradualmente hasta llegar al oscuro santuario,</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que recibe la iluminación sólo desde el eje.</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Navegación hacia Luxor. Visita del Templo de</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Karnak o los Templos del Karnak que se</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considera el templo más grande de Egipto con</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su avenida de carneros y su sala de 132</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columnas y visita del Templo de Luxor dedicado</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al dios Amón - Ra donde destaca la avenida de</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las esfinges, el Obelisco con más de 25 metros</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de altura y las estatuas de Ramses II y la Naos.</w:t>
      </w:r>
      <w:r w:rsidR="000B2BB6">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Cena y noche a bordo en Luxor.</w:t>
      </w:r>
    </w:p>
    <w:p w14:paraId="4AFC50D2" w14:textId="77777777" w:rsidR="00B94D18" w:rsidRPr="00B94D18" w:rsidRDefault="00B94D18" w:rsidP="00233D61">
      <w:pPr>
        <w:spacing w:after="0" w:line="240" w:lineRule="auto"/>
        <w:jc w:val="both"/>
        <w:rPr>
          <w:rFonts w:ascii="Arial" w:eastAsia="Times New Roman" w:hAnsi="Arial" w:cs="Arial"/>
          <w:sz w:val="18"/>
          <w:szCs w:val="18"/>
          <w:lang w:val="es-ES_tradnl" w:eastAsia="es-ES"/>
        </w:rPr>
      </w:pPr>
    </w:p>
    <w:p w14:paraId="1E654074" w14:textId="4CB56533"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r w:rsidRPr="00F407AC">
        <w:rPr>
          <w:rFonts w:ascii="Arial" w:eastAsia="Times New Roman" w:hAnsi="Arial" w:cs="Arial"/>
          <w:b/>
          <w:color w:val="E36C0A" w:themeColor="accent6" w:themeShade="BF"/>
          <w:sz w:val="18"/>
          <w:szCs w:val="18"/>
          <w:lang w:val="es-ES_tradnl" w:eastAsia="es-ES"/>
        </w:rPr>
        <w:t xml:space="preserve">Día 6 </w:t>
      </w:r>
      <w:r>
        <w:rPr>
          <w:rFonts w:ascii="Arial" w:eastAsia="Times New Roman" w:hAnsi="Arial" w:cs="Arial"/>
          <w:b/>
          <w:color w:val="E36C0A" w:themeColor="accent6" w:themeShade="BF"/>
          <w:sz w:val="18"/>
          <w:szCs w:val="18"/>
          <w:lang w:val="es-ES_tradnl" w:eastAsia="es-ES"/>
        </w:rPr>
        <w:t xml:space="preserve">Luxor - </w:t>
      </w:r>
      <w:r w:rsidRPr="00FD4094">
        <w:rPr>
          <w:rFonts w:ascii="Arial" w:eastAsia="Times New Roman" w:hAnsi="Arial" w:cs="Arial"/>
          <w:b/>
          <w:color w:val="E36C0A" w:themeColor="accent6" w:themeShade="BF"/>
          <w:sz w:val="18"/>
          <w:szCs w:val="18"/>
          <w:lang w:val="es-ES_tradnl" w:eastAsia="es-ES"/>
        </w:rPr>
        <w:t>El Cairo</w:t>
      </w:r>
    </w:p>
    <w:p w14:paraId="464A5416" w14:textId="70B654DA" w:rsidR="00893CCA" w:rsidRPr="00954DE5" w:rsidRDefault="00893CCA" w:rsidP="008E4A64">
      <w:pPr>
        <w:spacing w:after="0" w:line="240" w:lineRule="auto"/>
        <w:jc w:val="both"/>
        <w:rPr>
          <w:rFonts w:ascii="Arial" w:eastAsia="Times New Roman" w:hAnsi="Arial" w:cs="Arial"/>
          <w:sz w:val="18"/>
          <w:szCs w:val="18"/>
          <w:lang w:val="es-ES_tradnl" w:eastAsia="es-ES"/>
        </w:rPr>
      </w:pPr>
      <w:r w:rsidRPr="00954DE5">
        <w:rPr>
          <w:rFonts w:ascii="Arial" w:eastAsia="Times New Roman" w:hAnsi="Arial" w:cs="Arial"/>
          <w:sz w:val="18"/>
          <w:szCs w:val="18"/>
          <w:lang w:val="es-ES_tradnl" w:eastAsia="es-ES"/>
        </w:rPr>
        <w:t xml:space="preserve">Desembarque después del </w:t>
      </w:r>
      <w:r w:rsidRPr="00893CCA">
        <w:rPr>
          <w:rFonts w:ascii="Arial" w:eastAsia="Times New Roman" w:hAnsi="Arial" w:cs="Arial"/>
          <w:b/>
          <w:bCs/>
          <w:i/>
          <w:iCs/>
          <w:sz w:val="18"/>
          <w:szCs w:val="18"/>
          <w:u w:val="single"/>
          <w:lang w:val="es-ES_tradnl" w:eastAsia="es-ES"/>
        </w:rPr>
        <w:t>desayuno</w:t>
      </w:r>
      <w:r w:rsidRPr="00954DE5">
        <w:rPr>
          <w:rFonts w:ascii="Arial" w:eastAsia="Times New Roman" w:hAnsi="Arial" w:cs="Arial"/>
          <w:sz w:val="18"/>
          <w:szCs w:val="18"/>
          <w:lang w:val="es-ES_tradnl" w:eastAsia="es-ES"/>
        </w:rPr>
        <w:t>. Visita al</w:t>
      </w:r>
      <w:r>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Valle de los Reyes donde se encuentra las</w:t>
      </w:r>
      <w:r>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tumbas de los reyes del imperio nuevo cuando</w:t>
      </w:r>
      <w:r>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era Tebas capital de Egipto y visitaremos visita al templo funerario de Hatchepsut. En el recinto</w:t>
      </w:r>
      <w:r>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podremos admirar las capillas dedicadas a</w:t>
      </w:r>
      <w:r>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Amenardis I, Shepenupet II y Nitocris I. Después,</w:t>
      </w:r>
      <w:r>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nos encontramos con los Colosos de Memnon,</w:t>
      </w:r>
      <w:r>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dos colosos sedentes del faraón Ramses II de los</w:t>
      </w:r>
      <w:r>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que solo quedan fragmentos de la base y del</w:t>
      </w:r>
      <w:r>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torso de 17 metros de altura. Traslado al</w:t>
      </w:r>
      <w:r>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aeropuerto de Luxor para embarcar en el vuelo</w:t>
      </w:r>
      <w:r>
        <w:rPr>
          <w:rFonts w:ascii="Arial" w:eastAsia="Times New Roman" w:hAnsi="Arial" w:cs="Arial"/>
          <w:sz w:val="18"/>
          <w:szCs w:val="18"/>
          <w:lang w:val="es-ES_tradnl" w:eastAsia="es-ES"/>
        </w:rPr>
        <w:t xml:space="preserve"> </w:t>
      </w:r>
      <w:r w:rsidRPr="00954DE5">
        <w:rPr>
          <w:rFonts w:ascii="Arial" w:eastAsia="Times New Roman" w:hAnsi="Arial" w:cs="Arial"/>
          <w:sz w:val="18"/>
          <w:szCs w:val="18"/>
          <w:lang w:val="es-ES_tradnl" w:eastAsia="es-ES"/>
        </w:rPr>
        <w:t>hacia El Cairo. Recepción, asistencia y traslado al hotel. Alojamiento.</w:t>
      </w:r>
    </w:p>
    <w:p w14:paraId="17C357E4" w14:textId="77777777" w:rsidR="00205698" w:rsidRDefault="00205698" w:rsidP="00233D61">
      <w:pPr>
        <w:spacing w:after="0" w:line="240" w:lineRule="auto"/>
        <w:jc w:val="both"/>
        <w:rPr>
          <w:rFonts w:ascii="Arial" w:eastAsia="Times New Roman" w:hAnsi="Arial" w:cs="Arial"/>
          <w:sz w:val="18"/>
          <w:szCs w:val="18"/>
          <w:lang w:val="es-ES_tradnl" w:eastAsia="es-ES"/>
        </w:rPr>
      </w:pPr>
    </w:p>
    <w:p w14:paraId="57D841E1" w14:textId="77777777" w:rsidR="00233D61" w:rsidRPr="00F407AC" w:rsidRDefault="00233D61" w:rsidP="00233D61">
      <w:pPr>
        <w:autoSpaceDE w:val="0"/>
        <w:autoSpaceDN w:val="0"/>
        <w:adjustRightInd w:val="0"/>
        <w:spacing w:after="0" w:line="240" w:lineRule="auto"/>
        <w:jc w:val="both"/>
        <w:rPr>
          <w:rFonts w:ascii="Arial" w:hAnsi="Arial" w:cs="Arial"/>
          <w:b/>
          <w:bCs/>
          <w:color w:val="E36C0A" w:themeColor="accent6" w:themeShade="BF"/>
          <w:sz w:val="18"/>
          <w:szCs w:val="18"/>
          <w:lang w:val="es-MX"/>
        </w:rPr>
      </w:pPr>
      <w:r w:rsidRPr="00F407AC">
        <w:rPr>
          <w:rFonts w:ascii="Arial" w:hAnsi="Arial" w:cs="Arial"/>
          <w:b/>
          <w:bCs/>
          <w:color w:val="E36C0A" w:themeColor="accent6" w:themeShade="BF"/>
          <w:sz w:val="18"/>
          <w:szCs w:val="18"/>
          <w:lang w:val="es-MX"/>
        </w:rPr>
        <w:t xml:space="preserve">Día </w:t>
      </w:r>
      <w:r>
        <w:rPr>
          <w:rFonts w:ascii="Arial" w:hAnsi="Arial" w:cs="Arial"/>
          <w:b/>
          <w:bCs/>
          <w:color w:val="E36C0A" w:themeColor="accent6" w:themeShade="BF"/>
          <w:sz w:val="18"/>
          <w:szCs w:val="18"/>
          <w:lang w:val="es-MX"/>
        </w:rPr>
        <w:t>7</w:t>
      </w:r>
      <w:r w:rsidRPr="00F407AC">
        <w:rPr>
          <w:rFonts w:ascii="Arial" w:hAnsi="Arial" w:cs="Arial"/>
          <w:b/>
          <w:bCs/>
          <w:color w:val="E36C0A" w:themeColor="accent6" w:themeShade="BF"/>
          <w:sz w:val="18"/>
          <w:szCs w:val="18"/>
          <w:lang w:val="es-MX"/>
        </w:rPr>
        <w:t xml:space="preserve"> El Cairo </w:t>
      </w:r>
    </w:p>
    <w:p w14:paraId="12FF15F5" w14:textId="758E2FFD" w:rsidR="00913C1A" w:rsidRPr="00E704C2" w:rsidRDefault="00C05237" w:rsidP="00C05237">
      <w:pPr>
        <w:spacing w:after="0" w:line="240" w:lineRule="auto"/>
        <w:jc w:val="both"/>
        <w:rPr>
          <w:rFonts w:ascii="Arial" w:eastAsia="Times New Roman" w:hAnsi="Arial" w:cs="Arial"/>
          <w:sz w:val="18"/>
          <w:szCs w:val="18"/>
          <w:lang w:val="es-ES_tradnl" w:eastAsia="es-ES"/>
        </w:rPr>
      </w:pPr>
      <w:r w:rsidRPr="00A03603">
        <w:rPr>
          <w:rFonts w:ascii="Arial" w:eastAsia="Times New Roman" w:hAnsi="Arial" w:cs="Arial"/>
          <w:b/>
          <w:bCs/>
          <w:i/>
          <w:iCs/>
          <w:sz w:val="18"/>
          <w:szCs w:val="18"/>
          <w:u w:val="single"/>
          <w:lang w:val="es-ES_tradnl" w:eastAsia="es-ES"/>
        </w:rPr>
        <w:t>Desayuno</w:t>
      </w:r>
      <w:r w:rsidRPr="00954DE5">
        <w:rPr>
          <w:rFonts w:ascii="Arial" w:eastAsia="Times New Roman" w:hAnsi="Arial" w:cs="Arial"/>
          <w:sz w:val="18"/>
          <w:szCs w:val="18"/>
          <w:lang w:val="es-ES_tradnl" w:eastAsia="es-ES"/>
        </w:rPr>
        <w:t xml:space="preserve"> en el hotel. Check out y traslado al </w:t>
      </w:r>
      <w:r w:rsidR="00C5582B">
        <w:rPr>
          <w:rFonts w:ascii="Arial" w:eastAsia="Times New Roman" w:hAnsi="Arial" w:cs="Arial"/>
          <w:sz w:val="18"/>
          <w:szCs w:val="18"/>
          <w:lang w:val="es-ES_tradnl" w:eastAsia="es-ES"/>
        </w:rPr>
        <w:t>a</w:t>
      </w:r>
      <w:r w:rsidRPr="00954DE5">
        <w:rPr>
          <w:rFonts w:ascii="Arial" w:eastAsia="Times New Roman" w:hAnsi="Arial" w:cs="Arial"/>
          <w:sz w:val="18"/>
          <w:szCs w:val="18"/>
          <w:lang w:val="es-ES_tradnl" w:eastAsia="es-ES"/>
        </w:rPr>
        <w:t>eropuerto internacional de El Cairo.</w:t>
      </w:r>
    </w:p>
    <w:p w14:paraId="4286A500" w14:textId="77777777" w:rsidR="00E838A0" w:rsidRDefault="00E838A0" w:rsidP="00233D61">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13D5FFF5" w14:textId="77777777" w:rsidR="00E838A0" w:rsidRDefault="00E838A0" w:rsidP="00233D61">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63957F08" w14:textId="13C903BE" w:rsidR="00AD2475" w:rsidRDefault="00233D61"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r w:rsidRPr="00834034">
        <w:rPr>
          <w:rFonts w:ascii="Arial" w:hAnsi="Arial" w:cs="Arial"/>
          <w:b/>
          <w:bCs/>
          <w:color w:val="E36C0A" w:themeColor="accent6" w:themeShade="BF"/>
          <w:sz w:val="18"/>
          <w:szCs w:val="18"/>
          <w:lang w:val="es-MX"/>
        </w:rPr>
        <w:t>FIN DE LOS SERVICIOS.</w:t>
      </w:r>
    </w:p>
    <w:p w14:paraId="43A72BA9" w14:textId="77777777" w:rsidR="00E838A0" w:rsidRDefault="00E838A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43176F26" w14:textId="77777777" w:rsidR="00E838A0" w:rsidRPr="00E838A0" w:rsidRDefault="00E838A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633042CA" w14:textId="1B40714C"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1" w:type="pct"/>
        <w:jc w:val="center"/>
        <w:shd w:val="clear" w:color="auto" w:fill="FDE4D0"/>
        <w:tblLayout w:type="fixed"/>
        <w:tblLook w:val="04A0" w:firstRow="1" w:lastRow="0" w:firstColumn="1" w:lastColumn="0" w:noHBand="0" w:noVBand="1"/>
      </w:tblPr>
      <w:tblGrid>
        <w:gridCol w:w="1561"/>
        <w:gridCol w:w="1789"/>
        <w:gridCol w:w="2126"/>
        <w:gridCol w:w="2126"/>
        <w:gridCol w:w="2322"/>
      </w:tblGrid>
      <w:tr w:rsidR="001507E4" w:rsidRPr="00DB4304" w14:paraId="7F0AE332" w14:textId="044C414C" w:rsidTr="00691383">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1" w:type="dxa"/>
            <w:shd w:val="clear" w:color="auto" w:fill="E36C0A" w:themeFill="accent6" w:themeFillShade="BF"/>
            <w:vAlign w:val="center"/>
          </w:tcPr>
          <w:p w14:paraId="2172E04F" w14:textId="77777777" w:rsidR="001507E4" w:rsidRPr="00DB4304" w:rsidRDefault="001507E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1789" w:type="dxa"/>
            <w:shd w:val="clear" w:color="auto" w:fill="E36C0A" w:themeFill="accent6" w:themeFillShade="BF"/>
            <w:vAlign w:val="center"/>
          </w:tcPr>
          <w:p w14:paraId="4F140932" w14:textId="12270A93" w:rsidR="001507E4" w:rsidRPr="00DB4304" w:rsidRDefault="0010751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r w:rsidR="00127465">
              <w:rPr>
                <w:rFonts w:ascii="Arial" w:eastAsia="Calibri" w:hAnsi="Arial" w:cs="Arial"/>
                <w:bCs w:val="0"/>
                <w:color w:val="FFFFFF" w:themeColor="background1"/>
                <w:sz w:val="20"/>
                <w:szCs w:val="20"/>
                <w:lang w:val="es-AR"/>
              </w:rPr>
              <w:t xml:space="preserve"> </w:t>
            </w:r>
          </w:p>
        </w:tc>
        <w:tc>
          <w:tcPr>
            <w:tcW w:w="2126" w:type="dxa"/>
            <w:shd w:val="clear" w:color="auto" w:fill="E36C0A" w:themeFill="accent6" w:themeFillShade="BF"/>
            <w:vAlign w:val="center"/>
          </w:tcPr>
          <w:p w14:paraId="4EB19C7A" w14:textId="7ECD5F33" w:rsidR="001507E4" w:rsidRPr="0065651F" w:rsidRDefault="001274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r w:rsidR="0010751E">
              <w:rPr>
                <w:rFonts w:ascii="Arial" w:eastAsia="Calibri" w:hAnsi="Arial" w:cs="Arial"/>
                <w:bCs w:val="0"/>
                <w:color w:val="FFFFFF" w:themeColor="background1"/>
                <w:sz w:val="20"/>
                <w:szCs w:val="20"/>
                <w:lang w:val="es-AR"/>
              </w:rPr>
              <w:t xml:space="preserve">Superior </w:t>
            </w:r>
            <w:r w:rsidR="00D377C3">
              <w:rPr>
                <w:rFonts w:ascii="Arial" w:eastAsia="Calibri" w:hAnsi="Arial" w:cs="Arial"/>
                <w:bCs w:val="0"/>
                <w:color w:val="FFFFFF" w:themeColor="background1"/>
                <w:sz w:val="20"/>
                <w:szCs w:val="20"/>
                <w:lang w:val="es-AR"/>
              </w:rPr>
              <w:t xml:space="preserve"> </w:t>
            </w:r>
          </w:p>
        </w:tc>
        <w:tc>
          <w:tcPr>
            <w:tcW w:w="2126" w:type="dxa"/>
            <w:shd w:val="clear" w:color="auto" w:fill="E36C0A" w:themeFill="accent6" w:themeFillShade="BF"/>
            <w:vAlign w:val="center"/>
          </w:tcPr>
          <w:p w14:paraId="6504AA6C" w14:textId="27CA1167" w:rsidR="001507E4" w:rsidRPr="0065651F" w:rsidRDefault="00127465" w:rsidP="006565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Superior </w:t>
            </w:r>
          </w:p>
        </w:tc>
        <w:tc>
          <w:tcPr>
            <w:tcW w:w="2322" w:type="dxa"/>
            <w:shd w:val="clear" w:color="auto" w:fill="E36C0A" w:themeFill="accent6" w:themeFillShade="BF"/>
            <w:vAlign w:val="center"/>
          </w:tcPr>
          <w:p w14:paraId="7C71B355" w14:textId="0E0A6939" w:rsidR="001507E4" w:rsidRDefault="0010751E" w:rsidP="006565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Lujo </w:t>
            </w:r>
          </w:p>
        </w:tc>
      </w:tr>
      <w:tr w:rsidR="00721BB6" w:rsidRPr="00324264" w14:paraId="18B53435" w14:textId="30F9C2F5" w:rsidTr="001115E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61" w:type="dxa"/>
            <w:shd w:val="clear" w:color="auto" w:fill="FFFFFF" w:themeFill="background1"/>
            <w:vAlign w:val="bottom"/>
          </w:tcPr>
          <w:p w14:paraId="5776A85E" w14:textId="77777777" w:rsidR="00105413" w:rsidRDefault="00105413" w:rsidP="00105413">
            <w:pPr>
              <w:widowControl w:val="0"/>
              <w:spacing w:after="0" w:line="240" w:lineRule="auto"/>
              <w:jc w:val="center"/>
              <w:rPr>
                <w:rFonts w:ascii="Arial" w:eastAsia="Calibri" w:hAnsi="Arial" w:cs="Arial"/>
                <w:b w:val="0"/>
                <w:bCs w:val="0"/>
                <w:sz w:val="18"/>
                <w:szCs w:val="18"/>
              </w:rPr>
            </w:pPr>
          </w:p>
          <w:p w14:paraId="0F2C8757" w14:textId="33D397E3" w:rsidR="00721BB6" w:rsidRDefault="00721BB6" w:rsidP="00105413">
            <w:pPr>
              <w:widowControl w:val="0"/>
              <w:spacing w:after="0" w:line="240" w:lineRule="auto"/>
              <w:jc w:val="center"/>
              <w:rPr>
                <w:rFonts w:ascii="Arial" w:hAnsi="Arial" w:cs="Arial"/>
                <w:sz w:val="18"/>
                <w:szCs w:val="18"/>
                <w:lang w:val="es-AR"/>
              </w:rPr>
            </w:pPr>
            <w:r>
              <w:rPr>
                <w:rFonts w:ascii="Arial" w:eastAsia="Calibri" w:hAnsi="Arial" w:cs="Arial"/>
                <w:sz w:val="18"/>
                <w:szCs w:val="18"/>
              </w:rPr>
              <w:t>EL CAIRO</w:t>
            </w:r>
          </w:p>
          <w:p w14:paraId="5FBAFFEE" w14:textId="5AF02FEA" w:rsidR="00721BB6" w:rsidRPr="00105413" w:rsidRDefault="00721BB6" w:rsidP="00105413">
            <w:pPr>
              <w:widowControl w:val="0"/>
              <w:spacing w:after="0" w:line="240" w:lineRule="auto"/>
              <w:rPr>
                <w:rFonts w:ascii="Arial" w:hAnsi="Arial" w:cs="Arial"/>
                <w:bCs w:val="0"/>
                <w:sz w:val="18"/>
                <w:szCs w:val="18"/>
                <w:lang w:val="es-AR"/>
              </w:rPr>
            </w:pPr>
          </w:p>
        </w:tc>
        <w:tc>
          <w:tcPr>
            <w:tcW w:w="1789" w:type="dxa"/>
            <w:shd w:val="clear" w:color="auto" w:fill="FFFFFF" w:themeFill="background1"/>
            <w:vAlign w:val="center"/>
          </w:tcPr>
          <w:p w14:paraId="23F93696" w14:textId="3AE5F2AC" w:rsidR="00721BB6" w:rsidRPr="0010639A" w:rsidRDefault="001115E0" w:rsidP="001115E0">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1115E0">
              <w:rPr>
                <w:rFonts w:ascii="Arial" w:eastAsia="Times New Roman" w:hAnsi="Arial" w:cs="Arial"/>
                <w:sz w:val="18"/>
                <w:szCs w:val="18"/>
                <w:lang w:val="en-US" w:eastAsia="es-ES"/>
              </w:rPr>
              <w:t>Swiss inn pyramid golf resort o similar</w:t>
            </w:r>
            <w:r>
              <w:rPr>
                <w:sz w:val="19"/>
                <w:szCs w:val="19"/>
                <w:lang w:val="en-US"/>
              </w:rPr>
              <w:t xml:space="preserve"> </w:t>
            </w:r>
          </w:p>
        </w:tc>
        <w:tc>
          <w:tcPr>
            <w:tcW w:w="2126" w:type="dxa"/>
            <w:shd w:val="clear" w:color="auto" w:fill="FFFFFF" w:themeFill="background1"/>
            <w:vAlign w:val="center"/>
          </w:tcPr>
          <w:p w14:paraId="2AAFEC43" w14:textId="62E1291D" w:rsidR="00721BB6" w:rsidRPr="0010639A" w:rsidRDefault="00721BB6" w:rsidP="00721B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eastAsia="Times New Roman" w:hAnsi="Arial" w:cs="Arial"/>
                <w:sz w:val="18"/>
                <w:szCs w:val="18"/>
                <w:lang w:val="en-US" w:eastAsia="es-ES"/>
              </w:rPr>
              <w:t>Ramses Hilton</w:t>
            </w:r>
            <w:r w:rsidR="00095CB5">
              <w:rPr>
                <w:rFonts w:ascii="Arial" w:eastAsia="Times New Roman" w:hAnsi="Arial" w:cs="Arial"/>
                <w:sz w:val="18"/>
                <w:szCs w:val="18"/>
                <w:lang w:val="en-US" w:eastAsia="es-ES"/>
              </w:rPr>
              <w:t xml:space="preserve"> </w:t>
            </w:r>
            <w:r w:rsidR="00E97D33">
              <w:rPr>
                <w:rFonts w:ascii="Arial" w:eastAsia="Times New Roman" w:hAnsi="Arial" w:cs="Arial"/>
                <w:sz w:val="18"/>
                <w:szCs w:val="18"/>
                <w:lang w:val="en-US" w:eastAsia="es-ES"/>
              </w:rPr>
              <w:t xml:space="preserve">           </w:t>
            </w:r>
            <w:r w:rsidR="00691383">
              <w:rPr>
                <w:rFonts w:ascii="Arial" w:eastAsia="Times New Roman" w:hAnsi="Arial" w:cs="Arial"/>
                <w:sz w:val="18"/>
                <w:szCs w:val="18"/>
                <w:lang w:val="en-US" w:eastAsia="es-ES"/>
              </w:rPr>
              <w:t xml:space="preserve"> </w:t>
            </w:r>
            <w:r w:rsidR="00E97D33">
              <w:rPr>
                <w:rFonts w:ascii="Arial" w:eastAsia="Times New Roman" w:hAnsi="Arial" w:cs="Arial"/>
                <w:sz w:val="18"/>
                <w:szCs w:val="18"/>
                <w:lang w:val="en-US" w:eastAsia="es-ES"/>
              </w:rPr>
              <w:t xml:space="preserve">o similar </w:t>
            </w:r>
          </w:p>
        </w:tc>
        <w:tc>
          <w:tcPr>
            <w:tcW w:w="2126" w:type="dxa"/>
            <w:shd w:val="clear" w:color="auto" w:fill="FFFFFF" w:themeFill="background1"/>
            <w:vAlign w:val="center"/>
          </w:tcPr>
          <w:p w14:paraId="4DD8FED6" w14:textId="63A2BC24" w:rsidR="00721BB6" w:rsidRPr="0010639A" w:rsidRDefault="00095CB5" w:rsidP="00721B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sz w:val="18"/>
                <w:szCs w:val="18"/>
                <w:lang w:val="en-US" w:eastAsia="es-ES"/>
              </w:rPr>
              <w:t>Conrad Cairo</w:t>
            </w:r>
            <w:r w:rsidR="00E97D33">
              <w:rPr>
                <w:rFonts w:ascii="Arial" w:eastAsia="Times New Roman" w:hAnsi="Arial" w:cs="Arial"/>
                <w:sz w:val="18"/>
                <w:szCs w:val="18"/>
                <w:lang w:val="en-US" w:eastAsia="es-ES"/>
              </w:rPr>
              <w:t xml:space="preserve"> o similar </w:t>
            </w:r>
          </w:p>
        </w:tc>
        <w:tc>
          <w:tcPr>
            <w:tcW w:w="2322" w:type="dxa"/>
            <w:shd w:val="clear" w:color="auto" w:fill="FFFFFF" w:themeFill="background1"/>
            <w:vAlign w:val="center"/>
          </w:tcPr>
          <w:p w14:paraId="78B90D3D" w14:textId="0CA7B515" w:rsidR="00721BB6" w:rsidRDefault="00095CB5" w:rsidP="00721B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sz w:val="18"/>
                <w:szCs w:val="18"/>
                <w:lang w:val="en-US" w:eastAsia="es-ES"/>
              </w:rPr>
              <w:t xml:space="preserve">Four Seasons First Residance </w:t>
            </w:r>
            <w:r w:rsidR="00E97D33">
              <w:rPr>
                <w:rFonts w:ascii="Arial" w:eastAsia="Times New Roman" w:hAnsi="Arial" w:cs="Arial"/>
                <w:sz w:val="18"/>
                <w:szCs w:val="18"/>
                <w:lang w:val="en-US" w:eastAsia="es-ES"/>
              </w:rPr>
              <w:t xml:space="preserve">o similar </w:t>
            </w:r>
          </w:p>
        </w:tc>
      </w:tr>
      <w:tr w:rsidR="00105413" w14:paraId="57AB6A04" w14:textId="77777777" w:rsidTr="00691383">
        <w:trPr>
          <w:trHeight w:val="454"/>
          <w:jc w:val="center"/>
        </w:trPr>
        <w:tc>
          <w:tcPr>
            <w:cnfStyle w:val="001000000000" w:firstRow="0" w:lastRow="0" w:firstColumn="1" w:lastColumn="0" w:oddVBand="0" w:evenVBand="0" w:oddHBand="0" w:evenHBand="0" w:firstRowFirstColumn="0" w:firstRowLastColumn="0" w:lastRowFirstColumn="0" w:lastRowLastColumn="0"/>
            <w:tcW w:w="1561" w:type="dxa"/>
            <w:shd w:val="clear" w:color="auto" w:fill="FFFFFF" w:themeFill="background1"/>
            <w:vAlign w:val="center"/>
          </w:tcPr>
          <w:p w14:paraId="42CA1E53" w14:textId="79AC0AA8" w:rsidR="00105413" w:rsidRDefault="00105413" w:rsidP="00105413">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CRUCERO </w:t>
            </w:r>
          </w:p>
        </w:tc>
        <w:tc>
          <w:tcPr>
            <w:tcW w:w="1789" w:type="dxa"/>
            <w:shd w:val="clear" w:color="auto" w:fill="FFFFFF" w:themeFill="background1"/>
            <w:vAlign w:val="center"/>
          </w:tcPr>
          <w:p w14:paraId="5EFA3097" w14:textId="6E4C5951" w:rsidR="00105413" w:rsidRPr="00105413" w:rsidRDefault="00691383" w:rsidP="001054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Radamis o Solaris </w:t>
            </w:r>
          </w:p>
        </w:tc>
        <w:tc>
          <w:tcPr>
            <w:tcW w:w="2126" w:type="dxa"/>
            <w:shd w:val="clear" w:color="auto" w:fill="FFFFFF" w:themeFill="background1"/>
            <w:vAlign w:val="center"/>
          </w:tcPr>
          <w:p w14:paraId="3F26F3E9" w14:textId="67637796" w:rsidR="00105413" w:rsidRPr="00105413" w:rsidRDefault="00691383" w:rsidP="001054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Sara o Blue Shadow III</w:t>
            </w:r>
          </w:p>
        </w:tc>
        <w:tc>
          <w:tcPr>
            <w:tcW w:w="2126" w:type="dxa"/>
            <w:shd w:val="clear" w:color="auto" w:fill="FFFFFF" w:themeFill="background1"/>
            <w:vAlign w:val="center"/>
          </w:tcPr>
          <w:p w14:paraId="5468106E" w14:textId="1A2BE3B1" w:rsidR="00105413" w:rsidRPr="00105413" w:rsidRDefault="001115E0" w:rsidP="001054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Nile Premium o Alyssa</w:t>
            </w:r>
          </w:p>
        </w:tc>
        <w:tc>
          <w:tcPr>
            <w:tcW w:w="2322" w:type="dxa"/>
            <w:shd w:val="clear" w:color="auto" w:fill="FFFFFF" w:themeFill="background1"/>
            <w:vAlign w:val="center"/>
          </w:tcPr>
          <w:p w14:paraId="374B1D2F" w14:textId="68F1E1B2" w:rsidR="00105413" w:rsidRPr="00105413" w:rsidRDefault="001115E0" w:rsidP="001054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Sonesta Moon Goddes </w:t>
            </w:r>
            <w:r w:rsidR="00691383">
              <w:rPr>
                <w:rFonts w:ascii="Arial" w:eastAsia="Times New Roman" w:hAnsi="Arial" w:cs="Arial"/>
                <w:sz w:val="18"/>
                <w:szCs w:val="18"/>
                <w:lang w:val="en-US" w:eastAsia="es-ES"/>
              </w:rPr>
              <w:t xml:space="preserve"> </w:t>
            </w:r>
          </w:p>
        </w:tc>
      </w:tr>
    </w:tbl>
    <w:p w14:paraId="75ECFB2B" w14:textId="77777777" w:rsidR="00105413" w:rsidRDefault="00105413">
      <w:pPr>
        <w:spacing w:after="0" w:line="240" w:lineRule="auto"/>
        <w:rPr>
          <w:rFonts w:ascii="Arial" w:eastAsia="Times New Roman" w:hAnsi="Arial" w:cs="Arial"/>
          <w:b/>
          <w:color w:val="E36C0A" w:themeColor="accent6" w:themeShade="BF"/>
          <w:sz w:val="18"/>
          <w:szCs w:val="18"/>
          <w:u w:val="single"/>
          <w:lang w:eastAsia="es-ES"/>
        </w:rPr>
      </w:pPr>
    </w:p>
    <w:p w14:paraId="7DC68E3A" w14:textId="454B4360" w:rsidR="001A0EEA" w:rsidRDefault="001A0EEA">
      <w:pPr>
        <w:spacing w:after="0" w:line="240" w:lineRule="auto"/>
        <w:rPr>
          <w:rFonts w:ascii="Arial" w:eastAsia="Times New Roman" w:hAnsi="Arial" w:cs="Arial"/>
          <w:b/>
          <w:color w:val="E36C0A" w:themeColor="accent6" w:themeShade="BF"/>
          <w:sz w:val="18"/>
          <w:szCs w:val="18"/>
          <w:u w:val="single"/>
          <w:lang w:eastAsia="es-ES"/>
        </w:rPr>
      </w:pPr>
    </w:p>
    <w:p w14:paraId="7C9D0FBC" w14:textId="0060C88B" w:rsidR="002D53FB"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705A37">
        <w:rPr>
          <w:rFonts w:ascii="Arial" w:eastAsia="Times New Roman" w:hAnsi="Arial" w:cs="Arial"/>
          <w:b/>
          <w:color w:val="E36C0A" w:themeColor="accent6" w:themeShade="BF"/>
          <w:sz w:val="18"/>
          <w:szCs w:val="18"/>
          <w:u w:val="single"/>
          <w:lang w:val="es-ES_tradnl" w:eastAsia="es-ES"/>
        </w:rPr>
        <w:t xml:space="preserve"> </w:t>
      </w:r>
    </w:p>
    <w:p w14:paraId="227AC41A" w14:textId="48ECC9B6" w:rsidR="008114C2" w:rsidRDefault="008114C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044" w:type="pct"/>
        <w:jc w:val="center"/>
        <w:shd w:val="clear" w:color="auto" w:fill="FDE4D0"/>
        <w:tblLayout w:type="fixed"/>
        <w:tblLook w:val="04A0" w:firstRow="1" w:lastRow="0" w:firstColumn="1" w:lastColumn="0" w:noHBand="0" w:noVBand="1"/>
      </w:tblPr>
      <w:tblGrid>
        <w:gridCol w:w="2983"/>
        <w:gridCol w:w="1247"/>
        <w:gridCol w:w="1275"/>
        <w:gridCol w:w="1276"/>
        <w:gridCol w:w="1276"/>
      </w:tblGrid>
      <w:tr w:rsidR="00324264" w:rsidRPr="005F270A" w14:paraId="5E809BA8" w14:textId="77777777" w:rsidTr="00324264">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984" w:type="dxa"/>
            <w:shd w:val="clear" w:color="auto" w:fill="E36C0A" w:themeFill="accent6" w:themeFillShade="BF"/>
            <w:vAlign w:val="center"/>
          </w:tcPr>
          <w:p w14:paraId="244A4B9D" w14:textId="6FA4C073" w:rsidR="00324264" w:rsidRPr="005F270A" w:rsidRDefault="00324264" w:rsidP="00CB0B1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lunes,</w:t>
            </w:r>
            <w:r w:rsidRPr="005F270A">
              <w:rPr>
                <w:rFonts w:ascii="Arial" w:eastAsia="Times New Roman" w:hAnsi="Arial" w:cs="Arial"/>
                <w:color w:val="FFFFFF" w:themeColor="background1"/>
                <w:sz w:val="20"/>
                <w:szCs w:val="20"/>
                <w:lang w:val="es-ES_tradnl" w:eastAsia="es-ES"/>
              </w:rPr>
              <w:t xml:space="preserve"> </w:t>
            </w:r>
            <w:r>
              <w:rPr>
                <w:rFonts w:ascii="Arial" w:eastAsia="Times New Roman" w:hAnsi="Arial" w:cs="Arial"/>
                <w:color w:val="FFFFFF" w:themeColor="background1"/>
                <w:sz w:val="20"/>
                <w:szCs w:val="20"/>
                <w:lang w:val="es-ES_tradnl" w:eastAsia="es-ES"/>
              </w:rPr>
              <w:t>martes, miércoles, jueves</w:t>
            </w:r>
          </w:p>
        </w:tc>
        <w:tc>
          <w:tcPr>
            <w:tcW w:w="1247" w:type="dxa"/>
            <w:tcBorders>
              <w:bottom w:val="single" w:sz="8" w:space="0" w:color="F9B074" w:themeColor="accent6" w:themeTint="BF"/>
            </w:tcBorders>
            <w:shd w:val="clear" w:color="auto" w:fill="E36C0A" w:themeFill="accent6" w:themeFillShade="BF"/>
            <w:vAlign w:val="center"/>
          </w:tcPr>
          <w:p w14:paraId="51437936" w14:textId="77777777" w:rsidR="00324264" w:rsidRPr="005F270A" w:rsidRDefault="00324264"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75" w:type="dxa"/>
            <w:shd w:val="clear" w:color="auto" w:fill="E36C0A" w:themeFill="accent6" w:themeFillShade="BF"/>
            <w:vAlign w:val="center"/>
          </w:tcPr>
          <w:p w14:paraId="248DE8C8" w14:textId="77777777" w:rsidR="00324264" w:rsidRPr="005F270A" w:rsidRDefault="00324264"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76" w:type="dxa"/>
            <w:shd w:val="clear" w:color="auto" w:fill="E36C0A" w:themeFill="accent6" w:themeFillShade="BF"/>
            <w:vAlign w:val="center"/>
          </w:tcPr>
          <w:p w14:paraId="7328042A" w14:textId="77777777" w:rsidR="00324264" w:rsidRPr="005F270A" w:rsidRDefault="00324264"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76" w:type="dxa"/>
            <w:shd w:val="clear" w:color="auto" w:fill="E36C0A" w:themeFill="accent6" w:themeFillShade="BF"/>
            <w:vAlign w:val="center"/>
          </w:tcPr>
          <w:p w14:paraId="6134B259" w14:textId="75A241FD" w:rsidR="00324264" w:rsidRPr="005F270A" w:rsidRDefault="00324264"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324264" w14:paraId="7AE00F50" w14:textId="77777777" w:rsidTr="00324264">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nil"/>
              <w:bottom w:val="single" w:sz="4" w:space="0" w:color="F9B074" w:themeColor="accent6" w:themeTint="BF"/>
            </w:tcBorders>
            <w:shd w:val="clear" w:color="auto" w:fill="FFFFFF" w:themeFill="background1"/>
            <w:vAlign w:val="center"/>
          </w:tcPr>
          <w:p w14:paraId="20D93872" w14:textId="77777777" w:rsidR="00324264" w:rsidRDefault="00324264" w:rsidP="00CB0B11">
            <w:pPr>
              <w:widowControl w:val="0"/>
              <w:spacing w:after="0" w:line="240" w:lineRule="auto"/>
              <w:jc w:val="center"/>
              <w:rPr>
                <w:rFonts w:ascii="Arial" w:eastAsia="Times New Roman" w:hAnsi="Arial" w:cs="Arial"/>
                <w:b w:val="0"/>
                <w:bCs w:val="0"/>
                <w:color w:val="000000"/>
                <w:sz w:val="18"/>
                <w:szCs w:val="18"/>
                <w:lang w:val="es-ES_tradnl" w:eastAsia="es-ES"/>
              </w:rPr>
            </w:pPr>
          </w:p>
          <w:p w14:paraId="77D576FB" w14:textId="172FD3B3" w:rsidR="00324264" w:rsidRDefault="00324264" w:rsidP="00CB0B11">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mayo al 31 mayo </w:t>
            </w:r>
          </w:p>
          <w:p w14:paraId="464FA85D" w14:textId="72BF07C7" w:rsidR="00324264" w:rsidRDefault="00324264" w:rsidP="00CB0B11">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julio al 31 julio </w:t>
            </w:r>
          </w:p>
          <w:p w14:paraId="2E57DF01" w14:textId="7618AA4D" w:rsidR="00324264" w:rsidRDefault="00324264" w:rsidP="00CB0B11">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 septiembre al 31 septiembre</w:t>
            </w:r>
          </w:p>
          <w:p w14:paraId="53426163" w14:textId="2B4A4F2C" w:rsidR="00324264" w:rsidRDefault="00324264" w:rsidP="00CB0B11">
            <w:pPr>
              <w:widowControl w:val="0"/>
              <w:spacing w:after="0" w:line="240" w:lineRule="auto"/>
              <w:jc w:val="center"/>
              <w:rPr>
                <w:rFonts w:ascii="Arial" w:eastAsia="Times New Roman" w:hAnsi="Arial" w:cs="Arial"/>
                <w:color w:val="000000"/>
                <w:sz w:val="18"/>
                <w:szCs w:val="18"/>
                <w:lang w:val="es-ES_tradnl" w:eastAsia="es-ES"/>
              </w:rPr>
            </w:pPr>
          </w:p>
        </w:tc>
        <w:tc>
          <w:tcPr>
            <w:tcW w:w="1247" w:type="dxa"/>
            <w:vMerge w:val="restart"/>
            <w:shd w:val="clear" w:color="auto" w:fill="auto"/>
            <w:vAlign w:val="center"/>
          </w:tcPr>
          <w:p w14:paraId="3D77CFC0" w14:textId="77777777" w:rsidR="00324264" w:rsidRDefault="00324264" w:rsidP="00B5412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Primera</w:t>
            </w:r>
          </w:p>
          <w:p w14:paraId="3869D1B1" w14:textId="7D433AB3" w:rsidR="00324264" w:rsidRPr="005F270A" w:rsidRDefault="00324264" w:rsidP="00B5412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p>
          <w:p w14:paraId="349EE384" w14:textId="77777777" w:rsidR="00324264" w:rsidRPr="005F270A" w:rsidRDefault="00324264" w:rsidP="00CB0B1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nil"/>
              <w:bottom w:val="single" w:sz="4" w:space="0" w:color="F9B074" w:themeColor="accent6" w:themeTint="BF"/>
            </w:tcBorders>
            <w:shd w:val="clear" w:color="auto" w:fill="FFFFFF" w:themeFill="background1"/>
            <w:vAlign w:val="center"/>
          </w:tcPr>
          <w:p w14:paraId="4E8AFC8B" w14:textId="28E7ADDB" w:rsidR="00324264" w:rsidRPr="002C69AF" w:rsidRDefault="00324264" w:rsidP="002C69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1,800</w:t>
            </w:r>
          </w:p>
        </w:tc>
        <w:tc>
          <w:tcPr>
            <w:tcW w:w="1276" w:type="dxa"/>
            <w:tcBorders>
              <w:top w:val="nil"/>
              <w:bottom w:val="single" w:sz="4" w:space="0" w:color="F9B074" w:themeColor="accent6" w:themeTint="BF"/>
            </w:tcBorders>
            <w:shd w:val="clear" w:color="auto" w:fill="FFFFFF" w:themeFill="background1"/>
            <w:vAlign w:val="center"/>
          </w:tcPr>
          <w:p w14:paraId="4507462C" w14:textId="4F425FC1" w:rsidR="00324264" w:rsidRPr="002C69AF" w:rsidRDefault="00324264" w:rsidP="00CB0B1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 1,</w:t>
            </w:r>
            <w:r>
              <w:rPr>
                <w:rFonts w:ascii="Arial" w:eastAsia="Calibri" w:hAnsi="Arial" w:cs="Arial"/>
                <w:sz w:val="18"/>
                <w:szCs w:val="18"/>
              </w:rPr>
              <w:t>175</w:t>
            </w:r>
          </w:p>
        </w:tc>
        <w:tc>
          <w:tcPr>
            <w:tcW w:w="1276" w:type="dxa"/>
            <w:tcBorders>
              <w:top w:val="nil"/>
              <w:bottom w:val="single" w:sz="4" w:space="0" w:color="F9B074" w:themeColor="accent6" w:themeTint="BF"/>
            </w:tcBorders>
            <w:shd w:val="clear" w:color="auto" w:fill="FFFFFF" w:themeFill="background1"/>
            <w:vAlign w:val="center"/>
          </w:tcPr>
          <w:p w14:paraId="431BF27B" w14:textId="700B9CF1" w:rsidR="00324264" w:rsidRPr="002C69AF" w:rsidRDefault="00324264" w:rsidP="00CB0B1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842</w:t>
            </w:r>
          </w:p>
        </w:tc>
      </w:tr>
      <w:tr w:rsidR="00324264" w14:paraId="24828305" w14:textId="77777777" w:rsidTr="00324264">
        <w:trPr>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261AE01A" w14:textId="77777777" w:rsidR="00324264" w:rsidRDefault="00324264" w:rsidP="00A85058">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junio al 30 junio </w:t>
            </w:r>
          </w:p>
          <w:p w14:paraId="58CFD6BF" w14:textId="44DBA7EA" w:rsidR="00324264" w:rsidRDefault="00324264" w:rsidP="00A85058">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01 agosto al 31 agosto </w:t>
            </w:r>
          </w:p>
        </w:tc>
        <w:tc>
          <w:tcPr>
            <w:tcW w:w="1247" w:type="dxa"/>
            <w:vMerge/>
            <w:shd w:val="clear" w:color="auto" w:fill="auto"/>
            <w:vAlign w:val="center"/>
          </w:tcPr>
          <w:p w14:paraId="386E391A" w14:textId="77777777" w:rsidR="00324264" w:rsidRPr="005F270A" w:rsidRDefault="00324264" w:rsidP="00A850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77915A82" w14:textId="5D5C9454" w:rsidR="00324264" w:rsidRPr="002C69AF" w:rsidRDefault="00324264" w:rsidP="00A850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1,591</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1E4A12AF" w14:textId="6C4CD54D" w:rsidR="00324264" w:rsidRPr="002C69AF" w:rsidRDefault="00324264" w:rsidP="00A850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050</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1ABB74F4" w14:textId="5DA4A9FF" w:rsidR="00324264" w:rsidRPr="002C69AF" w:rsidRDefault="00324264" w:rsidP="00A850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033</w:t>
            </w:r>
          </w:p>
        </w:tc>
      </w:tr>
      <w:tr w:rsidR="00324264" w14:paraId="7415C88E" w14:textId="77777777" w:rsidTr="00324264">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708DEA94" w14:textId="360EF6E5" w:rsidR="00324264" w:rsidRDefault="00324264" w:rsidP="001869D3">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octubre al 19 diciembre </w:t>
            </w:r>
          </w:p>
          <w:p w14:paraId="28D8659B" w14:textId="0F6D1A2B" w:rsidR="00324264" w:rsidRDefault="00324264" w:rsidP="001869D3">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07 enero al 12 abril 2025 </w:t>
            </w:r>
          </w:p>
        </w:tc>
        <w:tc>
          <w:tcPr>
            <w:tcW w:w="1247" w:type="dxa"/>
            <w:vMerge/>
            <w:shd w:val="clear" w:color="auto" w:fill="auto"/>
            <w:vAlign w:val="center"/>
          </w:tcPr>
          <w:p w14:paraId="10BEAFCC" w14:textId="77777777" w:rsidR="00324264" w:rsidRPr="005F270A" w:rsidRDefault="00324264" w:rsidP="001869D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7E6AD955" w14:textId="3DD2F4A9" w:rsidR="00324264" w:rsidRPr="002C69AF" w:rsidRDefault="00324264" w:rsidP="001869D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1,938</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642082DE" w14:textId="62919645" w:rsidR="00324264" w:rsidRPr="002C69AF" w:rsidRDefault="00324264" w:rsidP="001869D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237</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4E497B8E" w14:textId="400B1021" w:rsidR="00324264" w:rsidRPr="002C69AF" w:rsidRDefault="00324264" w:rsidP="001869D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220</w:t>
            </w:r>
          </w:p>
        </w:tc>
      </w:tr>
      <w:tr w:rsidR="00324264" w14:paraId="3DBA3853" w14:textId="77777777" w:rsidTr="00324264">
        <w:trPr>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single" w:sz="4" w:space="0" w:color="F9B074" w:themeColor="accent6" w:themeTint="BF"/>
            </w:tcBorders>
            <w:shd w:val="clear" w:color="auto" w:fill="FFFFFF" w:themeFill="background1"/>
            <w:vAlign w:val="center"/>
          </w:tcPr>
          <w:p w14:paraId="56F6F069" w14:textId="77777777" w:rsidR="00324264" w:rsidRDefault="00324264" w:rsidP="001869D3">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20 diciembre al 06 enero 2025 </w:t>
            </w:r>
          </w:p>
          <w:p w14:paraId="17C3605E" w14:textId="5A71C070" w:rsidR="00324264" w:rsidRDefault="00324264" w:rsidP="001869D3">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13 abril al 25 abril 2025 </w:t>
            </w:r>
          </w:p>
        </w:tc>
        <w:tc>
          <w:tcPr>
            <w:tcW w:w="1247" w:type="dxa"/>
            <w:vMerge/>
            <w:tcBorders>
              <w:bottom w:val="single" w:sz="8" w:space="0" w:color="F9B074" w:themeColor="accent6" w:themeTint="BF"/>
            </w:tcBorders>
            <w:shd w:val="clear" w:color="auto" w:fill="auto"/>
            <w:vAlign w:val="center"/>
          </w:tcPr>
          <w:p w14:paraId="3D54BDC8" w14:textId="77777777" w:rsidR="00324264" w:rsidRPr="005F270A" w:rsidRDefault="00324264" w:rsidP="001869D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single" w:sz="4" w:space="0" w:color="F9B074" w:themeColor="accent6" w:themeTint="BF"/>
            </w:tcBorders>
            <w:shd w:val="clear" w:color="auto" w:fill="FFFFFF" w:themeFill="background1"/>
            <w:vAlign w:val="center"/>
          </w:tcPr>
          <w:p w14:paraId="77016E01" w14:textId="3EDD5C69" w:rsidR="00324264" w:rsidRPr="002C69AF" w:rsidRDefault="00324264" w:rsidP="001869D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2,</w:t>
            </w:r>
            <w:r>
              <w:rPr>
                <w:rFonts w:ascii="Arial" w:eastAsia="Calibri" w:hAnsi="Arial" w:cs="Arial"/>
                <w:sz w:val="18"/>
                <w:szCs w:val="18"/>
              </w:rPr>
              <w:t>341</w:t>
            </w:r>
          </w:p>
        </w:tc>
        <w:tc>
          <w:tcPr>
            <w:tcW w:w="1276" w:type="dxa"/>
            <w:tcBorders>
              <w:top w:val="single" w:sz="4" w:space="0" w:color="F9B074" w:themeColor="accent6" w:themeTint="BF"/>
            </w:tcBorders>
            <w:shd w:val="clear" w:color="auto" w:fill="FFFFFF" w:themeFill="background1"/>
            <w:vAlign w:val="center"/>
          </w:tcPr>
          <w:p w14:paraId="0CE62017" w14:textId="5B2BA1DF" w:rsidR="00324264" w:rsidRPr="002C69AF" w:rsidRDefault="00324264" w:rsidP="001869D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640</w:t>
            </w:r>
          </w:p>
        </w:tc>
        <w:tc>
          <w:tcPr>
            <w:tcW w:w="1276" w:type="dxa"/>
            <w:tcBorders>
              <w:top w:val="single" w:sz="4" w:space="0" w:color="F9B074" w:themeColor="accent6" w:themeTint="BF"/>
            </w:tcBorders>
            <w:shd w:val="clear" w:color="auto" w:fill="FFFFFF" w:themeFill="background1"/>
            <w:vAlign w:val="center"/>
          </w:tcPr>
          <w:p w14:paraId="7369D26B" w14:textId="78112803" w:rsidR="00324264" w:rsidRPr="002C69AF" w:rsidRDefault="00324264" w:rsidP="001869D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623</w:t>
            </w:r>
          </w:p>
        </w:tc>
      </w:tr>
    </w:tbl>
    <w:p w14:paraId="5B90D429" w14:textId="3F9CFA2F" w:rsidR="002C69AF" w:rsidRDefault="002C69AF">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044" w:type="pct"/>
        <w:jc w:val="center"/>
        <w:shd w:val="clear" w:color="auto" w:fill="FDE4D0"/>
        <w:tblLayout w:type="fixed"/>
        <w:tblLook w:val="04A0" w:firstRow="1" w:lastRow="0" w:firstColumn="1" w:lastColumn="0" w:noHBand="0" w:noVBand="1"/>
      </w:tblPr>
      <w:tblGrid>
        <w:gridCol w:w="2983"/>
        <w:gridCol w:w="1247"/>
        <w:gridCol w:w="1275"/>
        <w:gridCol w:w="1276"/>
        <w:gridCol w:w="1276"/>
      </w:tblGrid>
      <w:tr w:rsidR="00324264" w:rsidRPr="005F270A" w14:paraId="12ACCE82" w14:textId="77777777" w:rsidTr="00324264">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984" w:type="dxa"/>
            <w:shd w:val="clear" w:color="auto" w:fill="E36C0A" w:themeFill="accent6" w:themeFillShade="BF"/>
            <w:vAlign w:val="center"/>
          </w:tcPr>
          <w:p w14:paraId="4A615822" w14:textId="77777777" w:rsidR="00324264" w:rsidRPr="005F270A" w:rsidRDefault="00324264" w:rsidP="00976C3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lunes,</w:t>
            </w:r>
            <w:r w:rsidRPr="005F270A">
              <w:rPr>
                <w:rFonts w:ascii="Arial" w:eastAsia="Times New Roman" w:hAnsi="Arial" w:cs="Arial"/>
                <w:color w:val="FFFFFF" w:themeColor="background1"/>
                <w:sz w:val="20"/>
                <w:szCs w:val="20"/>
                <w:lang w:val="es-ES_tradnl" w:eastAsia="es-ES"/>
              </w:rPr>
              <w:t xml:space="preserve"> </w:t>
            </w:r>
            <w:r>
              <w:rPr>
                <w:rFonts w:ascii="Arial" w:eastAsia="Times New Roman" w:hAnsi="Arial" w:cs="Arial"/>
                <w:color w:val="FFFFFF" w:themeColor="background1"/>
                <w:sz w:val="20"/>
                <w:szCs w:val="20"/>
                <w:lang w:val="es-ES_tradnl" w:eastAsia="es-ES"/>
              </w:rPr>
              <w:t>martes, miércoles, jueves</w:t>
            </w:r>
          </w:p>
        </w:tc>
        <w:tc>
          <w:tcPr>
            <w:tcW w:w="1247" w:type="dxa"/>
            <w:tcBorders>
              <w:bottom w:val="single" w:sz="8" w:space="0" w:color="F9B074" w:themeColor="accent6" w:themeTint="BF"/>
            </w:tcBorders>
            <w:shd w:val="clear" w:color="auto" w:fill="E36C0A" w:themeFill="accent6" w:themeFillShade="BF"/>
            <w:vAlign w:val="center"/>
          </w:tcPr>
          <w:p w14:paraId="137EF2E3" w14:textId="77777777" w:rsidR="00324264" w:rsidRPr="005F270A" w:rsidRDefault="00324264" w:rsidP="00976C3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75" w:type="dxa"/>
            <w:shd w:val="clear" w:color="auto" w:fill="E36C0A" w:themeFill="accent6" w:themeFillShade="BF"/>
            <w:vAlign w:val="center"/>
          </w:tcPr>
          <w:p w14:paraId="08389C79" w14:textId="77777777" w:rsidR="00324264" w:rsidRPr="005F270A" w:rsidRDefault="00324264" w:rsidP="00976C3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76" w:type="dxa"/>
            <w:shd w:val="clear" w:color="auto" w:fill="E36C0A" w:themeFill="accent6" w:themeFillShade="BF"/>
            <w:vAlign w:val="center"/>
          </w:tcPr>
          <w:p w14:paraId="7ED795A9" w14:textId="77777777" w:rsidR="00324264" w:rsidRPr="005F270A" w:rsidRDefault="00324264" w:rsidP="00976C3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76" w:type="dxa"/>
            <w:shd w:val="clear" w:color="auto" w:fill="E36C0A" w:themeFill="accent6" w:themeFillShade="BF"/>
            <w:vAlign w:val="center"/>
          </w:tcPr>
          <w:p w14:paraId="2F956E14" w14:textId="09749C18" w:rsidR="00324264" w:rsidRPr="005F270A" w:rsidRDefault="00324264" w:rsidP="00976C3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324264" w14:paraId="018E4508" w14:textId="77777777" w:rsidTr="00324264">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nil"/>
              <w:bottom w:val="single" w:sz="4" w:space="0" w:color="F9B074" w:themeColor="accent6" w:themeTint="BF"/>
            </w:tcBorders>
            <w:shd w:val="clear" w:color="auto" w:fill="FFFFFF" w:themeFill="background1"/>
            <w:vAlign w:val="center"/>
          </w:tcPr>
          <w:p w14:paraId="4EB1CDFF" w14:textId="77777777" w:rsidR="00324264" w:rsidRDefault="00324264" w:rsidP="00976C31">
            <w:pPr>
              <w:widowControl w:val="0"/>
              <w:spacing w:after="0" w:line="240" w:lineRule="auto"/>
              <w:jc w:val="center"/>
              <w:rPr>
                <w:rFonts w:ascii="Arial" w:eastAsia="Times New Roman" w:hAnsi="Arial" w:cs="Arial"/>
                <w:b w:val="0"/>
                <w:bCs w:val="0"/>
                <w:color w:val="000000"/>
                <w:sz w:val="18"/>
                <w:szCs w:val="18"/>
                <w:lang w:val="es-ES_tradnl" w:eastAsia="es-ES"/>
              </w:rPr>
            </w:pPr>
          </w:p>
          <w:p w14:paraId="7F17CAA7" w14:textId="087D6C56" w:rsidR="00324264" w:rsidRDefault="00324264" w:rsidP="00976C31">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mayo al 31 mayo </w:t>
            </w:r>
          </w:p>
          <w:p w14:paraId="4EC660C7" w14:textId="77777777" w:rsidR="00324264" w:rsidRDefault="00324264" w:rsidP="00976C31">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julio al 31 julio </w:t>
            </w:r>
          </w:p>
          <w:p w14:paraId="2B7B92BA" w14:textId="77777777" w:rsidR="00324264" w:rsidRDefault="00324264" w:rsidP="00976C31">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 septiembre al 31 septiembre</w:t>
            </w:r>
          </w:p>
          <w:p w14:paraId="3EB8BAA5" w14:textId="77777777" w:rsidR="00324264" w:rsidRDefault="00324264" w:rsidP="00976C31">
            <w:pPr>
              <w:widowControl w:val="0"/>
              <w:spacing w:after="0" w:line="240" w:lineRule="auto"/>
              <w:jc w:val="center"/>
              <w:rPr>
                <w:rFonts w:ascii="Arial" w:eastAsia="Times New Roman" w:hAnsi="Arial" w:cs="Arial"/>
                <w:color w:val="000000"/>
                <w:sz w:val="18"/>
                <w:szCs w:val="18"/>
                <w:lang w:val="es-ES_tradnl" w:eastAsia="es-ES"/>
              </w:rPr>
            </w:pPr>
          </w:p>
        </w:tc>
        <w:tc>
          <w:tcPr>
            <w:tcW w:w="1247" w:type="dxa"/>
            <w:vMerge w:val="restart"/>
            <w:shd w:val="clear" w:color="auto" w:fill="auto"/>
            <w:vAlign w:val="center"/>
          </w:tcPr>
          <w:p w14:paraId="339A28BA" w14:textId="77777777" w:rsidR="00324264" w:rsidRDefault="00324264" w:rsidP="00976C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Primera Superior </w:t>
            </w:r>
          </w:p>
          <w:p w14:paraId="4FDD13F2" w14:textId="3C192B3B" w:rsidR="00324264" w:rsidRPr="005F270A" w:rsidRDefault="00324264" w:rsidP="00976C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sidRPr="005F270A">
              <w:rPr>
                <w:rFonts w:ascii="Arial" w:eastAsia="Times New Roman" w:hAnsi="Arial" w:cs="Arial"/>
                <w:b/>
                <w:bCs/>
                <w:color w:val="FFFFFF" w:themeColor="background1"/>
                <w:sz w:val="20"/>
                <w:szCs w:val="20"/>
                <w:lang w:val="es-ES_tradnl" w:eastAsia="es-ES"/>
              </w:rPr>
              <w:t>Categoría</w:t>
            </w:r>
          </w:p>
        </w:tc>
        <w:tc>
          <w:tcPr>
            <w:tcW w:w="1275" w:type="dxa"/>
            <w:tcBorders>
              <w:top w:val="nil"/>
              <w:bottom w:val="single" w:sz="4" w:space="0" w:color="F9B074" w:themeColor="accent6" w:themeTint="BF"/>
            </w:tcBorders>
            <w:shd w:val="clear" w:color="auto" w:fill="FFFFFF" w:themeFill="background1"/>
            <w:vAlign w:val="center"/>
          </w:tcPr>
          <w:p w14:paraId="6F531A1B" w14:textId="425A07CE" w:rsidR="00324264" w:rsidRPr="002C69AF" w:rsidRDefault="00324264" w:rsidP="00976C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2,029</w:t>
            </w:r>
          </w:p>
        </w:tc>
        <w:tc>
          <w:tcPr>
            <w:tcW w:w="1276" w:type="dxa"/>
            <w:tcBorders>
              <w:top w:val="nil"/>
              <w:bottom w:val="single" w:sz="4" w:space="0" w:color="F9B074" w:themeColor="accent6" w:themeTint="BF"/>
            </w:tcBorders>
            <w:shd w:val="clear" w:color="auto" w:fill="FFFFFF" w:themeFill="background1"/>
            <w:vAlign w:val="center"/>
          </w:tcPr>
          <w:p w14:paraId="621D6CED" w14:textId="2BB44814" w:rsidR="00324264" w:rsidRPr="002C69AF" w:rsidRDefault="00324264" w:rsidP="00976C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 1,</w:t>
            </w:r>
            <w:r>
              <w:rPr>
                <w:rFonts w:ascii="Arial" w:eastAsia="Calibri" w:hAnsi="Arial" w:cs="Arial"/>
                <w:sz w:val="18"/>
                <w:szCs w:val="18"/>
              </w:rPr>
              <w:t>272</w:t>
            </w:r>
          </w:p>
        </w:tc>
        <w:tc>
          <w:tcPr>
            <w:tcW w:w="1276" w:type="dxa"/>
            <w:tcBorders>
              <w:top w:val="nil"/>
              <w:bottom w:val="single" w:sz="4" w:space="0" w:color="F9B074" w:themeColor="accent6" w:themeTint="BF"/>
            </w:tcBorders>
            <w:shd w:val="clear" w:color="auto" w:fill="FFFFFF" w:themeFill="background1"/>
            <w:vAlign w:val="center"/>
          </w:tcPr>
          <w:p w14:paraId="1DE8A853" w14:textId="43C01F4D" w:rsidR="00324264" w:rsidRPr="002C69AF" w:rsidRDefault="00324264" w:rsidP="00976C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912</w:t>
            </w:r>
          </w:p>
        </w:tc>
      </w:tr>
      <w:tr w:rsidR="00324264" w14:paraId="4F732500" w14:textId="77777777" w:rsidTr="00324264">
        <w:trPr>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49FB0552" w14:textId="77777777" w:rsidR="00324264" w:rsidRDefault="00324264" w:rsidP="00976C31">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junio al 30 junio </w:t>
            </w:r>
          </w:p>
          <w:p w14:paraId="3E07E438" w14:textId="77777777" w:rsidR="00324264" w:rsidRDefault="00324264" w:rsidP="00976C31">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01 agosto al 31 agosto </w:t>
            </w:r>
          </w:p>
        </w:tc>
        <w:tc>
          <w:tcPr>
            <w:tcW w:w="1247" w:type="dxa"/>
            <w:vMerge/>
            <w:shd w:val="clear" w:color="auto" w:fill="auto"/>
            <w:vAlign w:val="center"/>
          </w:tcPr>
          <w:p w14:paraId="4FCB1DF2" w14:textId="77777777" w:rsidR="00324264" w:rsidRPr="005F270A" w:rsidRDefault="00324264" w:rsidP="00976C3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3E48B271" w14:textId="2859B2F1" w:rsidR="00324264" w:rsidRPr="002C69AF" w:rsidRDefault="00324264" w:rsidP="00976C3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1,841</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05F2779D" w14:textId="5AD53AC3" w:rsidR="00324264" w:rsidRPr="002C69AF" w:rsidRDefault="00324264" w:rsidP="00976C3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168</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41E37E5A" w14:textId="3ADFD1F6" w:rsidR="00324264" w:rsidRPr="002C69AF" w:rsidRDefault="00324264" w:rsidP="00976C3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151</w:t>
            </w:r>
          </w:p>
        </w:tc>
      </w:tr>
      <w:tr w:rsidR="00324264" w14:paraId="4895F314" w14:textId="77777777" w:rsidTr="00324264">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0C27DCAD" w14:textId="77777777" w:rsidR="00324264" w:rsidRDefault="00324264" w:rsidP="00976C31">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octubre al 19 diciembre </w:t>
            </w:r>
          </w:p>
          <w:p w14:paraId="0F5F56D5" w14:textId="70498880" w:rsidR="00324264" w:rsidRDefault="00324264" w:rsidP="00976C31">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07 enero al 12 abril 2025 </w:t>
            </w:r>
          </w:p>
        </w:tc>
        <w:tc>
          <w:tcPr>
            <w:tcW w:w="1247" w:type="dxa"/>
            <w:vMerge/>
            <w:shd w:val="clear" w:color="auto" w:fill="auto"/>
            <w:vAlign w:val="center"/>
          </w:tcPr>
          <w:p w14:paraId="5792D716" w14:textId="77777777" w:rsidR="00324264" w:rsidRPr="005F270A" w:rsidRDefault="00324264" w:rsidP="00976C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37523930" w14:textId="66FE8DC7" w:rsidR="00324264" w:rsidRPr="002C69AF" w:rsidRDefault="00324264" w:rsidP="00976C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2,487</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6868CA3D" w14:textId="6696C8FF" w:rsidR="00324264" w:rsidRPr="002C69AF" w:rsidRDefault="00324264" w:rsidP="00976C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487</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17238444" w14:textId="40E3B31E" w:rsidR="00324264" w:rsidRPr="002C69AF" w:rsidRDefault="00324264" w:rsidP="00976C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470</w:t>
            </w:r>
          </w:p>
        </w:tc>
      </w:tr>
      <w:tr w:rsidR="00324264" w14:paraId="43EC9A93" w14:textId="77777777" w:rsidTr="00324264">
        <w:trPr>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single" w:sz="4" w:space="0" w:color="F9B074" w:themeColor="accent6" w:themeTint="BF"/>
            </w:tcBorders>
            <w:shd w:val="clear" w:color="auto" w:fill="FFFFFF" w:themeFill="background1"/>
            <w:vAlign w:val="center"/>
          </w:tcPr>
          <w:p w14:paraId="2512E8B2" w14:textId="77777777" w:rsidR="00324264" w:rsidRDefault="00324264" w:rsidP="00976C31">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20 diciembre al 06 enero 2025 </w:t>
            </w:r>
          </w:p>
          <w:p w14:paraId="4925BDBD" w14:textId="6175B6C0" w:rsidR="00324264" w:rsidRDefault="00324264" w:rsidP="00976C31">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13 abril al 25 abril 2025 </w:t>
            </w:r>
          </w:p>
        </w:tc>
        <w:tc>
          <w:tcPr>
            <w:tcW w:w="1247" w:type="dxa"/>
            <w:vMerge/>
            <w:tcBorders>
              <w:bottom w:val="single" w:sz="8" w:space="0" w:color="F9B074" w:themeColor="accent6" w:themeTint="BF"/>
            </w:tcBorders>
            <w:shd w:val="clear" w:color="auto" w:fill="auto"/>
            <w:vAlign w:val="center"/>
          </w:tcPr>
          <w:p w14:paraId="47ECDD4B" w14:textId="77777777" w:rsidR="00324264" w:rsidRPr="005F270A" w:rsidRDefault="00324264" w:rsidP="00976C3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single" w:sz="4" w:space="0" w:color="F9B074" w:themeColor="accent6" w:themeTint="BF"/>
            </w:tcBorders>
            <w:shd w:val="clear" w:color="auto" w:fill="FFFFFF" w:themeFill="background1"/>
            <w:vAlign w:val="center"/>
          </w:tcPr>
          <w:p w14:paraId="64F253B8" w14:textId="2C705042" w:rsidR="00324264" w:rsidRPr="002C69AF" w:rsidRDefault="00324264" w:rsidP="00976C3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2,</w:t>
            </w:r>
            <w:r>
              <w:rPr>
                <w:rFonts w:ascii="Arial" w:eastAsia="Calibri" w:hAnsi="Arial" w:cs="Arial"/>
                <w:sz w:val="18"/>
                <w:szCs w:val="18"/>
              </w:rPr>
              <w:t>966</w:t>
            </w:r>
          </w:p>
        </w:tc>
        <w:tc>
          <w:tcPr>
            <w:tcW w:w="1276" w:type="dxa"/>
            <w:tcBorders>
              <w:top w:val="single" w:sz="4" w:space="0" w:color="F9B074" w:themeColor="accent6" w:themeTint="BF"/>
            </w:tcBorders>
            <w:shd w:val="clear" w:color="auto" w:fill="FFFFFF" w:themeFill="background1"/>
            <w:vAlign w:val="center"/>
          </w:tcPr>
          <w:p w14:paraId="3F82B301" w14:textId="66F5D6BA" w:rsidR="00324264" w:rsidRPr="002C69AF" w:rsidRDefault="00324264" w:rsidP="00976C3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966</w:t>
            </w:r>
          </w:p>
        </w:tc>
        <w:tc>
          <w:tcPr>
            <w:tcW w:w="1276" w:type="dxa"/>
            <w:tcBorders>
              <w:top w:val="single" w:sz="4" w:space="0" w:color="F9B074" w:themeColor="accent6" w:themeTint="BF"/>
            </w:tcBorders>
            <w:shd w:val="clear" w:color="auto" w:fill="FFFFFF" w:themeFill="background1"/>
            <w:vAlign w:val="center"/>
          </w:tcPr>
          <w:p w14:paraId="1419FC31" w14:textId="20CA8C6F" w:rsidR="00324264" w:rsidRPr="002C69AF" w:rsidRDefault="00324264" w:rsidP="00976C3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950</w:t>
            </w:r>
          </w:p>
        </w:tc>
      </w:tr>
    </w:tbl>
    <w:p w14:paraId="1049C6E6" w14:textId="77777777" w:rsidR="00213F12" w:rsidRDefault="00213F12">
      <w:pPr>
        <w:spacing w:after="0" w:line="240" w:lineRule="auto"/>
        <w:rPr>
          <w:rFonts w:ascii="Arial" w:eastAsia="Times New Roman" w:hAnsi="Arial" w:cs="Arial"/>
          <w:b/>
          <w:color w:val="E36C0A" w:themeColor="accent6" w:themeShade="BF"/>
          <w:sz w:val="18"/>
          <w:szCs w:val="18"/>
          <w:lang w:val="es-ES_tradnl" w:eastAsia="es-ES"/>
        </w:rPr>
      </w:pPr>
    </w:p>
    <w:p w14:paraId="771A54A9" w14:textId="77777777" w:rsidR="00213F12" w:rsidRDefault="00213F1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044" w:type="pct"/>
        <w:jc w:val="center"/>
        <w:shd w:val="clear" w:color="auto" w:fill="FDE4D0"/>
        <w:tblLayout w:type="fixed"/>
        <w:tblLook w:val="04A0" w:firstRow="1" w:lastRow="0" w:firstColumn="1" w:lastColumn="0" w:noHBand="0" w:noVBand="1"/>
      </w:tblPr>
      <w:tblGrid>
        <w:gridCol w:w="2983"/>
        <w:gridCol w:w="1247"/>
        <w:gridCol w:w="1275"/>
        <w:gridCol w:w="1276"/>
        <w:gridCol w:w="1276"/>
      </w:tblGrid>
      <w:tr w:rsidR="00324264" w:rsidRPr="005F270A" w14:paraId="6E9689DD" w14:textId="77777777" w:rsidTr="00324264">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984" w:type="dxa"/>
            <w:shd w:val="clear" w:color="auto" w:fill="E36C0A" w:themeFill="accent6" w:themeFillShade="BF"/>
            <w:vAlign w:val="center"/>
          </w:tcPr>
          <w:p w14:paraId="0BC0544A" w14:textId="77777777" w:rsidR="00324264" w:rsidRPr="005F270A" w:rsidRDefault="00324264" w:rsidP="008C7844">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lunes,</w:t>
            </w:r>
            <w:r w:rsidRPr="005F270A">
              <w:rPr>
                <w:rFonts w:ascii="Arial" w:eastAsia="Times New Roman" w:hAnsi="Arial" w:cs="Arial"/>
                <w:color w:val="FFFFFF" w:themeColor="background1"/>
                <w:sz w:val="20"/>
                <w:szCs w:val="20"/>
                <w:lang w:val="es-ES_tradnl" w:eastAsia="es-ES"/>
              </w:rPr>
              <w:t xml:space="preserve"> </w:t>
            </w:r>
            <w:r>
              <w:rPr>
                <w:rFonts w:ascii="Arial" w:eastAsia="Times New Roman" w:hAnsi="Arial" w:cs="Arial"/>
                <w:color w:val="FFFFFF" w:themeColor="background1"/>
                <w:sz w:val="20"/>
                <w:szCs w:val="20"/>
                <w:lang w:val="es-ES_tradnl" w:eastAsia="es-ES"/>
              </w:rPr>
              <w:t>martes, miércoles, jueves</w:t>
            </w:r>
          </w:p>
        </w:tc>
        <w:tc>
          <w:tcPr>
            <w:tcW w:w="1247" w:type="dxa"/>
            <w:tcBorders>
              <w:bottom w:val="single" w:sz="8" w:space="0" w:color="F9B074" w:themeColor="accent6" w:themeTint="BF"/>
            </w:tcBorders>
            <w:shd w:val="clear" w:color="auto" w:fill="E36C0A" w:themeFill="accent6" w:themeFillShade="BF"/>
            <w:vAlign w:val="center"/>
          </w:tcPr>
          <w:p w14:paraId="6C6E637C" w14:textId="77777777" w:rsidR="00324264" w:rsidRPr="005F270A" w:rsidRDefault="00324264" w:rsidP="008C784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75" w:type="dxa"/>
            <w:shd w:val="clear" w:color="auto" w:fill="E36C0A" w:themeFill="accent6" w:themeFillShade="BF"/>
            <w:vAlign w:val="center"/>
          </w:tcPr>
          <w:p w14:paraId="61EB8C9F" w14:textId="77777777" w:rsidR="00324264" w:rsidRPr="005F270A" w:rsidRDefault="00324264" w:rsidP="008C784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76" w:type="dxa"/>
            <w:shd w:val="clear" w:color="auto" w:fill="E36C0A" w:themeFill="accent6" w:themeFillShade="BF"/>
            <w:vAlign w:val="center"/>
          </w:tcPr>
          <w:p w14:paraId="247EA447" w14:textId="77777777" w:rsidR="00324264" w:rsidRPr="005F270A" w:rsidRDefault="00324264" w:rsidP="008C784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76" w:type="dxa"/>
            <w:shd w:val="clear" w:color="auto" w:fill="E36C0A" w:themeFill="accent6" w:themeFillShade="BF"/>
            <w:vAlign w:val="center"/>
          </w:tcPr>
          <w:p w14:paraId="2970FC94" w14:textId="7F304C67" w:rsidR="00324264" w:rsidRPr="005F270A" w:rsidRDefault="00324264" w:rsidP="008C784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324264" w14:paraId="244E3F96" w14:textId="77777777" w:rsidTr="00324264">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nil"/>
              <w:bottom w:val="single" w:sz="4" w:space="0" w:color="F9B074" w:themeColor="accent6" w:themeTint="BF"/>
            </w:tcBorders>
            <w:shd w:val="clear" w:color="auto" w:fill="FFFFFF" w:themeFill="background1"/>
            <w:vAlign w:val="center"/>
          </w:tcPr>
          <w:p w14:paraId="13F8C83C" w14:textId="77777777" w:rsidR="00324264" w:rsidRDefault="00324264" w:rsidP="008C7844">
            <w:pPr>
              <w:widowControl w:val="0"/>
              <w:spacing w:after="0" w:line="240" w:lineRule="auto"/>
              <w:jc w:val="center"/>
              <w:rPr>
                <w:rFonts w:ascii="Arial" w:eastAsia="Times New Roman" w:hAnsi="Arial" w:cs="Arial"/>
                <w:b w:val="0"/>
                <w:bCs w:val="0"/>
                <w:color w:val="000000"/>
                <w:sz w:val="18"/>
                <w:szCs w:val="18"/>
                <w:lang w:val="es-ES_tradnl" w:eastAsia="es-ES"/>
              </w:rPr>
            </w:pPr>
          </w:p>
          <w:p w14:paraId="146372E5" w14:textId="163896AA" w:rsidR="00324264" w:rsidRDefault="00324264" w:rsidP="008C7844">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mayo al 31 mayo </w:t>
            </w:r>
          </w:p>
          <w:p w14:paraId="463B7CD4" w14:textId="77777777" w:rsidR="00324264" w:rsidRDefault="00324264" w:rsidP="008C7844">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julio al 31 julio </w:t>
            </w:r>
          </w:p>
          <w:p w14:paraId="7330AF59" w14:textId="77777777" w:rsidR="00324264" w:rsidRDefault="00324264" w:rsidP="008C7844">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 septiembre al 31 septiembre</w:t>
            </w:r>
          </w:p>
          <w:p w14:paraId="2DC3DD79" w14:textId="77777777" w:rsidR="00324264" w:rsidRDefault="00324264" w:rsidP="008C7844">
            <w:pPr>
              <w:widowControl w:val="0"/>
              <w:spacing w:after="0" w:line="240" w:lineRule="auto"/>
              <w:jc w:val="center"/>
              <w:rPr>
                <w:rFonts w:ascii="Arial" w:eastAsia="Times New Roman" w:hAnsi="Arial" w:cs="Arial"/>
                <w:color w:val="000000"/>
                <w:sz w:val="18"/>
                <w:szCs w:val="18"/>
                <w:lang w:val="es-ES_tradnl" w:eastAsia="es-ES"/>
              </w:rPr>
            </w:pPr>
          </w:p>
        </w:tc>
        <w:tc>
          <w:tcPr>
            <w:tcW w:w="1247" w:type="dxa"/>
            <w:vMerge w:val="restart"/>
            <w:shd w:val="clear" w:color="auto" w:fill="auto"/>
            <w:vAlign w:val="center"/>
          </w:tcPr>
          <w:p w14:paraId="577A4387" w14:textId="77777777" w:rsidR="00324264" w:rsidRDefault="00324264" w:rsidP="008C784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Superior </w:t>
            </w:r>
          </w:p>
          <w:p w14:paraId="4E14336A" w14:textId="77777777" w:rsidR="00324264" w:rsidRPr="005F270A" w:rsidRDefault="00324264" w:rsidP="008C784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nil"/>
              <w:bottom w:val="single" w:sz="4" w:space="0" w:color="F9B074" w:themeColor="accent6" w:themeTint="BF"/>
            </w:tcBorders>
            <w:shd w:val="clear" w:color="auto" w:fill="FFFFFF" w:themeFill="background1"/>
            <w:vAlign w:val="center"/>
          </w:tcPr>
          <w:p w14:paraId="780535C8" w14:textId="24B025DF" w:rsidR="00324264" w:rsidRPr="002C69AF" w:rsidRDefault="00324264" w:rsidP="008C784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2,182</w:t>
            </w:r>
          </w:p>
        </w:tc>
        <w:tc>
          <w:tcPr>
            <w:tcW w:w="1276" w:type="dxa"/>
            <w:tcBorders>
              <w:top w:val="nil"/>
              <w:bottom w:val="single" w:sz="4" w:space="0" w:color="F9B074" w:themeColor="accent6" w:themeTint="BF"/>
            </w:tcBorders>
            <w:shd w:val="clear" w:color="auto" w:fill="FFFFFF" w:themeFill="background1"/>
            <w:vAlign w:val="center"/>
          </w:tcPr>
          <w:p w14:paraId="7AED3669" w14:textId="6CF15A24" w:rsidR="00324264" w:rsidRPr="002C69AF" w:rsidRDefault="00324264" w:rsidP="008C784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 1,</w:t>
            </w:r>
            <w:r>
              <w:rPr>
                <w:rFonts w:ascii="Arial" w:eastAsia="Calibri" w:hAnsi="Arial" w:cs="Arial"/>
                <w:sz w:val="18"/>
                <w:szCs w:val="18"/>
              </w:rPr>
              <w:t>355</w:t>
            </w:r>
          </w:p>
        </w:tc>
        <w:tc>
          <w:tcPr>
            <w:tcW w:w="1276" w:type="dxa"/>
            <w:tcBorders>
              <w:top w:val="nil"/>
              <w:bottom w:val="single" w:sz="4" w:space="0" w:color="F9B074" w:themeColor="accent6" w:themeTint="BF"/>
            </w:tcBorders>
            <w:shd w:val="clear" w:color="auto" w:fill="FFFFFF" w:themeFill="background1"/>
            <w:vAlign w:val="center"/>
          </w:tcPr>
          <w:p w14:paraId="794D449D" w14:textId="6528CE06" w:rsidR="00324264" w:rsidRPr="002C69AF" w:rsidRDefault="00324264" w:rsidP="008C784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972</w:t>
            </w:r>
          </w:p>
        </w:tc>
      </w:tr>
      <w:tr w:rsidR="00324264" w14:paraId="5C16DA0C" w14:textId="77777777" w:rsidTr="00324264">
        <w:trPr>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68EA1D67" w14:textId="77777777" w:rsidR="00324264" w:rsidRDefault="00324264" w:rsidP="008C7844">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junio al 30 junio </w:t>
            </w:r>
          </w:p>
          <w:p w14:paraId="7876F64B" w14:textId="77777777" w:rsidR="00324264" w:rsidRDefault="00324264" w:rsidP="008C7844">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01 agosto al 31 agosto </w:t>
            </w:r>
          </w:p>
        </w:tc>
        <w:tc>
          <w:tcPr>
            <w:tcW w:w="1247" w:type="dxa"/>
            <w:vMerge/>
            <w:shd w:val="clear" w:color="auto" w:fill="auto"/>
            <w:vAlign w:val="center"/>
          </w:tcPr>
          <w:p w14:paraId="06D3A172" w14:textId="77777777" w:rsidR="00324264" w:rsidRPr="005F270A" w:rsidRDefault="00324264" w:rsidP="008C784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7FE5522D" w14:textId="3C2FC302" w:rsidR="00324264" w:rsidRPr="002C69AF" w:rsidRDefault="00324264" w:rsidP="008C784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2,063</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1B8E784B" w14:textId="29DC19C5" w:rsidR="00324264" w:rsidRPr="002C69AF" w:rsidRDefault="00324264" w:rsidP="008C784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293</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43A9971C" w14:textId="39CB828E" w:rsidR="00324264" w:rsidRPr="002C69AF" w:rsidRDefault="00324264" w:rsidP="008C784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276</w:t>
            </w:r>
          </w:p>
        </w:tc>
      </w:tr>
      <w:tr w:rsidR="00324264" w14:paraId="6F9196B5" w14:textId="77777777" w:rsidTr="00324264">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06F7A026" w14:textId="77777777" w:rsidR="00324264" w:rsidRDefault="00324264" w:rsidP="008C7844">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octubre al 19 diciembre </w:t>
            </w:r>
          </w:p>
          <w:p w14:paraId="73B7E622" w14:textId="64C78E0C" w:rsidR="00324264" w:rsidRDefault="00324264" w:rsidP="008C7844">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07 enero al 12 abril 2025 </w:t>
            </w:r>
          </w:p>
        </w:tc>
        <w:tc>
          <w:tcPr>
            <w:tcW w:w="1247" w:type="dxa"/>
            <w:vMerge/>
            <w:shd w:val="clear" w:color="auto" w:fill="auto"/>
            <w:vAlign w:val="center"/>
          </w:tcPr>
          <w:p w14:paraId="71049624" w14:textId="77777777" w:rsidR="00324264" w:rsidRPr="005F270A" w:rsidRDefault="00324264" w:rsidP="008C784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5800E394" w14:textId="00CCBCA0" w:rsidR="00324264" w:rsidRPr="002C69AF" w:rsidRDefault="00324264" w:rsidP="008C784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2,841</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35279263" w14:textId="6416F8CB" w:rsidR="00324264" w:rsidRPr="002C69AF" w:rsidRDefault="00324264" w:rsidP="008C784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688</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4A27AFD7" w14:textId="269665FA" w:rsidR="00324264" w:rsidRPr="002C69AF" w:rsidRDefault="00324264" w:rsidP="008C784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 1,</w:t>
            </w:r>
            <w:r>
              <w:rPr>
                <w:rFonts w:ascii="Arial" w:eastAsia="Calibri" w:hAnsi="Arial" w:cs="Arial"/>
                <w:sz w:val="18"/>
                <w:szCs w:val="18"/>
              </w:rPr>
              <w:t>672</w:t>
            </w:r>
          </w:p>
        </w:tc>
      </w:tr>
      <w:tr w:rsidR="00324264" w14:paraId="78270BF1" w14:textId="77777777" w:rsidTr="00324264">
        <w:trPr>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single" w:sz="4" w:space="0" w:color="F9B074" w:themeColor="accent6" w:themeTint="BF"/>
            </w:tcBorders>
            <w:shd w:val="clear" w:color="auto" w:fill="FFFFFF" w:themeFill="background1"/>
            <w:vAlign w:val="center"/>
          </w:tcPr>
          <w:p w14:paraId="02C8BF9E" w14:textId="77777777" w:rsidR="00324264" w:rsidRDefault="00324264" w:rsidP="008C7844">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20 diciembre al 06 enero 2025 </w:t>
            </w:r>
          </w:p>
          <w:p w14:paraId="684121A7" w14:textId="6A6BBDBA" w:rsidR="00324264" w:rsidRDefault="00324264" w:rsidP="008C7844">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13 abril al 25 abril 2025 </w:t>
            </w:r>
          </w:p>
        </w:tc>
        <w:tc>
          <w:tcPr>
            <w:tcW w:w="1247" w:type="dxa"/>
            <w:vMerge/>
            <w:tcBorders>
              <w:bottom w:val="single" w:sz="8" w:space="0" w:color="F9B074" w:themeColor="accent6" w:themeTint="BF"/>
            </w:tcBorders>
            <w:shd w:val="clear" w:color="auto" w:fill="auto"/>
            <w:vAlign w:val="center"/>
          </w:tcPr>
          <w:p w14:paraId="25B4FDCE" w14:textId="77777777" w:rsidR="00324264" w:rsidRPr="005F270A" w:rsidRDefault="00324264" w:rsidP="008C784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single" w:sz="4" w:space="0" w:color="F9B074" w:themeColor="accent6" w:themeTint="BF"/>
            </w:tcBorders>
            <w:shd w:val="clear" w:color="auto" w:fill="FFFFFF" w:themeFill="background1"/>
            <w:vAlign w:val="center"/>
          </w:tcPr>
          <w:p w14:paraId="2B797E29" w14:textId="5B312DCE" w:rsidR="00324264" w:rsidRPr="002C69AF" w:rsidRDefault="00324264" w:rsidP="008C784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3,418</w:t>
            </w:r>
          </w:p>
        </w:tc>
        <w:tc>
          <w:tcPr>
            <w:tcW w:w="1276" w:type="dxa"/>
            <w:tcBorders>
              <w:top w:val="single" w:sz="4" w:space="0" w:color="F9B074" w:themeColor="accent6" w:themeTint="BF"/>
            </w:tcBorders>
            <w:shd w:val="clear" w:color="auto" w:fill="FFFFFF" w:themeFill="background1"/>
            <w:vAlign w:val="center"/>
          </w:tcPr>
          <w:p w14:paraId="6EE9B8D1" w14:textId="43F8CB5E" w:rsidR="00324264" w:rsidRPr="002C69AF" w:rsidRDefault="00324264" w:rsidP="008C784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2,265</w:t>
            </w:r>
          </w:p>
        </w:tc>
        <w:tc>
          <w:tcPr>
            <w:tcW w:w="1276" w:type="dxa"/>
            <w:tcBorders>
              <w:top w:val="single" w:sz="4" w:space="0" w:color="F9B074" w:themeColor="accent6" w:themeTint="BF"/>
            </w:tcBorders>
            <w:shd w:val="clear" w:color="auto" w:fill="FFFFFF" w:themeFill="background1"/>
            <w:vAlign w:val="center"/>
          </w:tcPr>
          <w:p w14:paraId="17642689" w14:textId="20CEA648" w:rsidR="00324264" w:rsidRPr="002C69AF" w:rsidRDefault="00324264" w:rsidP="008C784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2,248</w:t>
            </w:r>
          </w:p>
        </w:tc>
      </w:tr>
    </w:tbl>
    <w:p w14:paraId="6E9BDDF8" w14:textId="77777777" w:rsidR="00E704C2" w:rsidRDefault="00E704C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BF234CF" w14:textId="77777777" w:rsidR="00064816" w:rsidRDefault="0006481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F69F178" w14:textId="77777777" w:rsidR="00064816" w:rsidRDefault="0006481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B997082" w14:textId="77777777" w:rsidR="00064816" w:rsidRDefault="0006481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86F4E14" w14:textId="77777777" w:rsidR="00064816" w:rsidRDefault="0006481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19C7A32" w14:textId="77777777" w:rsidR="00064816" w:rsidRDefault="0006481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7B0B704" w14:textId="77777777" w:rsidR="00064816" w:rsidRDefault="0006481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677957A" w14:textId="77777777" w:rsidR="00064816" w:rsidRDefault="0006481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51820DB" w14:textId="77777777" w:rsidR="00064816" w:rsidRDefault="0006481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CDDD0D1" w14:textId="77777777" w:rsidR="00064816" w:rsidRDefault="0006481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99FEE4B" w14:textId="77777777" w:rsidR="00064816" w:rsidRDefault="0006481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34CBE2F" w14:textId="77777777" w:rsidR="00064816" w:rsidRDefault="0006481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34AECE7" w14:textId="77777777" w:rsidR="00064816" w:rsidRDefault="00064816">
      <w:pPr>
        <w:spacing w:after="0" w:line="240" w:lineRule="auto"/>
        <w:jc w:val="both"/>
        <w:rPr>
          <w:rFonts w:ascii="Arial" w:eastAsia="Times New Roman" w:hAnsi="Arial" w:cs="Arial"/>
          <w:b/>
          <w:color w:val="E36C0A" w:themeColor="accent6" w:themeShade="BF"/>
          <w:sz w:val="18"/>
          <w:szCs w:val="18"/>
          <w:u w:val="single"/>
          <w:lang w:val="es-ES_tradnl" w:eastAsia="es-ES"/>
        </w:rPr>
      </w:pPr>
    </w:p>
    <w:tbl>
      <w:tblPr>
        <w:tblStyle w:val="Cuadrculamedia1-nfasis6"/>
        <w:tblW w:w="4044" w:type="pct"/>
        <w:jc w:val="center"/>
        <w:shd w:val="clear" w:color="auto" w:fill="FDE4D0"/>
        <w:tblLayout w:type="fixed"/>
        <w:tblLook w:val="04A0" w:firstRow="1" w:lastRow="0" w:firstColumn="1" w:lastColumn="0" w:noHBand="0" w:noVBand="1"/>
      </w:tblPr>
      <w:tblGrid>
        <w:gridCol w:w="2983"/>
        <w:gridCol w:w="1247"/>
        <w:gridCol w:w="1275"/>
        <w:gridCol w:w="1276"/>
        <w:gridCol w:w="1276"/>
      </w:tblGrid>
      <w:tr w:rsidR="00324264" w:rsidRPr="005F270A" w14:paraId="2104F322" w14:textId="77777777" w:rsidTr="00324264">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984" w:type="dxa"/>
            <w:shd w:val="clear" w:color="auto" w:fill="E36C0A" w:themeFill="accent6" w:themeFillShade="BF"/>
            <w:vAlign w:val="center"/>
          </w:tcPr>
          <w:p w14:paraId="535121BB" w14:textId="09DADAEE" w:rsidR="00324264" w:rsidRPr="005F270A" w:rsidRDefault="00324264" w:rsidP="00480D62">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miércoles, jueves</w:t>
            </w:r>
          </w:p>
        </w:tc>
        <w:tc>
          <w:tcPr>
            <w:tcW w:w="1247" w:type="dxa"/>
            <w:tcBorders>
              <w:bottom w:val="single" w:sz="8" w:space="0" w:color="F9B074" w:themeColor="accent6" w:themeTint="BF"/>
            </w:tcBorders>
            <w:shd w:val="clear" w:color="auto" w:fill="E36C0A" w:themeFill="accent6" w:themeFillShade="BF"/>
            <w:vAlign w:val="center"/>
          </w:tcPr>
          <w:p w14:paraId="6A87F7BF" w14:textId="77777777" w:rsidR="00324264" w:rsidRPr="005F270A" w:rsidRDefault="00324264" w:rsidP="00480D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75" w:type="dxa"/>
            <w:shd w:val="clear" w:color="auto" w:fill="E36C0A" w:themeFill="accent6" w:themeFillShade="BF"/>
            <w:vAlign w:val="center"/>
          </w:tcPr>
          <w:p w14:paraId="7D383B0A" w14:textId="77777777" w:rsidR="00324264" w:rsidRPr="005F270A" w:rsidRDefault="00324264" w:rsidP="00480D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76" w:type="dxa"/>
            <w:shd w:val="clear" w:color="auto" w:fill="E36C0A" w:themeFill="accent6" w:themeFillShade="BF"/>
            <w:vAlign w:val="center"/>
          </w:tcPr>
          <w:p w14:paraId="713DFAF9" w14:textId="77777777" w:rsidR="00324264" w:rsidRPr="005F270A" w:rsidRDefault="00324264" w:rsidP="00480D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76" w:type="dxa"/>
            <w:shd w:val="clear" w:color="auto" w:fill="E36C0A" w:themeFill="accent6" w:themeFillShade="BF"/>
            <w:vAlign w:val="center"/>
          </w:tcPr>
          <w:p w14:paraId="71D20489" w14:textId="249C9D9D" w:rsidR="00324264" w:rsidRPr="005F270A" w:rsidRDefault="00324264" w:rsidP="00480D6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324264" w14:paraId="6AB80A9D" w14:textId="77777777" w:rsidTr="00324264">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nil"/>
              <w:bottom w:val="single" w:sz="4" w:space="0" w:color="F9B074" w:themeColor="accent6" w:themeTint="BF"/>
            </w:tcBorders>
            <w:shd w:val="clear" w:color="auto" w:fill="FFFFFF" w:themeFill="background1"/>
            <w:vAlign w:val="center"/>
          </w:tcPr>
          <w:p w14:paraId="0DA9331D" w14:textId="77777777" w:rsidR="00324264" w:rsidRDefault="00324264" w:rsidP="00480D62">
            <w:pPr>
              <w:widowControl w:val="0"/>
              <w:spacing w:after="0" w:line="240" w:lineRule="auto"/>
              <w:jc w:val="center"/>
              <w:rPr>
                <w:rFonts w:ascii="Arial" w:eastAsia="Times New Roman" w:hAnsi="Arial" w:cs="Arial"/>
                <w:b w:val="0"/>
                <w:bCs w:val="0"/>
                <w:color w:val="000000"/>
                <w:sz w:val="18"/>
                <w:szCs w:val="18"/>
                <w:lang w:val="es-ES_tradnl" w:eastAsia="es-ES"/>
              </w:rPr>
            </w:pPr>
          </w:p>
          <w:p w14:paraId="56C82C18" w14:textId="3C6F1C9B" w:rsidR="00324264" w:rsidRDefault="00324264" w:rsidP="00480D62">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mayo al 31 mayo </w:t>
            </w:r>
          </w:p>
          <w:p w14:paraId="58506B2F" w14:textId="77777777" w:rsidR="00324264" w:rsidRDefault="00324264" w:rsidP="00480D62">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julio al 31 julio </w:t>
            </w:r>
          </w:p>
          <w:p w14:paraId="202CDB71" w14:textId="77777777" w:rsidR="00324264" w:rsidRDefault="00324264" w:rsidP="00480D62">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01 septiembre al 31 septiembre</w:t>
            </w:r>
          </w:p>
          <w:p w14:paraId="73EB5112" w14:textId="77777777" w:rsidR="00324264" w:rsidRDefault="00324264" w:rsidP="00480D62">
            <w:pPr>
              <w:widowControl w:val="0"/>
              <w:spacing w:after="0" w:line="240" w:lineRule="auto"/>
              <w:jc w:val="center"/>
              <w:rPr>
                <w:rFonts w:ascii="Arial" w:eastAsia="Times New Roman" w:hAnsi="Arial" w:cs="Arial"/>
                <w:color w:val="000000"/>
                <w:sz w:val="18"/>
                <w:szCs w:val="18"/>
                <w:lang w:val="es-ES_tradnl" w:eastAsia="es-ES"/>
              </w:rPr>
            </w:pPr>
          </w:p>
        </w:tc>
        <w:tc>
          <w:tcPr>
            <w:tcW w:w="1247" w:type="dxa"/>
            <w:vMerge w:val="restart"/>
            <w:shd w:val="clear" w:color="auto" w:fill="auto"/>
            <w:vAlign w:val="center"/>
          </w:tcPr>
          <w:p w14:paraId="25920345" w14:textId="3B43A662" w:rsidR="00324264" w:rsidRPr="005F270A" w:rsidRDefault="00324264" w:rsidP="00480D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Lujo</w:t>
            </w:r>
          </w:p>
        </w:tc>
        <w:tc>
          <w:tcPr>
            <w:tcW w:w="1275" w:type="dxa"/>
            <w:tcBorders>
              <w:top w:val="nil"/>
              <w:bottom w:val="single" w:sz="4" w:space="0" w:color="F9B074" w:themeColor="accent6" w:themeTint="BF"/>
            </w:tcBorders>
            <w:shd w:val="clear" w:color="auto" w:fill="FFFFFF" w:themeFill="background1"/>
            <w:vAlign w:val="center"/>
          </w:tcPr>
          <w:p w14:paraId="6D943EE9" w14:textId="0935C0C6" w:rsidR="00324264" w:rsidRPr="002C69AF" w:rsidRDefault="00324264" w:rsidP="00480D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3,883</w:t>
            </w:r>
          </w:p>
        </w:tc>
        <w:tc>
          <w:tcPr>
            <w:tcW w:w="1276" w:type="dxa"/>
            <w:tcBorders>
              <w:top w:val="nil"/>
              <w:bottom w:val="single" w:sz="4" w:space="0" w:color="F9B074" w:themeColor="accent6" w:themeTint="BF"/>
            </w:tcBorders>
            <w:shd w:val="clear" w:color="auto" w:fill="FFFFFF" w:themeFill="background1"/>
            <w:vAlign w:val="center"/>
          </w:tcPr>
          <w:p w14:paraId="6B3E7078" w14:textId="2876D3E1" w:rsidR="00324264" w:rsidRPr="002C69AF" w:rsidRDefault="00324264" w:rsidP="00480D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2,300</w:t>
            </w:r>
          </w:p>
        </w:tc>
        <w:tc>
          <w:tcPr>
            <w:tcW w:w="1276" w:type="dxa"/>
            <w:tcBorders>
              <w:top w:val="nil"/>
              <w:bottom w:val="single" w:sz="4" w:space="0" w:color="F9B074" w:themeColor="accent6" w:themeTint="BF"/>
            </w:tcBorders>
            <w:shd w:val="clear" w:color="auto" w:fill="FFFFFF" w:themeFill="background1"/>
            <w:vAlign w:val="center"/>
          </w:tcPr>
          <w:p w14:paraId="556DA74D" w14:textId="5A895878" w:rsidR="00324264" w:rsidRPr="002C69AF" w:rsidRDefault="00324264" w:rsidP="00480D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1,652</w:t>
            </w:r>
          </w:p>
        </w:tc>
      </w:tr>
      <w:tr w:rsidR="00324264" w14:paraId="78CFDDD3" w14:textId="77777777" w:rsidTr="00324264">
        <w:trPr>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317C1A7A" w14:textId="77777777" w:rsidR="00324264" w:rsidRDefault="00324264" w:rsidP="00480D62">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junio al 30 junio </w:t>
            </w:r>
          </w:p>
          <w:p w14:paraId="01109450" w14:textId="77777777" w:rsidR="00324264" w:rsidRDefault="00324264" w:rsidP="00480D62">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01 agosto al 31 agosto </w:t>
            </w:r>
          </w:p>
        </w:tc>
        <w:tc>
          <w:tcPr>
            <w:tcW w:w="1247" w:type="dxa"/>
            <w:vMerge/>
            <w:shd w:val="clear" w:color="auto" w:fill="auto"/>
            <w:vAlign w:val="center"/>
          </w:tcPr>
          <w:p w14:paraId="74167A4E" w14:textId="77777777" w:rsidR="00324264" w:rsidRPr="005F270A" w:rsidRDefault="00324264" w:rsidP="00480D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1D5EF9DA" w14:textId="00D6F330" w:rsidR="00324264" w:rsidRPr="002C69AF" w:rsidRDefault="00324264" w:rsidP="00480D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3,793</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5FA3D46B" w14:textId="13C77638" w:rsidR="00324264" w:rsidRPr="002C69AF" w:rsidRDefault="00324264" w:rsidP="00480D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2,258</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2B18FDDD" w14:textId="2F4F2F62" w:rsidR="00324264" w:rsidRPr="002C69AF" w:rsidRDefault="00324264" w:rsidP="00480D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2,241</w:t>
            </w:r>
          </w:p>
        </w:tc>
      </w:tr>
      <w:tr w:rsidR="00324264" w14:paraId="3A5AAC50" w14:textId="77777777" w:rsidTr="00324264">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6C9EEDA2" w14:textId="77777777" w:rsidR="00324264" w:rsidRDefault="00324264" w:rsidP="00480D62">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octubre 2024 al 19 diciembre </w:t>
            </w:r>
          </w:p>
          <w:p w14:paraId="597DDFFC" w14:textId="280F538B" w:rsidR="00324264" w:rsidRDefault="00324264" w:rsidP="00480D62">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07 enero al 12 abril 2025 </w:t>
            </w:r>
          </w:p>
        </w:tc>
        <w:tc>
          <w:tcPr>
            <w:tcW w:w="1247" w:type="dxa"/>
            <w:vMerge/>
            <w:shd w:val="clear" w:color="auto" w:fill="auto"/>
            <w:vAlign w:val="center"/>
          </w:tcPr>
          <w:p w14:paraId="4D06BBF6" w14:textId="77777777" w:rsidR="00324264" w:rsidRPr="005F270A" w:rsidRDefault="00324264" w:rsidP="00480D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1665980C" w14:textId="0F3030EC" w:rsidR="00324264" w:rsidRPr="002C69AF" w:rsidRDefault="00324264" w:rsidP="00480D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5,112</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5286C95E" w14:textId="7E5F7433" w:rsidR="00324264" w:rsidRPr="002C69AF" w:rsidRDefault="00324264" w:rsidP="00480D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2,966</w:t>
            </w:r>
          </w:p>
        </w:tc>
        <w:tc>
          <w:tcPr>
            <w:tcW w:w="1276" w:type="dxa"/>
            <w:tcBorders>
              <w:top w:val="single" w:sz="4" w:space="0" w:color="F9B074" w:themeColor="accent6" w:themeTint="BF"/>
              <w:bottom w:val="single" w:sz="4" w:space="0" w:color="F9B074" w:themeColor="accent6" w:themeTint="BF"/>
            </w:tcBorders>
            <w:shd w:val="clear" w:color="auto" w:fill="FFFFFF" w:themeFill="background1"/>
            <w:vAlign w:val="center"/>
          </w:tcPr>
          <w:p w14:paraId="17E80028" w14:textId="32CFB534" w:rsidR="00324264" w:rsidRPr="002C69AF" w:rsidRDefault="00324264" w:rsidP="00480D6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2,950</w:t>
            </w:r>
          </w:p>
        </w:tc>
      </w:tr>
      <w:tr w:rsidR="00324264" w14:paraId="2AA80F7E" w14:textId="77777777" w:rsidTr="00324264">
        <w:trPr>
          <w:trHeight w:val="408"/>
          <w:jc w:val="center"/>
        </w:trPr>
        <w:tc>
          <w:tcPr>
            <w:cnfStyle w:val="001000000000" w:firstRow="0" w:lastRow="0" w:firstColumn="1" w:lastColumn="0" w:oddVBand="0" w:evenVBand="0" w:oddHBand="0" w:evenHBand="0" w:firstRowFirstColumn="0" w:firstRowLastColumn="0" w:lastRowFirstColumn="0" w:lastRowLastColumn="0"/>
            <w:tcW w:w="2984" w:type="dxa"/>
            <w:tcBorders>
              <w:top w:val="single" w:sz="4" w:space="0" w:color="F9B074" w:themeColor="accent6" w:themeTint="BF"/>
            </w:tcBorders>
            <w:shd w:val="clear" w:color="auto" w:fill="FFFFFF" w:themeFill="background1"/>
            <w:vAlign w:val="center"/>
          </w:tcPr>
          <w:p w14:paraId="24543A21" w14:textId="77777777" w:rsidR="00324264" w:rsidRDefault="00324264" w:rsidP="00480D62">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20 diciembre al 06 enero 2025 </w:t>
            </w:r>
          </w:p>
          <w:p w14:paraId="390C5AC1" w14:textId="4E46BA29" w:rsidR="00324264" w:rsidRDefault="00324264" w:rsidP="00480D62">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13 abril al 25 abril 2025 </w:t>
            </w:r>
          </w:p>
        </w:tc>
        <w:tc>
          <w:tcPr>
            <w:tcW w:w="1247" w:type="dxa"/>
            <w:vMerge/>
            <w:tcBorders>
              <w:bottom w:val="single" w:sz="8" w:space="0" w:color="F9B074" w:themeColor="accent6" w:themeTint="BF"/>
            </w:tcBorders>
            <w:shd w:val="clear" w:color="auto" w:fill="auto"/>
            <w:vAlign w:val="center"/>
          </w:tcPr>
          <w:p w14:paraId="2A02763B" w14:textId="77777777" w:rsidR="00324264" w:rsidRPr="005F270A" w:rsidRDefault="00324264" w:rsidP="00480D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75" w:type="dxa"/>
            <w:tcBorders>
              <w:top w:val="single" w:sz="4" w:space="0" w:color="F9B074" w:themeColor="accent6" w:themeTint="BF"/>
            </w:tcBorders>
            <w:shd w:val="clear" w:color="auto" w:fill="FFFFFF" w:themeFill="background1"/>
            <w:vAlign w:val="center"/>
          </w:tcPr>
          <w:p w14:paraId="3B7E804A" w14:textId="24952774" w:rsidR="00324264" w:rsidRPr="002C69AF" w:rsidRDefault="00324264" w:rsidP="00480D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6,175</w:t>
            </w:r>
          </w:p>
        </w:tc>
        <w:tc>
          <w:tcPr>
            <w:tcW w:w="1276" w:type="dxa"/>
            <w:tcBorders>
              <w:top w:val="single" w:sz="4" w:space="0" w:color="F9B074" w:themeColor="accent6" w:themeTint="BF"/>
            </w:tcBorders>
            <w:shd w:val="clear" w:color="auto" w:fill="FFFFFF" w:themeFill="background1"/>
            <w:vAlign w:val="center"/>
          </w:tcPr>
          <w:p w14:paraId="7F0C5BF7" w14:textId="1D4B985B" w:rsidR="00324264" w:rsidRPr="002C69AF" w:rsidRDefault="00324264" w:rsidP="00480D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4,029</w:t>
            </w:r>
          </w:p>
        </w:tc>
        <w:tc>
          <w:tcPr>
            <w:tcW w:w="1276" w:type="dxa"/>
            <w:tcBorders>
              <w:top w:val="single" w:sz="4" w:space="0" w:color="F9B074" w:themeColor="accent6" w:themeTint="BF"/>
            </w:tcBorders>
            <w:shd w:val="clear" w:color="auto" w:fill="FFFFFF" w:themeFill="background1"/>
            <w:vAlign w:val="center"/>
          </w:tcPr>
          <w:p w14:paraId="1830FEB4" w14:textId="487A8257" w:rsidR="00324264" w:rsidRPr="002C69AF" w:rsidRDefault="00324264" w:rsidP="00480D6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4,012</w:t>
            </w:r>
          </w:p>
        </w:tc>
      </w:tr>
    </w:tbl>
    <w:p w14:paraId="1EA44EC8" w14:textId="77777777" w:rsidR="008B3DFE" w:rsidRDefault="008B3DF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FDC6B10" w14:textId="77777777" w:rsidR="008B3DFE" w:rsidRDefault="008B3DF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E65F0C9" w14:textId="0C49D9D9" w:rsidR="00E248E9" w:rsidRDefault="00A6707D"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670903">
        <w:rPr>
          <w:rFonts w:ascii="Arial" w:eastAsia="Times New Roman" w:hAnsi="Arial" w:cs="Arial"/>
          <w:b/>
          <w:color w:val="E36C0A" w:themeColor="accent6" w:themeShade="BF"/>
          <w:sz w:val="18"/>
          <w:szCs w:val="18"/>
          <w:u w:val="single"/>
          <w:lang w:val="es-ES_tradnl" w:eastAsia="es-ES"/>
        </w:rPr>
        <w:t xml:space="preserve">EL PRECIO INCLUYE </w:t>
      </w:r>
    </w:p>
    <w:p w14:paraId="46423C20" w14:textId="77777777" w:rsidR="00942DDB" w:rsidRPr="00942DDB" w:rsidRDefault="00942DDB"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C3DCD6B" w14:textId="77777777" w:rsidR="00626122" w:rsidRPr="00626122" w:rsidRDefault="00626122" w:rsidP="00626122">
      <w:pPr>
        <w:pStyle w:val="Default"/>
        <w:numPr>
          <w:ilvl w:val="0"/>
          <w:numId w:val="16"/>
        </w:numPr>
        <w:rPr>
          <w:rFonts w:ascii="Arial" w:eastAsia="Times New Roman" w:hAnsi="Arial" w:cs="Arial"/>
          <w:sz w:val="18"/>
          <w:szCs w:val="18"/>
          <w:lang w:val="es-ES_tradnl" w:eastAsia="es-ES"/>
        </w:rPr>
      </w:pPr>
      <w:r w:rsidRPr="00626122">
        <w:rPr>
          <w:rFonts w:ascii="Arial" w:eastAsia="Times New Roman" w:hAnsi="Arial" w:cs="Arial"/>
          <w:sz w:val="18"/>
          <w:szCs w:val="18"/>
          <w:lang w:val="es-ES_tradnl" w:eastAsia="es-ES"/>
        </w:rPr>
        <w:t>Traslados aeropuerto - hotel - aeropuerto con asistencia en español en servicio regular</w:t>
      </w:r>
    </w:p>
    <w:p w14:paraId="15653A42" w14:textId="423D6433" w:rsidR="0021657A" w:rsidRPr="002766DA" w:rsidRDefault="00626122" w:rsidP="002766DA">
      <w:pPr>
        <w:pStyle w:val="Default"/>
        <w:numPr>
          <w:ilvl w:val="0"/>
          <w:numId w:val="16"/>
        </w:numPr>
        <w:rPr>
          <w:rFonts w:ascii="Arial" w:eastAsia="Times New Roman" w:hAnsi="Arial" w:cs="Arial"/>
          <w:b/>
          <w:bCs/>
          <w:i/>
          <w:iCs/>
          <w:sz w:val="18"/>
          <w:szCs w:val="18"/>
          <w:lang w:val="es-ES_tradnl" w:eastAsia="es-ES"/>
        </w:rPr>
      </w:pPr>
      <w:r w:rsidRPr="004B6DD4">
        <w:rPr>
          <w:rFonts w:ascii="Arial" w:eastAsia="Times New Roman" w:hAnsi="Arial" w:cs="Arial"/>
          <w:b/>
          <w:bCs/>
          <w:i/>
          <w:iCs/>
          <w:sz w:val="18"/>
          <w:szCs w:val="18"/>
          <w:lang w:val="es-ES_tradnl" w:eastAsia="es-ES"/>
        </w:rPr>
        <w:t xml:space="preserve">Boleto de avión El Cairo – Aswan / Luxor – El Cairo </w:t>
      </w:r>
      <w:r w:rsidR="00D213F1">
        <w:rPr>
          <w:rFonts w:ascii="Arial" w:eastAsia="Times New Roman" w:hAnsi="Arial" w:cs="Arial"/>
          <w:b/>
          <w:bCs/>
          <w:i/>
          <w:iCs/>
          <w:sz w:val="18"/>
          <w:szCs w:val="18"/>
          <w:lang w:val="es-ES_tradnl" w:eastAsia="es-ES"/>
        </w:rPr>
        <w:t>(c</w:t>
      </w:r>
      <w:r w:rsidRPr="004B6DD4">
        <w:rPr>
          <w:rFonts w:ascii="Arial" w:eastAsia="Times New Roman" w:hAnsi="Arial" w:cs="Arial"/>
          <w:b/>
          <w:bCs/>
          <w:i/>
          <w:iCs/>
          <w:sz w:val="18"/>
          <w:szCs w:val="18"/>
          <w:lang w:val="es-ES_tradnl" w:eastAsia="es-ES"/>
        </w:rPr>
        <w:t>lase Turista</w:t>
      </w:r>
      <w:r w:rsidR="00D213F1">
        <w:rPr>
          <w:rFonts w:ascii="Arial" w:eastAsia="Times New Roman" w:hAnsi="Arial" w:cs="Arial"/>
          <w:b/>
          <w:bCs/>
          <w:i/>
          <w:iCs/>
          <w:sz w:val="18"/>
          <w:szCs w:val="18"/>
          <w:lang w:val="es-ES_tradnl" w:eastAsia="es-ES"/>
        </w:rPr>
        <w:t>)</w:t>
      </w:r>
    </w:p>
    <w:p w14:paraId="2AAE6076" w14:textId="00A27E73" w:rsidR="00626122" w:rsidRPr="00626122" w:rsidRDefault="00626122" w:rsidP="00626122">
      <w:pPr>
        <w:pStyle w:val="Default"/>
        <w:numPr>
          <w:ilvl w:val="0"/>
          <w:numId w:val="16"/>
        </w:numPr>
        <w:rPr>
          <w:rFonts w:ascii="Arial" w:eastAsia="Times New Roman" w:hAnsi="Arial" w:cs="Arial"/>
          <w:sz w:val="18"/>
          <w:szCs w:val="18"/>
          <w:lang w:val="es-ES_tradnl" w:eastAsia="es-ES"/>
        </w:rPr>
      </w:pPr>
      <w:r w:rsidRPr="00626122">
        <w:rPr>
          <w:rFonts w:ascii="Arial" w:eastAsia="Times New Roman" w:hAnsi="Arial" w:cs="Arial"/>
          <w:sz w:val="18"/>
          <w:szCs w:val="18"/>
          <w:lang w:val="es-ES_tradnl" w:eastAsia="es-ES"/>
        </w:rPr>
        <w:t>Guía en habla hispana</w:t>
      </w:r>
    </w:p>
    <w:p w14:paraId="7E1E4AEF" w14:textId="5DF75CB3" w:rsidR="00626122" w:rsidRPr="005A0F50" w:rsidRDefault="00626122" w:rsidP="00626122">
      <w:pPr>
        <w:pStyle w:val="Default"/>
        <w:numPr>
          <w:ilvl w:val="0"/>
          <w:numId w:val="16"/>
        </w:numPr>
        <w:rPr>
          <w:rFonts w:ascii="Arial" w:eastAsia="Times New Roman" w:hAnsi="Arial" w:cs="Arial"/>
          <w:b/>
          <w:bCs/>
          <w:i/>
          <w:iCs/>
          <w:sz w:val="18"/>
          <w:szCs w:val="18"/>
          <w:lang w:val="es-ES_tradnl" w:eastAsia="es-ES"/>
        </w:rPr>
      </w:pPr>
      <w:r w:rsidRPr="005A0F50">
        <w:rPr>
          <w:rFonts w:ascii="Arial" w:eastAsia="Times New Roman" w:hAnsi="Arial" w:cs="Arial"/>
          <w:b/>
          <w:bCs/>
          <w:i/>
          <w:iCs/>
          <w:sz w:val="18"/>
          <w:szCs w:val="18"/>
          <w:lang w:val="es-ES_tradnl" w:eastAsia="es-ES"/>
        </w:rPr>
        <w:t>Seguro de viaje con cobertura COVID</w:t>
      </w:r>
    </w:p>
    <w:p w14:paraId="7645619F" w14:textId="02F197B6" w:rsidR="0000096F" w:rsidRPr="0000096F" w:rsidRDefault="0000096F" w:rsidP="0000096F">
      <w:pPr>
        <w:pStyle w:val="Default"/>
        <w:numPr>
          <w:ilvl w:val="0"/>
          <w:numId w:val="16"/>
        </w:numPr>
        <w:rPr>
          <w:rFonts w:ascii="Arial" w:eastAsia="Times New Roman" w:hAnsi="Arial" w:cs="Arial"/>
          <w:sz w:val="18"/>
          <w:szCs w:val="18"/>
          <w:lang w:val="es-ES_tradnl" w:eastAsia="es-ES"/>
        </w:rPr>
      </w:pPr>
      <w:r w:rsidRPr="0000096F">
        <w:rPr>
          <w:rFonts w:ascii="Arial" w:eastAsia="Times New Roman" w:hAnsi="Arial" w:cs="Arial"/>
          <w:sz w:val="18"/>
          <w:szCs w:val="18"/>
          <w:lang w:val="es-ES_tradnl" w:eastAsia="es-ES"/>
        </w:rPr>
        <w:t xml:space="preserve">3 noches en El Cairo </w:t>
      </w:r>
      <w:r w:rsidR="00AB236E">
        <w:rPr>
          <w:rFonts w:ascii="Arial" w:eastAsia="Times New Roman" w:hAnsi="Arial" w:cs="Arial"/>
          <w:sz w:val="18"/>
          <w:szCs w:val="18"/>
          <w:lang w:val="es-ES_tradnl" w:eastAsia="es-ES"/>
        </w:rPr>
        <w:t xml:space="preserve">con desayunos </w:t>
      </w:r>
    </w:p>
    <w:p w14:paraId="6048C484" w14:textId="5EAD774F" w:rsidR="0000096F" w:rsidRPr="00FE180A" w:rsidRDefault="0000096F" w:rsidP="00FE180A">
      <w:pPr>
        <w:pStyle w:val="Default"/>
        <w:numPr>
          <w:ilvl w:val="0"/>
          <w:numId w:val="16"/>
        </w:numPr>
        <w:rPr>
          <w:rFonts w:ascii="Arial" w:eastAsia="Times New Roman" w:hAnsi="Arial" w:cs="Arial"/>
          <w:sz w:val="18"/>
          <w:szCs w:val="18"/>
          <w:lang w:val="es-ES_tradnl" w:eastAsia="es-ES"/>
        </w:rPr>
      </w:pPr>
      <w:r w:rsidRPr="0000096F">
        <w:rPr>
          <w:rFonts w:ascii="Arial" w:eastAsia="Times New Roman" w:hAnsi="Arial" w:cs="Arial"/>
          <w:sz w:val="18"/>
          <w:szCs w:val="18"/>
          <w:lang w:val="es-ES_tradnl" w:eastAsia="es-ES"/>
        </w:rPr>
        <w:t>3 noches en crucero por el Ni</w:t>
      </w:r>
      <w:r w:rsidR="00AB236E">
        <w:rPr>
          <w:rFonts w:ascii="Arial" w:eastAsia="Times New Roman" w:hAnsi="Arial" w:cs="Arial"/>
          <w:sz w:val="18"/>
          <w:szCs w:val="18"/>
          <w:lang w:val="es-ES_tradnl" w:eastAsia="es-ES"/>
        </w:rPr>
        <w:t>lo con pensión completa (sin bebidas)</w:t>
      </w:r>
    </w:p>
    <w:p w14:paraId="3CBB6D47" w14:textId="06C3B7A0" w:rsidR="0000096F" w:rsidRPr="000A267C" w:rsidRDefault="0000096F" w:rsidP="000A267C">
      <w:pPr>
        <w:pStyle w:val="Default"/>
        <w:numPr>
          <w:ilvl w:val="0"/>
          <w:numId w:val="16"/>
        </w:numPr>
        <w:rPr>
          <w:rFonts w:ascii="Arial" w:eastAsia="Times New Roman" w:hAnsi="Arial" w:cs="Arial"/>
          <w:sz w:val="18"/>
          <w:szCs w:val="18"/>
          <w:lang w:val="es-ES_tradnl" w:eastAsia="es-ES"/>
        </w:rPr>
      </w:pPr>
      <w:r w:rsidRPr="0000096F">
        <w:rPr>
          <w:rFonts w:ascii="Arial" w:eastAsia="Times New Roman" w:hAnsi="Arial" w:cs="Arial"/>
          <w:sz w:val="18"/>
          <w:szCs w:val="18"/>
          <w:lang w:val="es-ES_tradnl" w:eastAsia="es-ES"/>
        </w:rPr>
        <w:t xml:space="preserve">Visita por El Cairo incluye: Museo de las </w:t>
      </w:r>
      <w:r w:rsidRPr="00FE180A">
        <w:rPr>
          <w:rFonts w:ascii="Arial" w:eastAsia="Times New Roman" w:hAnsi="Arial" w:cs="Arial"/>
          <w:sz w:val="18"/>
          <w:szCs w:val="18"/>
          <w:lang w:val="es-ES_tradnl" w:eastAsia="es-ES"/>
        </w:rPr>
        <w:t xml:space="preserve">Antigüedades, Ciudadela de Saladino, Mezquita de Mohamed Ali, las Pirámides </w:t>
      </w:r>
      <w:r w:rsidR="00FE180A">
        <w:rPr>
          <w:rFonts w:ascii="Arial" w:eastAsia="Times New Roman" w:hAnsi="Arial" w:cs="Arial"/>
          <w:sz w:val="18"/>
          <w:szCs w:val="18"/>
          <w:lang w:val="es-ES_tradnl" w:eastAsia="es-ES"/>
        </w:rPr>
        <w:t xml:space="preserve"> </w:t>
      </w:r>
      <w:r w:rsidRPr="00FE180A">
        <w:rPr>
          <w:rFonts w:ascii="Arial" w:eastAsia="Times New Roman" w:hAnsi="Arial" w:cs="Arial"/>
          <w:sz w:val="18"/>
          <w:szCs w:val="18"/>
          <w:lang w:val="es-ES_tradnl" w:eastAsia="es-ES"/>
        </w:rPr>
        <w:t xml:space="preserve">(no incluye entrada al interior), Gran </w:t>
      </w:r>
      <w:r w:rsidRPr="000A267C">
        <w:rPr>
          <w:rFonts w:ascii="Arial" w:eastAsia="Times New Roman" w:hAnsi="Arial" w:cs="Arial"/>
          <w:sz w:val="18"/>
          <w:szCs w:val="18"/>
          <w:lang w:val="es-ES_tradnl" w:eastAsia="es-ES"/>
        </w:rPr>
        <w:t>Esfinge, Valle del Templo y almuerzo en un restaurante tradicional</w:t>
      </w:r>
    </w:p>
    <w:p w14:paraId="50A678FB" w14:textId="7B1ECA36" w:rsidR="0000096F" w:rsidRPr="000A267C" w:rsidRDefault="0000096F" w:rsidP="000A267C">
      <w:pPr>
        <w:pStyle w:val="Default"/>
        <w:numPr>
          <w:ilvl w:val="0"/>
          <w:numId w:val="16"/>
        </w:numPr>
        <w:rPr>
          <w:rFonts w:ascii="Arial" w:eastAsia="Times New Roman" w:hAnsi="Arial" w:cs="Arial"/>
          <w:sz w:val="18"/>
          <w:szCs w:val="18"/>
          <w:lang w:val="es-ES_tradnl" w:eastAsia="es-ES"/>
        </w:rPr>
      </w:pPr>
      <w:r w:rsidRPr="0000096F">
        <w:rPr>
          <w:rFonts w:ascii="Arial" w:eastAsia="Times New Roman" w:hAnsi="Arial" w:cs="Arial"/>
          <w:sz w:val="18"/>
          <w:szCs w:val="18"/>
          <w:lang w:val="es-ES_tradnl" w:eastAsia="es-ES"/>
        </w:rPr>
        <w:t xml:space="preserve">Todos los traslados ida/vuelta en coche con </w:t>
      </w:r>
      <w:r w:rsidRPr="000A267C">
        <w:rPr>
          <w:rFonts w:ascii="Arial" w:eastAsia="Times New Roman" w:hAnsi="Arial" w:cs="Arial"/>
          <w:sz w:val="18"/>
          <w:szCs w:val="18"/>
          <w:lang w:val="es-ES_tradnl" w:eastAsia="es-ES"/>
        </w:rPr>
        <w:t>aire acondicionado</w:t>
      </w:r>
    </w:p>
    <w:p w14:paraId="1D7C1039" w14:textId="1E48374E" w:rsidR="0000096F" w:rsidRPr="0000096F" w:rsidRDefault="0000096F" w:rsidP="0000096F">
      <w:pPr>
        <w:pStyle w:val="Default"/>
        <w:numPr>
          <w:ilvl w:val="0"/>
          <w:numId w:val="16"/>
        </w:numPr>
        <w:rPr>
          <w:rFonts w:ascii="Arial" w:eastAsia="Times New Roman" w:hAnsi="Arial" w:cs="Arial"/>
          <w:sz w:val="18"/>
          <w:szCs w:val="18"/>
          <w:lang w:val="es-ES_tradnl" w:eastAsia="es-ES"/>
        </w:rPr>
      </w:pPr>
      <w:r w:rsidRPr="0000096F">
        <w:rPr>
          <w:rFonts w:ascii="Arial" w:eastAsia="Times New Roman" w:hAnsi="Arial" w:cs="Arial"/>
          <w:sz w:val="18"/>
          <w:szCs w:val="18"/>
          <w:lang w:val="es-ES_tradnl" w:eastAsia="es-ES"/>
        </w:rPr>
        <w:t>Guía acorde al idioma deseado</w:t>
      </w:r>
    </w:p>
    <w:p w14:paraId="3B8728C8" w14:textId="34AE84B7" w:rsidR="0000096F" w:rsidRPr="0000096F" w:rsidRDefault="0000096F" w:rsidP="0000096F">
      <w:pPr>
        <w:pStyle w:val="Default"/>
        <w:numPr>
          <w:ilvl w:val="0"/>
          <w:numId w:val="16"/>
        </w:numPr>
        <w:rPr>
          <w:rFonts w:ascii="Arial" w:eastAsia="Times New Roman" w:hAnsi="Arial" w:cs="Arial"/>
          <w:sz w:val="18"/>
          <w:szCs w:val="18"/>
          <w:lang w:val="es-ES_tradnl" w:eastAsia="es-ES"/>
        </w:rPr>
      </w:pPr>
      <w:r w:rsidRPr="0000096F">
        <w:rPr>
          <w:rFonts w:ascii="Arial" w:eastAsia="Times New Roman" w:hAnsi="Arial" w:cs="Arial"/>
          <w:sz w:val="18"/>
          <w:szCs w:val="18"/>
          <w:lang w:val="es-ES_tradnl" w:eastAsia="es-ES"/>
        </w:rPr>
        <w:t>Las visitas del crucero:</w:t>
      </w:r>
    </w:p>
    <w:p w14:paraId="06B67411" w14:textId="15300484" w:rsidR="0000096F" w:rsidRPr="000120FC" w:rsidRDefault="0000096F" w:rsidP="000120FC">
      <w:pPr>
        <w:pStyle w:val="Default"/>
        <w:ind w:left="720"/>
        <w:rPr>
          <w:rFonts w:ascii="Arial" w:eastAsia="Times New Roman" w:hAnsi="Arial" w:cs="Arial"/>
          <w:sz w:val="18"/>
          <w:szCs w:val="18"/>
          <w:lang w:val="es-ES_tradnl" w:eastAsia="es-ES"/>
        </w:rPr>
      </w:pPr>
      <w:r w:rsidRPr="0000096F">
        <w:rPr>
          <w:rFonts w:ascii="Arial" w:eastAsia="Times New Roman" w:hAnsi="Arial" w:cs="Arial"/>
          <w:sz w:val="18"/>
          <w:szCs w:val="18"/>
          <w:lang w:val="es-ES_tradnl" w:eastAsia="es-ES"/>
        </w:rPr>
        <w:t xml:space="preserve">• Aswan: Paseo en faluca alrededor de las islas de Aswan, visita a la Alta Presa, Obelisco Inacabado y visita al </w:t>
      </w:r>
      <w:r w:rsidRPr="000120FC">
        <w:rPr>
          <w:rFonts w:ascii="Arial" w:eastAsia="Times New Roman" w:hAnsi="Arial" w:cs="Arial"/>
          <w:sz w:val="18"/>
          <w:szCs w:val="18"/>
          <w:lang w:val="es-ES_tradnl" w:eastAsia="es-ES"/>
        </w:rPr>
        <w:t>templo de Philae</w:t>
      </w:r>
    </w:p>
    <w:p w14:paraId="37BB11AB" w14:textId="5BBCD794" w:rsidR="0000096F" w:rsidRPr="000120FC" w:rsidRDefault="0000096F" w:rsidP="000120FC">
      <w:pPr>
        <w:pStyle w:val="Default"/>
        <w:ind w:left="720"/>
        <w:rPr>
          <w:rFonts w:ascii="Arial" w:eastAsia="Times New Roman" w:hAnsi="Arial" w:cs="Arial"/>
          <w:sz w:val="18"/>
          <w:szCs w:val="18"/>
          <w:lang w:val="es-ES_tradnl" w:eastAsia="es-ES"/>
        </w:rPr>
      </w:pPr>
      <w:r w:rsidRPr="0000096F">
        <w:rPr>
          <w:rFonts w:ascii="Arial" w:eastAsia="Times New Roman" w:hAnsi="Arial" w:cs="Arial"/>
          <w:sz w:val="18"/>
          <w:szCs w:val="18"/>
          <w:lang w:val="es-ES_tradnl" w:eastAsia="es-ES"/>
        </w:rPr>
        <w:t xml:space="preserve">• Kom Ombo: templo dedicado a los </w:t>
      </w:r>
      <w:r w:rsidRPr="000120FC">
        <w:rPr>
          <w:rFonts w:ascii="Arial" w:eastAsia="Times New Roman" w:hAnsi="Arial" w:cs="Arial"/>
          <w:sz w:val="18"/>
          <w:szCs w:val="18"/>
          <w:lang w:val="es-ES_tradnl" w:eastAsia="es-ES"/>
        </w:rPr>
        <w:t>dioses Sobek y Haroeris</w:t>
      </w:r>
    </w:p>
    <w:p w14:paraId="5861A467" w14:textId="77777777" w:rsidR="000120FC" w:rsidRDefault="0000096F" w:rsidP="000120FC">
      <w:pPr>
        <w:pStyle w:val="Default"/>
        <w:ind w:left="720"/>
        <w:rPr>
          <w:rFonts w:ascii="Arial" w:eastAsia="Times New Roman" w:hAnsi="Arial" w:cs="Arial"/>
          <w:sz w:val="18"/>
          <w:szCs w:val="18"/>
          <w:lang w:val="es-ES_tradnl" w:eastAsia="es-ES"/>
        </w:rPr>
      </w:pPr>
      <w:r w:rsidRPr="0000096F">
        <w:rPr>
          <w:rFonts w:ascii="Arial" w:eastAsia="Times New Roman" w:hAnsi="Arial" w:cs="Arial"/>
          <w:sz w:val="18"/>
          <w:szCs w:val="18"/>
          <w:lang w:val="es-ES_tradnl" w:eastAsia="es-ES"/>
        </w:rPr>
        <w:t>• Edfu: templo dedicado a Horus</w:t>
      </w:r>
    </w:p>
    <w:p w14:paraId="2DCB60CD" w14:textId="3FC6F9C6" w:rsidR="0011691D" w:rsidRPr="00AB236E" w:rsidRDefault="0000096F" w:rsidP="00AB236E">
      <w:pPr>
        <w:pStyle w:val="Default"/>
        <w:ind w:left="720"/>
        <w:rPr>
          <w:rFonts w:ascii="Arial" w:eastAsia="Times New Roman" w:hAnsi="Arial" w:cs="Arial"/>
          <w:sz w:val="18"/>
          <w:szCs w:val="18"/>
          <w:lang w:val="es-ES_tradnl" w:eastAsia="es-ES"/>
        </w:rPr>
      </w:pPr>
      <w:r w:rsidRPr="000120FC">
        <w:rPr>
          <w:rFonts w:ascii="Arial" w:eastAsia="Times New Roman" w:hAnsi="Arial" w:cs="Arial"/>
          <w:sz w:val="18"/>
          <w:szCs w:val="18"/>
          <w:lang w:val="es-ES_tradnl" w:eastAsia="es-ES"/>
        </w:rPr>
        <w:t>• Luxor: Valle de los Reyes, templo de Hatshepsut, Colosos de Memnon, templo de Karnak, templo de Luxor</w:t>
      </w:r>
    </w:p>
    <w:p w14:paraId="28EB5DFB" w14:textId="77777777" w:rsidR="0011691D" w:rsidRDefault="0011691D">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2D6AE17C" w14:textId="77777777" w:rsidR="00AD5446" w:rsidRPr="00670903" w:rsidRDefault="00AD5446" w:rsidP="00AD544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BDEAE2A" w14:textId="77777777" w:rsidR="0042671B" w:rsidRPr="0042671B" w:rsidRDefault="0042671B" w:rsidP="0042671B">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42671B">
        <w:rPr>
          <w:rFonts w:ascii="Arial" w:hAnsi="Arial" w:cs="Arial"/>
          <w:sz w:val="18"/>
          <w:szCs w:val="18"/>
          <w:lang w:val="es-ES_tradnl" w:eastAsia="es-ES"/>
        </w:rPr>
        <w:t>Boleto de avión México – El Cairo - México.</w:t>
      </w:r>
    </w:p>
    <w:p w14:paraId="08CC631E" w14:textId="77777777" w:rsidR="0042671B" w:rsidRPr="0042671B" w:rsidRDefault="0042671B" w:rsidP="0042671B">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42671B">
        <w:rPr>
          <w:rFonts w:ascii="Arial" w:hAnsi="Arial" w:cs="Arial"/>
          <w:sz w:val="18"/>
          <w:szCs w:val="18"/>
          <w:lang w:val="es-ES_tradnl" w:eastAsia="es-ES"/>
        </w:rPr>
        <w:t>Gastos personales y propinas</w:t>
      </w:r>
    </w:p>
    <w:p w14:paraId="240331EB" w14:textId="77777777" w:rsidR="0042671B" w:rsidRPr="0042671B" w:rsidRDefault="0042671B" w:rsidP="0042671B">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42671B">
        <w:rPr>
          <w:rFonts w:ascii="Arial" w:hAnsi="Arial" w:cs="Arial"/>
          <w:sz w:val="18"/>
          <w:szCs w:val="18"/>
          <w:lang w:val="es-ES_tradnl" w:eastAsia="es-ES"/>
        </w:rPr>
        <w:t>Alimentos y bebidas no mencionados</w:t>
      </w:r>
    </w:p>
    <w:p w14:paraId="299ECACE" w14:textId="77777777" w:rsidR="0042671B" w:rsidRPr="0042671B" w:rsidRDefault="0042671B" w:rsidP="0042671B">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42671B">
        <w:rPr>
          <w:rFonts w:ascii="Arial" w:hAnsi="Arial" w:cs="Arial"/>
          <w:sz w:val="18"/>
          <w:szCs w:val="18"/>
          <w:lang w:val="es-ES_tradnl" w:eastAsia="es-ES"/>
        </w:rPr>
        <w:t>Ningún servicio no especificado claramente</w:t>
      </w:r>
    </w:p>
    <w:p w14:paraId="0FDDA43B" w14:textId="16DE3892" w:rsidR="0042671B" w:rsidRPr="00C25A2B" w:rsidRDefault="0042671B" w:rsidP="00C25A2B">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42671B">
        <w:rPr>
          <w:rFonts w:ascii="Arial" w:hAnsi="Arial" w:cs="Arial"/>
          <w:sz w:val="18"/>
          <w:szCs w:val="18"/>
          <w:lang w:val="es-ES_tradnl" w:eastAsia="es-ES"/>
        </w:rPr>
        <w:t>TUA’s de salida (derechos de aeropuerto)</w:t>
      </w:r>
    </w:p>
    <w:p w14:paraId="5E4BD610" w14:textId="44F23384" w:rsidR="0042671B" w:rsidRDefault="0042671B" w:rsidP="0042671B">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42671B">
        <w:rPr>
          <w:rFonts w:ascii="Arial" w:hAnsi="Arial" w:cs="Arial"/>
          <w:sz w:val="18"/>
          <w:szCs w:val="18"/>
          <w:lang w:val="es-ES_tradnl" w:eastAsia="es-ES"/>
        </w:rPr>
        <w:t>Cualquier excursión opcional o servicio no mencionado como incluido</w:t>
      </w:r>
    </w:p>
    <w:p w14:paraId="05A756B9" w14:textId="44D5EF58" w:rsidR="008951D4" w:rsidRDefault="0084318C" w:rsidP="008951D4">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8951D4">
        <w:rPr>
          <w:rFonts w:ascii="Arial" w:hAnsi="Arial" w:cs="Arial"/>
          <w:sz w:val="18"/>
          <w:szCs w:val="18"/>
          <w:lang w:val="es-ES_tradnl" w:eastAsia="es-ES"/>
        </w:rPr>
        <w:t>Visado de entrada a Egipto $30 por persona</w:t>
      </w:r>
    </w:p>
    <w:p w14:paraId="79F540A2" w14:textId="77777777" w:rsidR="009A1BDB" w:rsidRDefault="009A1BDB" w:rsidP="009A1BDB">
      <w:pPr>
        <w:pStyle w:val="Sinespaciado"/>
        <w:widowControl w:val="0"/>
        <w:suppressAutoHyphens w:val="0"/>
        <w:adjustRightInd w:val="0"/>
        <w:ind w:left="720"/>
        <w:jc w:val="both"/>
        <w:textAlignment w:val="baseline"/>
        <w:rPr>
          <w:rFonts w:ascii="Arial" w:hAnsi="Arial" w:cs="Arial"/>
          <w:sz w:val="18"/>
          <w:szCs w:val="18"/>
          <w:lang w:val="es-ES_tradnl" w:eastAsia="es-ES"/>
        </w:rPr>
      </w:pPr>
    </w:p>
    <w:p w14:paraId="01C56259" w14:textId="77777777" w:rsidR="008951D4" w:rsidRDefault="0084318C" w:rsidP="008951D4">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8951D4">
        <w:rPr>
          <w:rFonts w:ascii="Arial" w:hAnsi="Arial" w:cs="Arial"/>
          <w:sz w:val="18"/>
          <w:szCs w:val="18"/>
          <w:lang w:val="es-ES_tradnl" w:eastAsia="es-ES"/>
        </w:rPr>
        <w:t>Cualquier almuerzo o cena no mencionado en el programa</w:t>
      </w:r>
    </w:p>
    <w:p w14:paraId="3C0B0DC8" w14:textId="77777777" w:rsidR="008951D4" w:rsidRDefault="0084318C" w:rsidP="008951D4">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8951D4">
        <w:rPr>
          <w:rFonts w:ascii="Arial" w:hAnsi="Arial" w:cs="Arial"/>
          <w:sz w:val="18"/>
          <w:szCs w:val="18"/>
          <w:lang w:val="es-ES_tradnl" w:eastAsia="es-ES"/>
        </w:rPr>
        <w:t>Extras y gastos personales</w:t>
      </w:r>
    </w:p>
    <w:p w14:paraId="585C8231" w14:textId="13A7FE60" w:rsidR="008951D4" w:rsidRDefault="009A1BDB" w:rsidP="008951D4">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8951D4">
        <w:rPr>
          <w:rFonts w:ascii="Arial" w:hAnsi="Arial" w:cs="Arial"/>
          <w:sz w:val="18"/>
          <w:szCs w:val="18"/>
          <w:lang w:val="es-ES_tradnl" w:eastAsia="es-ES"/>
        </w:rPr>
        <w:t>Todas las propinas</w:t>
      </w:r>
      <w:r w:rsidR="0084318C" w:rsidRPr="008951D4">
        <w:rPr>
          <w:rFonts w:ascii="Arial" w:hAnsi="Arial" w:cs="Arial"/>
          <w:sz w:val="18"/>
          <w:szCs w:val="18"/>
          <w:lang w:val="es-ES_tradnl" w:eastAsia="es-ES"/>
        </w:rPr>
        <w:t xml:space="preserve"> por persona $35 y $55 en categoría Elite (no incluye las del guía)</w:t>
      </w:r>
    </w:p>
    <w:p w14:paraId="472FBEA6" w14:textId="6FF097E1" w:rsidR="00B04DAE" w:rsidRPr="00431DB2" w:rsidRDefault="0084318C" w:rsidP="00431DB2">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8951D4">
        <w:rPr>
          <w:rFonts w:ascii="Arial" w:hAnsi="Arial" w:cs="Arial"/>
          <w:sz w:val="18"/>
          <w:szCs w:val="18"/>
          <w:lang w:val="es-ES_tradnl" w:eastAsia="es-ES"/>
        </w:rPr>
        <w:t>Vuelos internacionales y domésticos</w:t>
      </w:r>
    </w:p>
    <w:p w14:paraId="578B44A6" w14:textId="77777777" w:rsidR="00E44362" w:rsidRDefault="00E44362" w:rsidP="00897E7D">
      <w:pPr>
        <w:pStyle w:val="LO-normal"/>
        <w:spacing w:after="0" w:line="240" w:lineRule="auto"/>
        <w:rPr>
          <w:rFonts w:ascii="Arial" w:eastAsia="Arial" w:hAnsi="Arial" w:cs="Arial"/>
          <w:b/>
          <w:color w:val="E36C09"/>
          <w:sz w:val="18"/>
          <w:szCs w:val="18"/>
          <w:u w:val="single"/>
        </w:rPr>
      </w:pPr>
    </w:p>
    <w:p w14:paraId="2ABA1D5B" w14:textId="4BCECC95" w:rsidR="00897E7D" w:rsidRDefault="00897E7D" w:rsidP="00897E7D">
      <w:pPr>
        <w:pStyle w:val="LO-normal"/>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41050765" w14:textId="39AA9FE1"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Tarifas expresadas en </w:t>
      </w:r>
      <w:r w:rsidR="00431DB2">
        <w:rPr>
          <w:rFonts w:ascii="Arial" w:eastAsia="Arial" w:hAnsi="Arial" w:cs="Arial"/>
          <w:color w:val="000000"/>
          <w:sz w:val="18"/>
          <w:szCs w:val="18"/>
        </w:rPr>
        <w:t>dólares americanos</w:t>
      </w:r>
      <w:r>
        <w:rPr>
          <w:rFonts w:ascii="Arial" w:eastAsia="Arial" w:hAnsi="Arial" w:cs="Arial"/>
          <w:color w:val="000000"/>
          <w:sz w:val="18"/>
          <w:szCs w:val="18"/>
        </w:rPr>
        <w:t xml:space="preserve"> pagaderos en Moneda Nacional al tipo de cambio del día de su pago indicado por Tourmundial, sujetas a cambios sin previo aviso y a disponibilidad al momento de reservar.</w:t>
      </w:r>
    </w:p>
    <w:p w14:paraId="78F997A3"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14:paraId="1A3B4247"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 vigencia de su pasaporte deberá tener mínimo seis meses a partir de la fecha del inicio de su viaje.</w:t>
      </w:r>
    </w:p>
    <w:p w14:paraId="6E6A4D38"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7F215CB8"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servicios de traslados y excursiones en esta cotización son otorgados como servicios regulares, estos servicios están sujetos a horarios pre-establecidos.</w:t>
      </w:r>
    </w:p>
    <w:p w14:paraId="3DEEF6F4"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Cualquier servicio adicional durante el viaje debe ser pagado por el cliente.</w:t>
      </w:r>
    </w:p>
    <w:p w14:paraId="1384CF14" w14:textId="77777777" w:rsidR="00897E7D" w:rsidRPr="00291399" w:rsidRDefault="00897E7D" w:rsidP="00897E7D">
      <w:pPr>
        <w:pStyle w:val="LO-normal"/>
        <w:numPr>
          <w:ilvl w:val="0"/>
          <w:numId w:val="12"/>
        </w:numPr>
        <w:spacing w:after="0"/>
        <w:rPr>
          <w:rFonts w:ascii="Arial" w:eastAsia="Arial" w:hAnsi="Arial" w:cs="Arial"/>
          <w:color w:val="000000"/>
          <w:sz w:val="18"/>
          <w:szCs w:val="18"/>
          <w:lang w:val="en-US"/>
        </w:rPr>
      </w:pPr>
      <w:r w:rsidRPr="00291399">
        <w:rPr>
          <w:rFonts w:ascii="Arial" w:eastAsia="Arial" w:hAnsi="Arial" w:cs="Arial"/>
          <w:color w:val="000000"/>
          <w:sz w:val="18"/>
          <w:szCs w:val="18"/>
          <w:lang w:val="en-US"/>
        </w:rPr>
        <w:t>Ningún Hotel incluye Early check in y late check out</w:t>
      </w:r>
    </w:p>
    <w:p w14:paraId="6908DCF9"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horarios de registro de entrada (Check-In) y salida (Check Out) de los hoteles están sujetos a las </w:t>
      </w:r>
      <w:r>
        <w:rPr>
          <w:rFonts w:ascii="Arial" w:eastAsia="Arial" w:hAnsi="Arial" w:cs="Arial"/>
          <w:color w:val="000000"/>
          <w:sz w:val="18"/>
          <w:szCs w:val="18"/>
        </w:rPr>
        <w:lastRenderedPageBreak/>
        <w:t>formalidades de cada hotel, pudiendo tener los siguientes horarios: Check In 14:00 Hrs. y Check Out 11:00 Hrs. (Mañana). En caso de que la llegada fuese antes del horario establecido, existe la posibilidad de que la habitación no sea facilitada hasta el horario correspondiente. Si su avión regresa por la tarde, el hotel podrá mantener sus pertenencias.</w:t>
      </w:r>
    </w:p>
    <w:p w14:paraId="14122AD4" w14:textId="77777777" w:rsidR="00897E7D" w:rsidRDefault="00897E7D" w:rsidP="00897E7D">
      <w:pPr>
        <w:pStyle w:val="LO-normal"/>
        <w:numPr>
          <w:ilvl w:val="0"/>
          <w:numId w:val="12"/>
        </w:numPr>
        <w:spacing w:after="0"/>
        <w:rPr>
          <w:rFonts w:ascii="Arial" w:eastAsia="Arial" w:hAnsi="Arial" w:cs="Arial"/>
          <w:color w:val="000000"/>
          <w:sz w:val="18"/>
          <w:szCs w:val="18"/>
        </w:rPr>
      </w:pPr>
      <w:r>
        <w:rPr>
          <w:rFonts w:ascii="Arial" w:eastAsia="Arial" w:hAnsi="Arial" w:cs="Arial"/>
          <w:color w:val="000000"/>
          <w:sz w:val="18"/>
          <w:szCs w:val="18"/>
        </w:rPr>
        <w:t>Los servicios de traslados y excursiones en esta cotización son otorgados como servicios regulares, estos servicios están sujetos a horarios pre-establecidos y se brindan junto a otros pasajeros. Consulte los precios en servicio privado.</w:t>
      </w:r>
    </w:p>
    <w:p w14:paraId="1801CFD9" w14:textId="77777777" w:rsidR="00897E7D" w:rsidRDefault="00897E7D" w:rsidP="00897E7D">
      <w:pPr>
        <w:pStyle w:val="LO-normal"/>
        <w:numPr>
          <w:ilvl w:val="0"/>
          <w:numId w:val="12"/>
        </w:numPr>
        <w:spacing w:after="0"/>
        <w:jc w:val="both"/>
        <w:rPr>
          <w:rFonts w:ascii="Arial" w:eastAsia="Arial" w:hAnsi="Arial" w:cs="Arial"/>
          <w:color w:val="000000"/>
          <w:sz w:val="18"/>
          <w:szCs w:val="18"/>
        </w:rPr>
      </w:pPr>
      <w:r>
        <w:rPr>
          <w:rFonts w:ascii="Arial" w:eastAsia="Arial" w:hAnsi="Arial" w:cs="Arial"/>
          <w:color w:val="000000"/>
          <w:sz w:val="18"/>
          <w:szCs w:val="18"/>
        </w:rPr>
        <w:t>Tourmundial declina toda responsabilidad económica y/o moral derivada por deficiencias en el servicio prestado por las compañías aéreas, tales como: retrasos, sobreventas, Cancelaciones, pérdida o daño a equipajes, pérdida de conexión de vuelos, etc. en cuyo caso los gastos que se deriven por la espera como: alimentación, transporte, y/o alojamiento serán por cuenta del pasajero.</w:t>
      </w:r>
    </w:p>
    <w:p w14:paraId="188F8097"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5444E2A4"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Consulte suplemento para traslados desde y/o hasta el aeropuerto en horario nocturno.</w:t>
      </w:r>
    </w:p>
    <w:p w14:paraId="69685F06" w14:textId="77777777" w:rsidR="00FC5E36" w:rsidRDefault="00FC5E36" w:rsidP="00431DB2">
      <w:pPr>
        <w:pStyle w:val="LO-normal"/>
        <w:widowControl w:val="0"/>
        <w:rPr>
          <w:rFonts w:ascii="Arial" w:eastAsia="Arial" w:hAnsi="Arial" w:cs="Arial"/>
          <w:b/>
          <w:color w:val="E36C09"/>
          <w:sz w:val="18"/>
          <w:szCs w:val="18"/>
          <w:u w:val="single"/>
        </w:rPr>
      </w:pPr>
    </w:p>
    <w:p w14:paraId="2B9605BB" w14:textId="5F62B937" w:rsidR="00897E7D" w:rsidRDefault="00897E7D" w:rsidP="00897E7D">
      <w:pPr>
        <w:pStyle w:val="LO-normal"/>
        <w:widowControl w:val="0"/>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35669FFD" w14:textId="52801E32" w:rsidR="00897E7D" w:rsidRDefault="00897E7D" w:rsidP="00897E7D">
      <w:pPr>
        <w:pStyle w:val="LO-normal"/>
        <w:widowControl w:val="0"/>
        <w:jc w:val="both"/>
      </w:pPr>
      <w:r>
        <w:rPr>
          <w:rFonts w:ascii="Arial" w:eastAsia="Arial" w:hAnsi="Arial" w:cs="Arial"/>
          <w:sz w:val="18"/>
          <w:szCs w:val="18"/>
        </w:rPr>
        <w:t xml:space="preserve">En cumplimiento por lo dispuesto en el artículo 15 de la Ley Federal de Protección de datos Personales en Posesión de los Particulares (LFPDPPP), le informamos </w:t>
      </w:r>
      <w:r w:rsidR="00B5655C">
        <w:rPr>
          <w:rFonts w:ascii="Arial" w:eastAsia="Arial" w:hAnsi="Arial" w:cs="Arial"/>
          <w:sz w:val="18"/>
          <w:szCs w:val="18"/>
        </w:rPr>
        <w:t>que sus</w:t>
      </w:r>
      <w:r>
        <w:rPr>
          <w:rFonts w:ascii="Arial" w:eastAsia="Arial" w:hAnsi="Arial" w:cs="Arial"/>
          <w:sz w:val="18"/>
          <w:szCs w:val="18"/>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8">
        <w:r>
          <w:rPr>
            <w:rFonts w:ascii="Arial" w:eastAsia="Arial" w:hAnsi="Arial" w:cs="Arial"/>
            <w:color w:val="0000FF"/>
            <w:sz w:val="18"/>
            <w:szCs w:val="18"/>
            <w:u w:val="single"/>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4FA94EDF"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w:t>
      </w:r>
      <w:r w:rsidR="007848EC">
        <w:rPr>
          <w:rFonts w:ascii="Arial" w:hAnsi="Arial" w:cs="Arial"/>
          <w:b/>
          <w:color w:val="E36C0A" w:themeColor="accent6" w:themeShade="BF"/>
          <w:sz w:val="18"/>
          <w:szCs w:val="18"/>
          <w:u w:val="single"/>
          <w:lang w:val="es-ES_tradnl" w:eastAsia="es-ES"/>
        </w:rPr>
        <w:t>ENERO AL</w:t>
      </w:r>
      <w:r>
        <w:rPr>
          <w:rFonts w:ascii="Arial" w:hAnsi="Arial" w:cs="Arial"/>
          <w:b/>
          <w:color w:val="E36C0A" w:themeColor="accent6" w:themeShade="BF"/>
          <w:sz w:val="18"/>
          <w:szCs w:val="18"/>
          <w:u w:val="single"/>
          <w:lang w:val="es-ES_tradnl" w:eastAsia="es-ES"/>
        </w:rPr>
        <w:t xml:space="preserve"> </w:t>
      </w:r>
      <w:r w:rsidR="00431DB2">
        <w:rPr>
          <w:rFonts w:ascii="Arial" w:hAnsi="Arial" w:cs="Arial"/>
          <w:b/>
          <w:color w:val="E36C0A" w:themeColor="accent6" w:themeShade="BF"/>
          <w:sz w:val="18"/>
          <w:szCs w:val="18"/>
          <w:u w:val="single"/>
          <w:lang w:val="es-ES_tradnl" w:eastAsia="es-ES"/>
        </w:rPr>
        <w:t>25</w:t>
      </w:r>
      <w:r w:rsidR="0035281F">
        <w:rPr>
          <w:rFonts w:ascii="Arial" w:hAnsi="Arial" w:cs="Arial"/>
          <w:b/>
          <w:color w:val="E36C0A" w:themeColor="accent6" w:themeShade="BF"/>
          <w:sz w:val="18"/>
          <w:szCs w:val="18"/>
          <w:u w:val="single"/>
          <w:lang w:val="es-ES_tradnl" w:eastAsia="es-ES"/>
        </w:rPr>
        <w:t xml:space="preserve"> DE </w:t>
      </w:r>
      <w:r w:rsidR="00AD5446">
        <w:rPr>
          <w:rFonts w:ascii="Arial" w:hAnsi="Arial" w:cs="Arial"/>
          <w:b/>
          <w:color w:val="E36C0A" w:themeColor="accent6" w:themeShade="BF"/>
          <w:sz w:val="18"/>
          <w:szCs w:val="18"/>
          <w:u w:val="single"/>
          <w:lang w:val="es-ES_tradnl" w:eastAsia="es-ES"/>
        </w:rPr>
        <w:t>ABRIL</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431DB2">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8778" w:type="dxa"/>
        <w:jc w:val="center"/>
        <w:tblLayout w:type="fixed"/>
        <w:tblLook w:val="04A0" w:firstRow="1" w:lastRow="0" w:firstColumn="1" w:lastColumn="0" w:noHBand="0" w:noVBand="1"/>
      </w:tblPr>
      <w:tblGrid>
        <w:gridCol w:w="8778"/>
      </w:tblGrid>
      <w:tr w:rsidR="0035281F" w14:paraId="47666D95" w14:textId="77777777" w:rsidTr="004517F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8778" w:type="dxa"/>
            <w:vAlign w:val="center"/>
          </w:tcPr>
          <w:p w14:paraId="12AB0EE0" w14:textId="77777777" w:rsidR="0035281F" w:rsidRDefault="0035281F" w:rsidP="004517FD">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auto"/>
                <w:sz w:val="18"/>
                <w:szCs w:val="18"/>
                <w:u w:val="single"/>
                <w:lang w:val="es-ES" w:eastAsia="es-ES"/>
              </w:rPr>
              <w:t>POLÍTICAS DE CANCELACIÓN</w:t>
            </w:r>
          </w:p>
        </w:tc>
      </w:tr>
      <w:tr w:rsidR="0035281F" w14:paraId="6C28AE26" w14:textId="77777777" w:rsidTr="004517FD">
        <w:trPr>
          <w:cnfStyle w:val="000000100000" w:firstRow="0" w:lastRow="0" w:firstColumn="0" w:lastColumn="0" w:oddVBand="0" w:evenVBand="0" w:oddHBand="1" w:evenHBand="0" w:firstRowFirstColumn="0" w:firstRowLastColumn="0" w:lastRowFirstColumn="0" w:lastRowLastColumn="0"/>
          <w:trHeight w:val="1454"/>
          <w:jc w:val="center"/>
        </w:trPr>
        <w:tc>
          <w:tcPr>
            <w:cnfStyle w:val="001000000000" w:firstRow="0" w:lastRow="0" w:firstColumn="1" w:lastColumn="0" w:oddVBand="0" w:evenVBand="0" w:oddHBand="0" w:evenHBand="0" w:firstRowFirstColumn="0" w:firstRowLastColumn="0" w:lastRowFirstColumn="0" w:lastRowLastColumn="0"/>
            <w:tcW w:w="8778" w:type="dxa"/>
            <w:tcBorders>
              <w:top w:val="nil"/>
            </w:tcBorders>
            <w:vAlign w:val="center"/>
          </w:tcPr>
          <w:p w14:paraId="3F86CE89" w14:textId="77777777" w:rsidR="0035281F" w:rsidRDefault="0035281F" w:rsidP="0035281F">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Antes de 32 días de la salida del pasajero:</w:t>
            </w:r>
            <w:r>
              <w:rPr>
                <w:rFonts w:ascii="Arial" w:hAnsi="Arial" w:cs="Arial"/>
                <w:i/>
                <w:sz w:val="18"/>
                <w:szCs w:val="18"/>
                <w:lang w:val="es-ES" w:eastAsia="es-ES"/>
              </w:rPr>
              <w:t xml:space="preserve"> </w:t>
            </w:r>
            <w:r>
              <w:rPr>
                <w:rFonts w:ascii="Arial" w:hAnsi="Arial" w:cs="Arial"/>
                <w:sz w:val="18"/>
                <w:szCs w:val="18"/>
                <w:lang w:val="es-ES" w:eastAsia="es-ES"/>
              </w:rPr>
              <w:t xml:space="preserve"> SIN CARGO</w:t>
            </w:r>
          </w:p>
          <w:p w14:paraId="31AE3CB4" w14:textId="77777777" w:rsidR="0035281F" w:rsidRDefault="0035281F" w:rsidP="0035281F">
            <w:pPr>
              <w:widowControl w:val="0"/>
              <w:numPr>
                <w:ilvl w:val="0"/>
                <w:numId w:val="15"/>
              </w:numPr>
              <w:spacing w:after="0"/>
              <w:rPr>
                <w:rFonts w:ascii="Arial" w:eastAsia="Times New Roman" w:hAnsi="Arial" w:cs="Arial"/>
                <w:sz w:val="18"/>
                <w:szCs w:val="18"/>
                <w:lang w:eastAsia="es-ES"/>
              </w:rPr>
            </w:pPr>
            <w:r>
              <w:rPr>
                <w:rFonts w:ascii="Arial" w:eastAsia="Times New Roman" w:hAnsi="Arial" w:cs="Arial"/>
                <w:sz w:val="18"/>
                <w:szCs w:val="18"/>
                <w:lang w:eastAsia="es-ES"/>
              </w:rPr>
              <w:t>Entre 31 y 25 días antes de la fecha de salida del pasajero: 80% del total de la reservación</w:t>
            </w:r>
          </w:p>
          <w:p w14:paraId="045BA48E" w14:textId="77777777" w:rsidR="0035281F" w:rsidRDefault="0035281F" w:rsidP="0035281F">
            <w:pPr>
              <w:pStyle w:val="Prrafodelista"/>
              <w:widowControl w:val="0"/>
              <w:numPr>
                <w:ilvl w:val="0"/>
                <w:numId w:val="15"/>
              </w:num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Entre 24 y 0 días antes de la fecha de salida del pasajero: 100% del total de la reservación</w:t>
            </w:r>
          </w:p>
          <w:p w14:paraId="4AC482EC" w14:textId="77777777" w:rsidR="0035281F" w:rsidRDefault="0035281F" w:rsidP="0035281F">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NO SHOW 100% del total de la reservación.</w:t>
            </w:r>
          </w:p>
          <w:p w14:paraId="6FDF7F6F" w14:textId="77777777" w:rsidR="0035281F" w:rsidRDefault="0035281F" w:rsidP="004517FD">
            <w:pPr>
              <w:widowControl w:val="0"/>
              <w:spacing w:after="0" w:line="240" w:lineRule="auto"/>
              <w:rPr>
                <w:rFonts w:ascii="Arial" w:hAnsi="Arial" w:cs="Arial"/>
                <w:sz w:val="18"/>
                <w:szCs w:val="18"/>
                <w:lang w:eastAsia="es-ES"/>
              </w:rPr>
            </w:pPr>
          </w:p>
        </w:tc>
      </w:tr>
    </w:tbl>
    <w:p w14:paraId="24AB3E0A" w14:textId="77777777" w:rsidR="00B04DAE" w:rsidRPr="0035281F" w:rsidRDefault="00B04DAE">
      <w:pPr>
        <w:pStyle w:val="Sinespaciado"/>
        <w:widowControl w:val="0"/>
        <w:jc w:val="center"/>
        <w:textAlignment w:val="baseline"/>
        <w:rPr>
          <w:rFonts w:ascii="Arial" w:hAnsi="Arial" w:cs="Arial"/>
          <w:b/>
          <w:sz w:val="18"/>
          <w:szCs w:val="18"/>
          <w:u w:val="single"/>
          <w:lang w:val="es-ES"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552E0E">
      <w:headerReference w:type="default" r:id="rId9"/>
      <w:footerReference w:type="default" r:id="rId10"/>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830B" w14:textId="77777777" w:rsidR="00CC2AC2" w:rsidRDefault="00CC2AC2">
      <w:pPr>
        <w:spacing w:after="0" w:line="240" w:lineRule="auto"/>
      </w:pPr>
      <w:r>
        <w:separator/>
      </w:r>
    </w:p>
  </w:endnote>
  <w:endnote w:type="continuationSeparator" w:id="0">
    <w:p w14:paraId="1C6763E4" w14:textId="77777777" w:rsidR="00CC2AC2" w:rsidRDefault="00CC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swiss"/>
    <w:pitch w:val="variable"/>
    <w:sig w:usb0="00000003" w:usb1="0200E0A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AF83" w14:textId="77777777" w:rsidR="00CC2AC2" w:rsidRDefault="00CC2AC2">
      <w:pPr>
        <w:spacing w:after="0" w:line="240" w:lineRule="auto"/>
      </w:pPr>
      <w:r>
        <w:separator/>
      </w:r>
    </w:p>
  </w:footnote>
  <w:footnote w:type="continuationSeparator" w:id="0">
    <w:p w14:paraId="35FD9D84" w14:textId="77777777" w:rsidR="00CC2AC2" w:rsidRDefault="00CC2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B53CF9E"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6"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BF5E3F"/>
    <w:multiLevelType w:val="multilevel"/>
    <w:tmpl w:val="B3B4B29C"/>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D801FF3"/>
    <w:multiLevelType w:val="multilevel"/>
    <w:tmpl w:val="B04CFEB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3B64FC0"/>
    <w:multiLevelType w:val="multilevel"/>
    <w:tmpl w:val="710684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8C80EF4"/>
    <w:multiLevelType w:val="hybridMultilevel"/>
    <w:tmpl w:val="AEF473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FD5648"/>
    <w:multiLevelType w:val="multilevel"/>
    <w:tmpl w:val="9796DA2A"/>
    <w:lvl w:ilvl="0">
      <w:numFmt w:val="bullet"/>
      <w:lvlText w:val="-"/>
      <w:lvlJc w:val="left"/>
      <w:pPr>
        <w:tabs>
          <w:tab w:val="num" w:pos="0"/>
        </w:tabs>
        <w:ind w:left="720" w:hanging="360"/>
      </w:pPr>
      <w:rPr>
        <w:rFonts w:ascii="Lucida Sans Unicode" w:hAnsi="Lucida Sans Unicode" w:cs="Lucida Sans Unicode" w:hint="default"/>
        <w:sz w:val="20"/>
        <w:lang w:val="es-E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D7122F8"/>
    <w:multiLevelType w:val="multilevel"/>
    <w:tmpl w:val="6D829D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9740007">
    <w:abstractNumId w:val="8"/>
  </w:num>
  <w:num w:numId="2" w16cid:durableId="465247308">
    <w:abstractNumId w:val="10"/>
  </w:num>
  <w:num w:numId="3" w16cid:durableId="763769744">
    <w:abstractNumId w:val="2"/>
  </w:num>
  <w:num w:numId="4" w16cid:durableId="366612802">
    <w:abstractNumId w:val="15"/>
  </w:num>
  <w:num w:numId="5" w16cid:durableId="1779569245">
    <w:abstractNumId w:val="6"/>
  </w:num>
  <w:num w:numId="6" w16cid:durableId="489564314">
    <w:abstractNumId w:val="16"/>
  </w:num>
  <w:num w:numId="7" w16cid:durableId="849760640">
    <w:abstractNumId w:val="11"/>
  </w:num>
  <w:num w:numId="8" w16cid:durableId="336856319">
    <w:abstractNumId w:val="5"/>
  </w:num>
  <w:num w:numId="9" w16cid:durableId="1300575872">
    <w:abstractNumId w:val="0"/>
  </w:num>
  <w:num w:numId="10" w16cid:durableId="119539573">
    <w:abstractNumId w:val="12"/>
  </w:num>
  <w:num w:numId="11" w16cid:durableId="658311313">
    <w:abstractNumId w:val="13"/>
  </w:num>
  <w:num w:numId="12" w16cid:durableId="1054310132">
    <w:abstractNumId w:val="7"/>
  </w:num>
  <w:num w:numId="13" w16cid:durableId="1522012483">
    <w:abstractNumId w:val="3"/>
  </w:num>
  <w:num w:numId="14" w16cid:durableId="1170213820">
    <w:abstractNumId w:val="1"/>
  </w:num>
  <w:num w:numId="15" w16cid:durableId="1215779785">
    <w:abstractNumId w:val="14"/>
  </w:num>
  <w:num w:numId="16" w16cid:durableId="1234509036">
    <w:abstractNumId w:val="9"/>
  </w:num>
  <w:num w:numId="17" w16cid:durableId="848638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096F"/>
    <w:rsid w:val="00006FBA"/>
    <w:rsid w:val="000120FC"/>
    <w:rsid w:val="00013562"/>
    <w:rsid w:val="00020EC7"/>
    <w:rsid w:val="00030CC4"/>
    <w:rsid w:val="000343D1"/>
    <w:rsid w:val="00060AE5"/>
    <w:rsid w:val="00061CA1"/>
    <w:rsid w:val="00064816"/>
    <w:rsid w:val="000710AB"/>
    <w:rsid w:val="00086143"/>
    <w:rsid w:val="00095CB5"/>
    <w:rsid w:val="000A267C"/>
    <w:rsid w:val="000B0AAE"/>
    <w:rsid w:val="000B2BB6"/>
    <w:rsid w:val="000D2FCF"/>
    <w:rsid w:val="000D3699"/>
    <w:rsid w:val="000D6F33"/>
    <w:rsid w:val="000F723F"/>
    <w:rsid w:val="001043E0"/>
    <w:rsid w:val="00105413"/>
    <w:rsid w:val="0010639A"/>
    <w:rsid w:val="0010751E"/>
    <w:rsid w:val="001115E0"/>
    <w:rsid w:val="00113A97"/>
    <w:rsid w:val="0011691D"/>
    <w:rsid w:val="00123360"/>
    <w:rsid w:val="00127465"/>
    <w:rsid w:val="00132ECB"/>
    <w:rsid w:val="00137CA3"/>
    <w:rsid w:val="0014020E"/>
    <w:rsid w:val="00140A41"/>
    <w:rsid w:val="001507E4"/>
    <w:rsid w:val="00164DB0"/>
    <w:rsid w:val="00170CC0"/>
    <w:rsid w:val="00172B82"/>
    <w:rsid w:val="00174C1D"/>
    <w:rsid w:val="0018084C"/>
    <w:rsid w:val="001808A6"/>
    <w:rsid w:val="001869D3"/>
    <w:rsid w:val="001900EA"/>
    <w:rsid w:val="001A0EEA"/>
    <w:rsid w:val="001A4AFE"/>
    <w:rsid w:val="001B0A2D"/>
    <w:rsid w:val="001D2755"/>
    <w:rsid w:val="001E131B"/>
    <w:rsid w:val="001E24F0"/>
    <w:rsid w:val="001F7210"/>
    <w:rsid w:val="00202913"/>
    <w:rsid w:val="00205698"/>
    <w:rsid w:val="00210E77"/>
    <w:rsid w:val="002112CF"/>
    <w:rsid w:val="0021150F"/>
    <w:rsid w:val="00213F12"/>
    <w:rsid w:val="0021657A"/>
    <w:rsid w:val="00217E57"/>
    <w:rsid w:val="002202E3"/>
    <w:rsid w:val="00233D61"/>
    <w:rsid w:val="002367CC"/>
    <w:rsid w:val="00236E8A"/>
    <w:rsid w:val="0024085C"/>
    <w:rsid w:val="00242410"/>
    <w:rsid w:val="00243254"/>
    <w:rsid w:val="00262EB9"/>
    <w:rsid w:val="002708A6"/>
    <w:rsid w:val="00272C7D"/>
    <w:rsid w:val="002748BB"/>
    <w:rsid w:val="002766DA"/>
    <w:rsid w:val="0029217D"/>
    <w:rsid w:val="0029470C"/>
    <w:rsid w:val="002964C0"/>
    <w:rsid w:val="002B6FDF"/>
    <w:rsid w:val="002B7435"/>
    <w:rsid w:val="002C24DE"/>
    <w:rsid w:val="002C2909"/>
    <w:rsid w:val="002C69AF"/>
    <w:rsid w:val="002D53FB"/>
    <w:rsid w:val="002E62DE"/>
    <w:rsid w:val="002F3443"/>
    <w:rsid w:val="003010FF"/>
    <w:rsid w:val="0030703F"/>
    <w:rsid w:val="00324264"/>
    <w:rsid w:val="003337A5"/>
    <w:rsid w:val="00335E9F"/>
    <w:rsid w:val="00336E81"/>
    <w:rsid w:val="0035281F"/>
    <w:rsid w:val="003602A5"/>
    <w:rsid w:val="003652DA"/>
    <w:rsid w:val="00371B82"/>
    <w:rsid w:val="003754DB"/>
    <w:rsid w:val="00380D0B"/>
    <w:rsid w:val="003952D2"/>
    <w:rsid w:val="003A642B"/>
    <w:rsid w:val="003B6558"/>
    <w:rsid w:val="003D04C3"/>
    <w:rsid w:val="003E0BC4"/>
    <w:rsid w:val="004047D6"/>
    <w:rsid w:val="00411999"/>
    <w:rsid w:val="004134C5"/>
    <w:rsid w:val="00416285"/>
    <w:rsid w:val="0042671B"/>
    <w:rsid w:val="00431DB2"/>
    <w:rsid w:val="00433829"/>
    <w:rsid w:val="00446846"/>
    <w:rsid w:val="0045486C"/>
    <w:rsid w:val="004618CC"/>
    <w:rsid w:val="004770D7"/>
    <w:rsid w:val="00480D62"/>
    <w:rsid w:val="00490BAA"/>
    <w:rsid w:val="004B671A"/>
    <w:rsid w:val="004B6DD4"/>
    <w:rsid w:val="004D2FAC"/>
    <w:rsid w:val="004D59AF"/>
    <w:rsid w:val="004D6AED"/>
    <w:rsid w:val="005225C9"/>
    <w:rsid w:val="005242D4"/>
    <w:rsid w:val="00540676"/>
    <w:rsid w:val="00543678"/>
    <w:rsid w:val="00543BCE"/>
    <w:rsid w:val="00552E0E"/>
    <w:rsid w:val="0056447E"/>
    <w:rsid w:val="005721EB"/>
    <w:rsid w:val="0058514A"/>
    <w:rsid w:val="005A0F50"/>
    <w:rsid w:val="005A72A6"/>
    <w:rsid w:val="005C37F1"/>
    <w:rsid w:val="005C5549"/>
    <w:rsid w:val="005C5EFB"/>
    <w:rsid w:val="005D48C9"/>
    <w:rsid w:val="005F0F65"/>
    <w:rsid w:val="005F270A"/>
    <w:rsid w:val="00602767"/>
    <w:rsid w:val="00612C58"/>
    <w:rsid w:val="00620550"/>
    <w:rsid w:val="00626122"/>
    <w:rsid w:val="00635E45"/>
    <w:rsid w:val="0065651F"/>
    <w:rsid w:val="00657DDE"/>
    <w:rsid w:val="00663014"/>
    <w:rsid w:val="00683B37"/>
    <w:rsid w:val="00691383"/>
    <w:rsid w:val="006A2804"/>
    <w:rsid w:val="006B4DBE"/>
    <w:rsid w:val="006C730B"/>
    <w:rsid w:val="006C7DFD"/>
    <w:rsid w:val="006D11A0"/>
    <w:rsid w:val="006D6EAE"/>
    <w:rsid w:val="006E06D5"/>
    <w:rsid w:val="006E3552"/>
    <w:rsid w:val="006F30B6"/>
    <w:rsid w:val="00705A37"/>
    <w:rsid w:val="00707BD4"/>
    <w:rsid w:val="00721BB6"/>
    <w:rsid w:val="00723D34"/>
    <w:rsid w:val="007279BF"/>
    <w:rsid w:val="00731750"/>
    <w:rsid w:val="007848EC"/>
    <w:rsid w:val="00784940"/>
    <w:rsid w:val="007A635A"/>
    <w:rsid w:val="007C13EF"/>
    <w:rsid w:val="007E3495"/>
    <w:rsid w:val="007F30C9"/>
    <w:rsid w:val="00810E5F"/>
    <w:rsid w:val="008114C2"/>
    <w:rsid w:val="008153A1"/>
    <w:rsid w:val="00816F32"/>
    <w:rsid w:val="0082611A"/>
    <w:rsid w:val="0084318C"/>
    <w:rsid w:val="00846279"/>
    <w:rsid w:val="00862E6D"/>
    <w:rsid w:val="00867843"/>
    <w:rsid w:val="00870CBF"/>
    <w:rsid w:val="008721F4"/>
    <w:rsid w:val="00883770"/>
    <w:rsid w:val="00883F20"/>
    <w:rsid w:val="00884DAF"/>
    <w:rsid w:val="00893CCA"/>
    <w:rsid w:val="008951D4"/>
    <w:rsid w:val="00897E7D"/>
    <w:rsid w:val="008A0438"/>
    <w:rsid w:val="008A227D"/>
    <w:rsid w:val="008A4F16"/>
    <w:rsid w:val="008B3DFE"/>
    <w:rsid w:val="008B4347"/>
    <w:rsid w:val="008C7844"/>
    <w:rsid w:val="008D3924"/>
    <w:rsid w:val="008F4596"/>
    <w:rsid w:val="009127A4"/>
    <w:rsid w:val="00913C1A"/>
    <w:rsid w:val="00927356"/>
    <w:rsid w:val="00942DDB"/>
    <w:rsid w:val="00942FFC"/>
    <w:rsid w:val="00954DE5"/>
    <w:rsid w:val="00964D82"/>
    <w:rsid w:val="00973183"/>
    <w:rsid w:val="009754FD"/>
    <w:rsid w:val="00976C31"/>
    <w:rsid w:val="00985C90"/>
    <w:rsid w:val="00992C2F"/>
    <w:rsid w:val="009A1BDB"/>
    <w:rsid w:val="009A3F1A"/>
    <w:rsid w:val="009B0D53"/>
    <w:rsid w:val="009C34FB"/>
    <w:rsid w:val="009C77C0"/>
    <w:rsid w:val="009E18E5"/>
    <w:rsid w:val="009E30BA"/>
    <w:rsid w:val="009F31BC"/>
    <w:rsid w:val="00A03603"/>
    <w:rsid w:val="00A16300"/>
    <w:rsid w:val="00A2750E"/>
    <w:rsid w:val="00A35EEE"/>
    <w:rsid w:val="00A42546"/>
    <w:rsid w:val="00A45258"/>
    <w:rsid w:val="00A52668"/>
    <w:rsid w:val="00A5311B"/>
    <w:rsid w:val="00A603D9"/>
    <w:rsid w:val="00A6707D"/>
    <w:rsid w:val="00A72B7E"/>
    <w:rsid w:val="00A7312E"/>
    <w:rsid w:val="00A73980"/>
    <w:rsid w:val="00A73F95"/>
    <w:rsid w:val="00A82323"/>
    <w:rsid w:val="00A83CAE"/>
    <w:rsid w:val="00A85058"/>
    <w:rsid w:val="00A959B9"/>
    <w:rsid w:val="00AA5AED"/>
    <w:rsid w:val="00AB236E"/>
    <w:rsid w:val="00AC58B8"/>
    <w:rsid w:val="00AC7C4B"/>
    <w:rsid w:val="00AD2475"/>
    <w:rsid w:val="00AD2BD0"/>
    <w:rsid w:val="00AD5446"/>
    <w:rsid w:val="00AE7044"/>
    <w:rsid w:val="00B04DAE"/>
    <w:rsid w:val="00B34252"/>
    <w:rsid w:val="00B365F2"/>
    <w:rsid w:val="00B5021F"/>
    <w:rsid w:val="00B51D65"/>
    <w:rsid w:val="00B54125"/>
    <w:rsid w:val="00B56384"/>
    <w:rsid w:val="00B5655C"/>
    <w:rsid w:val="00B57DCB"/>
    <w:rsid w:val="00B63B7C"/>
    <w:rsid w:val="00B63F32"/>
    <w:rsid w:val="00B66874"/>
    <w:rsid w:val="00B94AE5"/>
    <w:rsid w:val="00B94D18"/>
    <w:rsid w:val="00B95691"/>
    <w:rsid w:val="00BA3D5B"/>
    <w:rsid w:val="00BD74AE"/>
    <w:rsid w:val="00BE2DDB"/>
    <w:rsid w:val="00BF4BBB"/>
    <w:rsid w:val="00BF6675"/>
    <w:rsid w:val="00C028AD"/>
    <w:rsid w:val="00C05237"/>
    <w:rsid w:val="00C053DF"/>
    <w:rsid w:val="00C12036"/>
    <w:rsid w:val="00C20479"/>
    <w:rsid w:val="00C25A2B"/>
    <w:rsid w:val="00C301A6"/>
    <w:rsid w:val="00C551F8"/>
    <w:rsid w:val="00C5582B"/>
    <w:rsid w:val="00C76931"/>
    <w:rsid w:val="00C82FE4"/>
    <w:rsid w:val="00C85BAD"/>
    <w:rsid w:val="00CA41FC"/>
    <w:rsid w:val="00CB1C15"/>
    <w:rsid w:val="00CC2AC2"/>
    <w:rsid w:val="00CC672B"/>
    <w:rsid w:val="00CD163E"/>
    <w:rsid w:val="00CD429C"/>
    <w:rsid w:val="00CD5967"/>
    <w:rsid w:val="00CE4634"/>
    <w:rsid w:val="00CE62C4"/>
    <w:rsid w:val="00CE6FFB"/>
    <w:rsid w:val="00CF53E2"/>
    <w:rsid w:val="00CF72BB"/>
    <w:rsid w:val="00D01798"/>
    <w:rsid w:val="00D059B4"/>
    <w:rsid w:val="00D1142D"/>
    <w:rsid w:val="00D213F1"/>
    <w:rsid w:val="00D238FE"/>
    <w:rsid w:val="00D3150D"/>
    <w:rsid w:val="00D377C3"/>
    <w:rsid w:val="00D4312F"/>
    <w:rsid w:val="00D509D4"/>
    <w:rsid w:val="00D56C24"/>
    <w:rsid w:val="00D652D2"/>
    <w:rsid w:val="00D70081"/>
    <w:rsid w:val="00D92B69"/>
    <w:rsid w:val="00DA2FA5"/>
    <w:rsid w:val="00DA5703"/>
    <w:rsid w:val="00DB4304"/>
    <w:rsid w:val="00DB496C"/>
    <w:rsid w:val="00DD7CE2"/>
    <w:rsid w:val="00DE0A15"/>
    <w:rsid w:val="00DE3F62"/>
    <w:rsid w:val="00DE41D2"/>
    <w:rsid w:val="00DE65A3"/>
    <w:rsid w:val="00DF2E09"/>
    <w:rsid w:val="00E02EF9"/>
    <w:rsid w:val="00E056A7"/>
    <w:rsid w:val="00E106E7"/>
    <w:rsid w:val="00E12190"/>
    <w:rsid w:val="00E12408"/>
    <w:rsid w:val="00E1758B"/>
    <w:rsid w:val="00E248E9"/>
    <w:rsid w:val="00E27272"/>
    <w:rsid w:val="00E44362"/>
    <w:rsid w:val="00E5559D"/>
    <w:rsid w:val="00E573CC"/>
    <w:rsid w:val="00E626D3"/>
    <w:rsid w:val="00E6657A"/>
    <w:rsid w:val="00E66A90"/>
    <w:rsid w:val="00E7034F"/>
    <w:rsid w:val="00E704C2"/>
    <w:rsid w:val="00E729B9"/>
    <w:rsid w:val="00E72D98"/>
    <w:rsid w:val="00E838A0"/>
    <w:rsid w:val="00E86219"/>
    <w:rsid w:val="00E92A10"/>
    <w:rsid w:val="00E97D33"/>
    <w:rsid w:val="00EB0D27"/>
    <w:rsid w:val="00EB50D7"/>
    <w:rsid w:val="00EC0D6E"/>
    <w:rsid w:val="00EC3A1E"/>
    <w:rsid w:val="00EE1BC4"/>
    <w:rsid w:val="00EE3B7B"/>
    <w:rsid w:val="00EE4D2E"/>
    <w:rsid w:val="00EE6B7A"/>
    <w:rsid w:val="00EE760C"/>
    <w:rsid w:val="00EF0283"/>
    <w:rsid w:val="00EF1B82"/>
    <w:rsid w:val="00EF702E"/>
    <w:rsid w:val="00F144C6"/>
    <w:rsid w:val="00F15EA5"/>
    <w:rsid w:val="00F17809"/>
    <w:rsid w:val="00F2110F"/>
    <w:rsid w:val="00F33354"/>
    <w:rsid w:val="00F3597A"/>
    <w:rsid w:val="00F804B7"/>
    <w:rsid w:val="00FA3479"/>
    <w:rsid w:val="00FC3776"/>
    <w:rsid w:val="00FC5E36"/>
    <w:rsid w:val="00FC6FFE"/>
    <w:rsid w:val="00FD03CB"/>
    <w:rsid w:val="00FD78A7"/>
    <w:rsid w:val="00FE0D1D"/>
    <w:rsid w:val="00FE0ED2"/>
    <w:rsid w:val="00FE180A"/>
    <w:rsid w:val="00FF0FD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9F31BC"/>
    <w:pPr>
      <w:spacing w:after="200" w:line="276" w:lineRule="auto"/>
    </w:pPr>
    <w:rPr>
      <w:rFonts w:ascii="Calibri" w:eastAsia="Calibri" w:hAnsi="Calibri" w:cs="Calibri"/>
      <w:lang w:val="es-ES" w:eastAsia="zh-CN" w:bidi="hi-IN"/>
    </w:rPr>
  </w:style>
  <w:style w:type="paragraph" w:customStyle="1" w:styleId="Default">
    <w:name w:val="Default"/>
    <w:rsid w:val="00E248E9"/>
    <w:pPr>
      <w:suppressAutoHyphens w:val="0"/>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334B-E188-4E58-A1C8-041E9AC4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1748</Words>
  <Characters>9614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38</cp:revision>
  <cp:lastPrinted>2023-08-17T22:35:00Z</cp:lastPrinted>
  <dcterms:created xsi:type="dcterms:W3CDTF">2024-03-14T22:47:00Z</dcterms:created>
  <dcterms:modified xsi:type="dcterms:W3CDTF">2024-05-21T17:26:00Z</dcterms:modified>
  <dc:language>es-ES</dc:language>
</cp:coreProperties>
</file>