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E6DFA67" w:rsidR="001043E0" w:rsidRPr="001A4AFE" w:rsidRDefault="00746E5A"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TRILOGÍA GRIEGA</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062E87FD"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6307FD" w:rsidRPr="006307FD">
              <w:rPr>
                <w:rFonts w:ascii="Arial" w:hAnsi="Arial" w:cs="Arial"/>
                <w:sz w:val="18"/>
                <w:szCs w:val="18"/>
              </w:rPr>
              <w:t xml:space="preserve">Atenas – </w:t>
            </w:r>
            <w:r w:rsidR="00910395">
              <w:rPr>
                <w:rFonts w:ascii="Arial" w:hAnsi="Arial" w:cs="Arial"/>
                <w:sz w:val="18"/>
                <w:szCs w:val="18"/>
              </w:rPr>
              <w:t>Mykonos</w:t>
            </w:r>
            <w:r w:rsidR="006307FD" w:rsidRPr="006307FD">
              <w:rPr>
                <w:rFonts w:ascii="Arial" w:hAnsi="Arial" w:cs="Arial"/>
                <w:sz w:val="18"/>
                <w:szCs w:val="18"/>
              </w:rPr>
              <w:t xml:space="preserve"> – </w:t>
            </w:r>
            <w:r w:rsidR="00910395">
              <w:rPr>
                <w:rFonts w:ascii="Arial" w:hAnsi="Arial" w:cs="Arial"/>
                <w:sz w:val="18"/>
                <w:szCs w:val="18"/>
              </w:rPr>
              <w:t>Santorini</w:t>
            </w:r>
            <w:r w:rsidR="006307FD" w:rsidRPr="006307FD">
              <w:rPr>
                <w:rFonts w:ascii="Arial" w:hAnsi="Arial" w:cs="Arial"/>
                <w:sz w:val="18"/>
                <w:szCs w:val="18"/>
              </w:rPr>
              <w:t xml:space="preserve"> – Atenas</w:t>
            </w:r>
          </w:p>
          <w:p w14:paraId="6B6B2218" w14:textId="2D66C00C"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A2410E">
              <w:rPr>
                <w:rFonts w:ascii="Arial" w:eastAsia="Times New Roman" w:hAnsi="Arial" w:cs="Arial"/>
                <w:color w:val="000000"/>
                <w:sz w:val="18"/>
                <w:szCs w:val="18"/>
                <w:lang w:val="es-MX" w:eastAsia="es-ES"/>
              </w:rPr>
              <w:t>D</w:t>
            </w:r>
            <w:r w:rsidR="00910395">
              <w:rPr>
                <w:rFonts w:ascii="Arial" w:eastAsia="Times New Roman" w:hAnsi="Arial" w:cs="Arial"/>
                <w:color w:val="000000"/>
                <w:sz w:val="18"/>
                <w:szCs w:val="18"/>
                <w:lang w:val="es-MX" w:eastAsia="es-ES"/>
              </w:rPr>
              <w:t>iarias</w:t>
            </w:r>
            <w:r w:rsidR="000F3B8E" w:rsidRPr="000F3B8E">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 xml:space="preserve"> </w:t>
            </w:r>
          </w:p>
          <w:p w14:paraId="0807ED01" w14:textId="142FE66D"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411BF">
              <w:rPr>
                <w:rFonts w:ascii="Arial" w:eastAsia="Times New Roman" w:hAnsi="Arial" w:cs="Arial"/>
                <w:color w:val="000000"/>
                <w:sz w:val="18"/>
                <w:szCs w:val="18"/>
                <w:lang w:val="es-ES_tradnl" w:eastAsia="es-ES"/>
              </w:rPr>
              <w:t>10</w:t>
            </w:r>
            <w:r>
              <w:rPr>
                <w:rFonts w:ascii="Arial" w:eastAsia="Times New Roman" w:hAnsi="Arial" w:cs="Arial"/>
                <w:color w:val="000000"/>
                <w:sz w:val="18"/>
                <w:szCs w:val="18"/>
                <w:lang w:val="es-ES_tradnl" w:eastAsia="es-ES"/>
              </w:rPr>
              <w:t xml:space="preserve"> días / </w:t>
            </w:r>
            <w:r w:rsidR="00B411BF">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noches (opera mínimo con 2 personas)</w:t>
            </w:r>
          </w:p>
          <w:p w14:paraId="331C03A0" w14:textId="18665705"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411BF">
              <w:rPr>
                <w:rFonts w:ascii="Arial" w:eastAsia="Times New Roman" w:hAnsi="Arial" w:cs="Arial"/>
                <w:sz w:val="18"/>
                <w:szCs w:val="18"/>
                <w:lang w:val="es-ES_tradnl" w:eastAsia="es-ES"/>
              </w:rPr>
              <w:t>9</w:t>
            </w:r>
            <w:r>
              <w:rPr>
                <w:rFonts w:ascii="Arial" w:eastAsia="Times New Roman" w:hAnsi="Arial" w:cs="Arial"/>
                <w:sz w:val="18"/>
                <w:szCs w:val="18"/>
                <w:lang w:val="es-ES_tradnl" w:eastAsia="es-ES"/>
              </w:rPr>
              <w:t xml:space="preserve"> desayunos</w:t>
            </w:r>
          </w:p>
        </w:tc>
      </w:tr>
    </w:tbl>
    <w:p w14:paraId="496C1F38" w14:textId="77777777"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8149A30"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75B09D91" w:rsidR="00172B82"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6307FD">
        <w:rPr>
          <w:rFonts w:ascii="Arial" w:eastAsia="Arial" w:hAnsi="Arial" w:cs="Arial"/>
          <w:b/>
          <w:color w:val="EF782D"/>
          <w:sz w:val="18"/>
          <w:szCs w:val="18"/>
        </w:rPr>
        <w:t xml:space="preserve">  </w:t>
      </w:r>
      <w:r w:rsidR="00415C8C">
        <w:rPr>
          <w:rFonts w:ascii="Arial" w:eastAsia="Arial" w:hAnsi="Arial" w:cs="Arial"/>
          <w:b/>
          <w:color w:val="EF782D"/>
          <w:sz w:val="18"/>
          <w:szCs w:val="18"/>
        </w:rPr>
        <w:t xml:space="preserve">  </w:t>
      </w:r>
      <w:r w:rsidR="006307FD">
        <w:rPr>
          <w:rFonts w:ascii="Arial" w:eastAsia="Arial" w:hAnsi="Arial" w:cs="Arial"/>
          <w:b/>
          <w:color w:val="EF782D"/>
          <w:sz w:val="18"/>
          <w:szCs w:val="18"/>
        </w:rPr>
        <w:t>Atenas</w:t>
      </w:r>
    </w:p>
    <w:p w14:paraId="28B19874" w14:textId="0B15CCFF" w:rsidR="00172B82" w:rsidRDefault="00172B82" w:rsidP="00172B82">
      <w:pPr>
        <w:spacing w:line="240" w:lineRule="auto"/>
        <w:jc w:val="both"/>
        <w:rPr>
          <w:rFonts w:ascii="Arial" w:eastAsia="Arial" w:hAnsi="Arial" w:cs="Arial"/>
          <w:color w:val="000000"/>
          <w:sz w:val="18"/>
          <w:szCs w:val="18"/>
        </w:rPr>
      </w:pPr>
      <w:r>
        <w:rPr>
          <w:rFonts w:ascii="Arial" w:eastAsia="Arial" w:hAnsi="Arial" w:cs="Arial"/>
          <w:sz w:val="18"/>
          <w:szCs w:val="18"/>
        </w:rPr>
        <w:t xml:space="preserve">Llegada al aeropuerto de </w:t>
      </w:r>
      <w:r w:rsidR="00E2406E">
        <w:rPr>
          <w:rFonts w:ascii="Arial" w:eastAsia="Arial" w:hAnsi="Arial" w:cs="Arial"/>
          <w:sz w:val="18"/>
          <w:szCs w:val="18"/>
        </w:rPr>
        <w:t>Atenas</w:t>
      </w:r>
      <w:r>
        <w:rPr>
          <w:rFonts w:ascii="Arial" w:eastAsia="Arial" w:hAnsi="Arial" w:cs="Arial"/>
          <w:sz w:val="18"/>
          <w:szCs w:val="18"/>
        </w:rPr>
        <w:t>. Recepción, asistencia y traslado al hotel. Alojamiento</w:t>
      </w:r>
    </w:p>
    <w:p w14:paraId="40326E83" w14:textId="06897937"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307FD">
        <w:rPr>
          <w:rFonts w:ascii="Arial" w:eastAsia="Arial" w:hAnsi="Arial" w:cs="Arial"/>
          <w:b/>
          <w:color w:val="EF782D"/>
          <w:sz w:val="18"/>
          <w:szCs w:val="18"/>
        </w:rPr>
        <w:t xml:space="preserve">   </w:t>
      </w:r>
      <w:r w:rsidR="00415C8C">
        <w:rPr>
          <w:rFonts w:ascii="Arial" w:eastAsia="Arial" w:hAnsi="Arial" w:cs="Arial"/>
          <w:b/>
          <w:color w:val="EF782D"/>
          <w:sz w:val="18"/>
          <w:szCs w:val="18"/>
        </w:rPr>
        <w:t xml:space="preserve">  </w:t>
      </w:r>
      <w:r w:rsidR="006307FD">
        <w:rPr>
          <w:rFonts w:ascii="Arial" w:eastAsia="Arial" w:hAnsi="Arial" w:cs="Arial"/>
          <w:b/>
          <w:color w:val="EF782D"/>
          <w:sz w:val="18"/>
          <w:szCs w:val="18"/>
        </w:rPr>
        <w:t>Atenas</w:t>
      </w:r>
    </w:p>
    <w:p w14:paraId="4F6B3B06" w14:textId="3AFEB1BF" w:rsidR="00415C8C" w:rsidRPr="00147CCB" w:rsidRDefault="00147CCB" w:rsidP="00172B82">
      <w:pPr>
        <w:spacing w:after="0" w:line="240" w:lineRule="auto"/>
        <w:jc w:val="both"/>
        <w:rPr>
          <w:rFonts w:ascii="Arial" w:hAnsi="Arial" w:cs="Arial"/>
          <w:sz w:val="18"/>
          <w:szCs w:val="18"/>
        </w:rPr>
      </w:pPr>
      <w:r w:rsidRPr="00147CCB">
        <w:rPr>
          <w:rFonts w:ascii="Arial" w:hAnsi="Arial" w:cs="Arial"/>
          <w:b/>
          <w:i/>
          <w:sz w:val="18"/>
          <w:szCs w:val="18"/>
          <w:u w:val="single"/>
        </w:rPr>
        <w:t>Desayuno.</w:t>
      </w:r>
      <w:r w:rsidRPr="00147CCB">
        <w:rPr>
          <w:rFonts w:ascii="Arial" w:hAnsi="Arial" w:cs="Arial"/>
          <w:sz w:val="18"/>
          <w:szCs w:val="18"/>
        </w:rPr>
        <w:t xml:space="preserve"> Salida para realizar la visita de la ciudad de Atenas &amp; Museo Nuevo. </w:t>
      </w:r>
      <w:proofErr w:type="spellStart"/>
      <w:r w:rsidRPr="00147CCB">
        <w:rPr>
          <w:rFonts w:ascii="Arial" w:hAnsi="Arial" w:cs="Arial"/>
          <w:sz w:val="18"/>
          <w:szCs w:val="18"/>
        </w:rPr>
        <w:t>Kalimármaro</w:t>
      </w:r>
      <w:proofErr w:type="spellEnd"/>
      <w:r w:rsidRPr="00147CCB">
        <w:rPr>
          <w:rFonts w:ascii="Arial" w:hAnsi="Arial" w:cs="Arial"/>
          <w:sz w:val="18"/>
          <w:szCs w:val="18"/>
        </w:rPr>
        <w:t xml:space="preserve">, El Arco de Adriano, Parlamento-monumento del Soldado Desconocido y el tradicional Cambio de Guardia, en la Plaza de la Constitución-Plaza </w:t>
      </w:r>
      <w:proofErr w:type="spellStart"/>
      <w:r w:rsidRPr="00147CCB">
        <w:rPr>
          <w:rFonts w:ascii="Arial" w:hAnsi="Arial" w:cs="Arial"/>
          <w:sz w:val="18"/>
          <w:szCs w:val="18"/>
        </w:rPr>
        <w:t>Syntagma</w:t>
      </w:r>
      <w:proofErr w:type="spellEnd"/>
      <w:r w:rsidRPr="00147CCB">
        <w:rPr>
          <w:rFonts w:ascii="Arial" w:hAnsi="Arial" w:cs="Arial"/>
          <w:sz w:val="18"/>
          <w:szCs w:val="18"/>
        </w:rPr>
        <w:t xml:space="preserve">. Plaza de la </w:t>
      </w:r>
      <w:proofErr w:type="spellStart"/>
      <w:r w:rsidRPr="00147CCB">
        <w:rPr>
          <w:rFonts w:ascii="Arial" w:hAnsi="Arial" w:cs="Arial"/>
          <w:sz w:val="18"/>
          <w:szCs w:val="18"/>
        </w:rPr>
        <w:t>ConcordiaPlaza</w:t>
      </w:r>
      <w:proofErr w:type="spellEnd"/>
      <w:r w:rsidRPr="00147CCB">
        <w:rPr>
          <w:rFonts w:ascii="Arial" w:hAnsi="Arial" w:cs="Arial"/>
          <w:sz w:val="18"/>
          <w:szCs w:val="18"/>
        </w:rPr>
        <w:t xml:space="preserve"> Omonia. Acrópolis; Los Propileos, el templo Jónico de Atenea Nike, el </w:t>
      </w:r>
      <w:proofErr w:type="spellStart"/>
      <w:r w:rsidRPr="00147CCB">
        <w:rPr>
          <w:rFonts w:ascii="Arial" w:hAnsi="Arial" w:cs="Arial"/>
          <w:sz w:val="18"/>
          <w:szCs w:val="18"/>
        </w:rPr>
        <w:t>Erection</w:t>
      </w:r>
      <w:proofErr w:type="spellEnd"/>
      <w:r w:rsidRPr="00147CCB">
        <w:rPr>
          <w:rFonts w:ascii="Arial" w:hAnsi="Arial" w:cs="Arial"/>
          <w:sz w:val="18"/>
          <w:szCs w:val="18"/>
        </w:rPr>
        <w:t>, Partenón. Tarde libre</w:t>
      </w:r>
    </w:p>
    <w:p w14:paraId="204DE534" w14:textId="77777777" w:rsidR="00147CCB" w:rsidRPr="00147CCB" w:rsidRDefault="00147CCB" w:rsidP="00172B82">
      <w:pPr>
        <w:spacing w:after="0" w:line="240" w:lineRule="auto"/>
        <w:jc w:val="both"/>
        <w:rPr>
          <w:rFonts w:ascii="Arial" w:hAnsi="Arial" w:cs="Arial"/>
          <w:sz w:val="18"/>
          <w:szCs w:val="18"/>
        </w:rPr>
      </w:pPr>
    </w:p>
    <w:p w14:paraId="09C1CA52" w14:textId="32BD79EA" w:rsidR="00172B82" w:rsidRPr="006307FD" w:rsidRDefault="00172B82" w:rsidP="00172B82">
      <w:pPr>
        <w:spacing w:after="0" w:line="240" w:lineRule="auto"/>
        <w:jc w:val="both"/>
        <w:rPr>
          <w:rFonts w:ascii="Arial" w:eastAsia="Arial" w:hAnsi="Arial" w:cs="Arial"/>
          <w:b/>
          <w:color w:val="EF782D"/>
          <w:sz w:val="18"/>
          <w:szCs w:val="18"/>
        </w:rPr>
      </w:pPr>
      <w:r w:rsidRPr="006307FD">
        <w:rPr>
          <w:rFonts w:ascii="Arial" w:eastAsia="Arial" w:hAnsi="Arial" w:cs="Arial"/>
          <w:b/>
          <w:color w:val="EF782D"/>
          <w:sz w:val="18"/>
          <w:szCs w:val="18"/>
        </w:rPr>
        <w:t xml:space="preserve">Día 3   </w:t>
      </w:r>
      <w:r w:rsidR="00415C8C">
        <w:rPr>
          <w:rFonts w:ascii="Arial" w:eastAsia="Arial" w:hAnsi="Arial" w:cs="Arial"/>
          <w:b/>
          <w:color w:val="EF782D"/>
          <w:sz w:val="18"/>
          <w:szCs w:val="18"/>
        </w:rPr>
        <w:t xml:space="preserve">    Atenas</w:t>
      </w:r>
      <w:r w:rsidR="005A093D">
        <w:rPr>
          <w:rFonts w:ascii="Arial" w:eastAsia="Arial" w:hAnsi="Arial" w:cs="Arial"/>
          <w:b/>
          <w:color w:val="EF782D"/>
          <w:sz w:val="18"/>
          <w:szCs w:val="18"/>
        </w:rPr>
        <w:t xml:space="preserve"> - </w:t>
      </w:r>
      <w:proofErr w:type="spellStart"/>
      <w:r w:rsidR="00415C8C">
        <w:rPr>
          <w:rFonts w:ascii="Arial" w:eastAsia="Arial" w:hAnsi="Arial" w:cs="Arial"/>
          <w:b/>
          <w:color w:val="EF782D"/>
          <w:sz w:val="18"/>
          <w:szCs w:val="18"/>
        </w:rPr>
        <w:t>Mykonos</w:t>
      </w:r>
      <w:proofErr w:type="spellEnd"/>
      <w:r w:rsidR="00415C8C">
        <w:rPr>
          <w:rFonts w:ascii="Arial" w:eastAsia="Arial" w:hAnsi="Arial" w:cs="Arial"/>
          <w:b/>
          <w:color w:val="EF782D"/>
          <w:sz w:val="18"/>
          <w:szCs w:val="18"/>
        </w:rPr>
        <w:t xml:space="preserve"> </w:t>
      </w:r>
      <w:r w:rsidR="00C07592">
        <w:rPr>
          <w:rFonts w:ascii="Arial" w:eastAsia="Arial" w:hAnsi="Arial" w:cs="Arial"/>
          <w:b/>
          <w:color w:val="EF782D"/>
          <w:sz w:val="18"/>
          <w:szCs w:val="18"/>
        </w:rPr>
        <w:t xml:space="preserve"> </w:t>
      </w:r>
      <w:r w:rsidRPr="006307FD">
        <w:rPr>
          <w:rFonts w:ascii="Arial" w:eastAsia="Arial" w:hAnsi="Arial" w:cs="Arial"/>
          <w:b/>
          <w:color w:val="EF782D"/>
          <w:sz w:val="18"/>
          <w:szCs w:val="18"/>
        </w:rPr>
        <w:t xml:space="preserve"> </w:t>
      </w:r>
    </w:p>
    <w:p w14:paraId="15FD0721" w14:textId="495AC9DB" w:rsidR="00415C8C" w:rsidRPr="00147CCB" w:rsidRDefault="00147CCB" w:rsidP="00172B82">
      <w:pPr>
        <w:spacing w:after="0" w:line="240" w:lineRule="auto"/>
        <w:jc w:val="both"/>
        <w:rPr>
          <w:rFonts w:ascii="Arial" w:hAnsi="Arial" w:cs="Arial"/>
          <w:sz w:val="18"/>
          <w:szCs w:val="18"/>
        </w:rPr>
      </w:pPr>
      <w:r w:rsidRPr="00147CCB">
        <w:rPr>
          <w:rFonts w:ascii="Arial" w:hAnsi="Arial" w:cs="Arial"/>
          <w:sz w:val="18"/>
          <w:szCs w:val="18"/>
        </w:rPr>
        <w:t xml:space="preserve">Salida hacia el puerto del Pireo para tomar el barco de línea regular hacia </w:t>
      </w:r>
      <w:proofErr w:type="spellStart"/>
      <w:r w:rsidRPr="00147CCB">
        <w:rPr>
          <w:rFonts w:ascii="Arial" w:hAnsi="Arial" w:cs="Arial"/>
          <w:sz w:val="18"/>
          <w:szCs w:val="18"/>
        </w:rPr>
        <w:t>Mykonos</w:t>
      </w:r>
      <w:proofErr w:type="spellEnd"/>
      <w:r w:rsidRPr="00147CCB">
        <w:rPr>
          <w:rFonts w:ascii="Arial" w:hAnsi="Arial" w:cs="Arial"/>
          <w:sz w:val="18"/>
          <w:szCs w:val="18"/>
        </w:rPr>
        <w:t xml:space="preserve">. Llegada a </w:t>
      </w:r>
      <w:proofErr w:type="spellStart"/>
      <w:r w:rsidRPr="00147CCB">
        <w:rPr>
          <w:rFonts w:ascii="Arial" w:hAnsi="Arial" w:cs="Arial"/>
          <w:sz w:val="18"/>
          <w:szCs w:val="18"/>
        </w:rPr>
        <w:t>Mykonos</w:t>
      </w:r>
      <w:proofErr w:type="spellEnd"/>
      <w:r w:rsidRPr="00147CCB">
        <w:rPr>
          <w:rFonts w:ascii="Arial" w:hAnsi="Arial" w:cs="Arial"/>
          <w:sz w:val="18"/>
          <w:szCs w:val="18"/>
        </w:rPr>
        <w:t xml:space="preserve"> y traslado al hotel. Alojamiento</w:t>
      </w:r>
    </w:p>
    <w:p w14:paraId="06D02804" w14:textId="77777777" w:rsidR="00147CCB" w:rsidRDefault="00147CCB" w:rsidP="00172B82">
      <w:pPr>
        <w:spacing w:after="0" w:line="240" w:lineRule="auto"/>
        <w:jc w:val="both"/>
        <w:rPr>
          <w:rFonts w:ascii="Arial" w:eastAsia="Arial" w:hAnsi="Arial" w:cs="Arial"/>
          <w:color w:val="000000"/>
          <w:sz w:val="18"/>
          <w:szCs w:val="18"/>
        </w:rPr>
      </w:pPr>
    </w:p>
    <w:p w14:paraId="640A564A" w14:textId="6C091026"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sidR="00415C8C">
        <w:rPr>
          <w:rFonts w:ascii="Arial" w:eastAsia="Arial" w:hAnsi="Arial" w:cs="Arial"/>
          <w:b/>
          <w:color w:val="EF782D"/>
          <w:sz w:val="18"/>
          <w:szCs w:val="18"/>
        </w:rPr>
        <w:t xml:space="preserve"> </w:t>
      </w:r>
      <w:r w:rsidR="00147CCB">
        <w:rPr>
          <w:rFonts w:ascii="Arial" w:eastAsia="Arial" w:hAnsi="Arial" w:cs="Arial"/>
          <w:b/>
          <w:color w:val="EF782D"/>
          <w:sz w:val="18"/>
          <w:szCs w:val="18"/>
        </w:rPr>
        <w:t xml:space="preserve">     </w:t>
      </w:r>
      <w:proofErr w:type="spellStart"/>
      <w:r w:rsidR="00415C8C">
        <w:rPr>
          <w:rFonts w:ascii="Arial" w:eastAsia="Arial" w:hAnsi="Arial" w:cs="Arial"/>
          <w:b/>
          <w:color w:val="EF782D"/>
          <w:sz w:val="18"/>
          <w:szCs w:val="18"/>
        </w:rPr>
        <w:t>Mykonos</w:t>
      </w:r>
      <w:proofErr w:type="spellEnd"/>
      <w:r w:rsidR="00415C8C">
        <w:rPr>
          <w:rFonts w:ascii="Arial" w:eastAsia="Arial" w:hAnsi="Arial" w:cs="Arial"/>
          <w:b/>
          <w:color w:val="EF782D"/>
          <w:sz w:val="18"/>
          <w:szCs w:val="18"/>
        </w:rPr>
        <w:t xml:space="preserve">  </w:t>
      </w:r>
    </w:p>
    <w:p w14:paraId="35FB19DF" w14:textId="6734DFC0" w:rsidR="00854EB4" w:rsidRDefault="00147CCB" w:rsidP="00172B82">
      <w:pPr>
        <w:spacing w:after="0" w:line="240" w:lineRule="auto"/>
        <w:jc w:val="both"/>
        <w:rPr>
          <w:rFonts w:ascii="Arial" w:hAnsi="Arial" w:cs="Arial"/>
          <w:sz w:val="18"/>
          <w:szCs w:val="18"/>
        </w:rPr>
      </w:pPr>
      <w:r w:rsidRPr="003619C4">
        <w:rPr>
          <w:rFonts w:ascii="Arial" w:hAnsi="Arial" w:cs="Arial"/>
          <w:sz w:val="18"/>
          <w:szCs w:val="18"/>
        </w:rPr>
        <w:t xml:space="preserve">Estancia en la isla de </w:t>
      </w:r>
      <w:proofErr w:type="spellStart"/>
      <w:r w:rsidRPr="003619C4">
        <w:rPr>
          <w:rFonts w:ascii="Arial" w:hAnsi="Arial" w:cs="Arial"/>
          <w:sz w:val="18"/>
          <w:szCs w:val="18"/>
        </w:rPr>
        <w:t>Mykonos</w:t>
      </w:r>
      <w:proofErr w:type="spellEnd"/>
    </w:p>
    <w:p w14:paraId="7278A4FC" w14:textId="195E4864" w:rsidR="0083246E" w:rsidRDefault="0083246E" w:rsidP="00172B82">
      <w:pPr>
        <w:spacing w:after="0" w:line="240" w:lineRule="auto"/>
        <w:jc w:val="both"/>
        <w:rPr>
          <w:rFonts w:ascii="Arial" w:hAnsi="Arial" w:cs="Arial"/>
          <w:sz w:val="18"/>
          <w:szCs w:val="18"/>
        </w:rPr>
      </w:pPr>
    </w:p>
    <w:p w14:paraId="519326C7" w14:textId="1A024CAD" w:rsidR="0083246E" w:rsidRDefault="0083246E" w:rsidP="0083246E">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5</w:t>
      </w:r>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Mykonos</w:t>
      </w:r>
      <w:proofErr w:type="spellEnd"/>
      <w:r>
        <w:rPr>
          <w:rFonts w:ascii="Arial" w:eastAsia="Arial" w:hAnsi="Arial" w:cs="Arial"/>
          <w:b/>
          <w:color w:val="EF782D"/>
          <w:sz w:val="18"/>
          <w:szCs w:val="18"/>
        </w:rPr>
        <w:t xml:space="preserve">  </w:t>
      </w:r>
    </w:p>
    <w:p w14:paraId="15438C91" w14:textId="77777777" w:rsidR="0083246E" w:rsidRPr="003619C4" w:rsidRDefault="0083246E" w:rsidP="0083246E">
      <w:pPr>
        <w:spacing w:after="0" w:line="240" w:lineRule="auto"/>
        <w:jc w:val="both"/>
        <w:rPr>
          <w:rFonts w:ascii="Arial" w:hAnsi="Arial" w:cs="Arial"/>
          <w:sz w:val="18"/>
          <w:szCs w:val="18"/>
        </w:rPr>
      </w:pPr>
      <w:r w:rsidRPr="003619C4">
        <w:rPr>
          <w:rFonts w:ascii="Arial" w:hAnsi="Arial" w:cs="Arial"/>
          <w:sz w:val="18"/>
          <w:szCs w:val="18"/>
        </w:rPr>
        <w:t xml:space="preserve">Estancia en la isla de </w:t>
      </w:r>
      <w:proofErr w:type="spellStart"/>
      <w:r w:rsidRPr="003619C4">
        <w:rPr>
          <w:rFonts w:ascii="Arial" w:hAnsi="Arial" w:cs="Arial"/>
          <w:sz w:val="18"/>
          <w:szCs w:val="18"/>
        </w:rPr>
        <w:t>Mykonos</w:t>
      </w:r>
      <w:proofErr w:type="spellEnd"/>
    </w:p>
    <w:p w14:paraId="510BED15" w14:textId="77777777" w:rsidR="0083246E" w:rsidRPr="003619C4" w:rsidRDefault="0083246E" w:rsidP="00172B82">
      <w:pPr>
        <w:spacing w:after="0" w:line="240" w:lineRule="auto"/>
        <w:jc w:val="both"/>
        <w:rPr>
          <w:rFonts w:ascii="Arial" w:hAnsi="Arial" w:cs="Arial"/>
          <w:sz w:val="18"/>
          <w:szCs w:val="18"/>
        </w:rPr>
      </w:pPr>
    </w:p>
    <w:p w14:paraId="5E679122" w14:textId="380ACD2B"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6576A7">
        <w:rPr>
          <w:rFonts w:ascii="Arial" w:eastAsia="Arial" w:hAnsi="Arial" w:cs="Arial"/>
          <w:b/>
          <w:color w:val="EF782D"/>
          <w:sz w:val="18"/>
          <w:szCs w:val="18"/>
        </w:rPr>
        <w:t>6</w:t>
      </w:r>
      <w:r>
        <w:rPr>
          <w:rFonts w:ascii="Arial" w:eastAsia="Arial" w:hAnsi="Arial" w:cs="Arial"/>
          <w:b/>
          <w:color w:val="EF782D"/>
          <w:sz w:val="18"/>
          <w:szCs w:val="18"/>
        </w:rPr>
        <w:t xml:space="preserve">   </w:t>
      </w:r>
      <w:r w:rsidR="005A093D">
        <w:rPr>
          <w:rFonts w:ascii="Arial" w:eastAsia="Arial" w:hAnsi="Arial" w:cs="Arial"/>
          <w:b/>
          <w:color w:val="EF782D"/>
          <w:sz w:val="18"/>
          <w:szCs w:val="18"/>
        </w:rPr>
        <w:t xml:space="preserve">   </w:t>
      </w:r>
      <w:proofErr w:type="spellStart"/>
      <w:r w:rsidR="005A093D">
        <w:rPr>
          <w:rFonts w:ascii="Arial" w:eastAsia="Arial" w:hAnsi="Arial" w:cs="Arial"/>
          <w:b/>
          <w:color w:val="EF782D"/>
          <w:sz w:val="18"/>
          <w:szCs w:val="18"/>
        </w:rPr>
        <w:t>Mykonos</w:t>
      </w:r>
      <w:proofErr w:type="spellEnd"/>
      <w:r w:rsidR="005A093D">
        <w:rPr>
          <w:rFonts w:ascii="Arial" w:eastAsia="Arial" w:hAnsi="Arial" w:cs="Arial"/>
          <w:b/>
          <w:color w:val="EF782D"/>
          <w:sz w:val="18"/>
          <w:szCs w:val="18"/>
        </w:rPr>
        <w:t xml:space="preserve"> - Santorini </w:t>
      </w:r>
      <w:r w:rsidR="00C07592">
        <w:rPr>
          <w:rFonts w:ascii="Arial" w:eastAsia="Arial" w:hAnsi="Arial" w:cs="Arial"/>
          <w:b/>
          <w:color w:val="EF782D"/>
          <w:sz w:val="18"/>
          <w:szCs w:val="18"/>
        </w:rPr>
        <w:t xml:space="preserve"> </w:t>
      </w:r>
    </w:p>
    <w:p w14:paraId="04B598C7" w14:textId="77777777" w:rsidR="00147CCB" w:rsidRPr="00147CCB" w:rsidRDefault="00147CCB" w:rsidP="00172B82">
      <w:pPr>
        <w:spacing w:after="0" w:line="240" w:lineRule="auto"/>
        <w:jc w:val="both"/>
        <w:rPr>
          <w:rFonts w:ascii="Arial" w:hAnsi="Arial" w:cs="Arial"/>
          <w:sz w:val="18"/>
          <w:szCs w:val="18"/>
        </w:rPr>
      </w:pPr>
      <w:r w:rsidRPr="00147CCB">
        <w:rPr>
          <w:rFonts w:ascii="Arial" w:hAnsi="Arial" w:cs="Arial"/>
          <w:sz w:val="18"/>
          <w:szCs w:val="18"/>
        </w:rPr>
        <w:t>A la hora convenida traslado al puerto con destino a Santorini. Llegada y traslado al hotel.</w:t>
      </w:r>
    </w:p>
    <w:p w14:paraId="724A0137" w14:textId="77777777" w:rsidR="00147CCB" w:rsidRDefault="00147CCB" w:rsidP="00172B82">
      <w:pPr>
        <w:spacing w:after="0" w:line="240" w:lineRule="auto"/>
        <w:jc w:val="both"/>
      </w:pPr>
    </w:p>
    <w:p w14:paraId="7344B0B0" w14:textId="34595093" w:rsidR="004D59AF"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6576A7">
        <w:rPr>
          <w:rFonts w:ascii="Arial" w:eastAsia="Arial" w:hAnsi="Arial" w:cs="Arial"/>
          <w:b/>
          <w:color w:val="EF782D"/>
          <w:sz w:val="18"/>
          <w:szCs w:val="18"/>
        </w:rPr>
        <w:t>7 y 8 Santorini</w:t>
      </w:r>
      <w:r w:rsidR="005A093D">
        <w:rPr>
          <w:rFonts w:ascii="Arial" w:eastAsia="Arial" w:hAnsi="Arial" w:cs="Arial"/>
          <w:b/>
          <w:color w:val="EF782D"/>
          <w:sz w:val="18"/>
          <w:szCs w:val="18"/>
        </w:rPr>
        <w:t xml:space="preserve"> </w:t>
      </w:r>
      <w:r w:rsidR="00C07592">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1FFF2F3A" w14:textId="046638E2" w:rsidR="006576A7" w:rsidRDefault="00147CCB" w:rsidP="005A093D">
      <w:pPr>
        <w:spacing w:after="0" w:line="240" w:lineRule="auto"/>
        <w:jc w:val="both"/>
        <w:rPr>
          <w:rFonts w:ascii="Arial" w:hAnsi="Arial" w:cs="Arial"/>
          <w:sz w:val="18"/>
          <w:szCs w:val="18"/>
        </w:rPr>
      </w:pPr>
      <w:r w:rsidRPr="00147CCB">
        <w:rPr>
          <w:rFonts w:ascii="Arial" w:hAnsi="Arial" w:cs="Arial"/>
          <w:sz w:val="18"/>
          <w:szCs w:val="18"/>
        </w:rPr>
        <w:t>Días libres para explorar la isla, sentarse a contemplar las maravillosas vistas desde lo alto del acantilado. Alojamiento.</w:t>
      </w:r>
    </w:p>
    <w:p w14:paraId="60A0F0D8" w14:textId="77777777" w:rsidR="006576A7" w:rsidRPr="006576A7" w:rsidRDefault="006576A7" w:rsidP="005A093D">
      <w:pPr>
        <w:spacing w:after="0" w:line="240" w:lineRule="auto"/>
        <w:jc w:val="both"/>
        <w:rPr>
          <w:rFonts w:ascii="Arial" w:hAnsi="Arial" w:cs="Arial"/>
          <w:sz w:val="18"/>
          <w:szCs w:val="18"/>
        </w:rPr>
      </w:pPr>
    </w:p>
    <w:p w14:paraId="67D3111E" w14:textId="72B85578" w:rsidR="005A093D" w:rsidRDefault="005A093D" w:rsidP="005A093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6576A7">
        <w:rPr>
          <w:rFonts w:ascii="Arial" w:eastAsia="Arial" w:hAnsi="Arial" w:cs="Arial"/>
          <w:b/>
          <w:color w:val="EF782D"/>
          <w:sz w:val="18"/>
          <w:szCs w:val="18"/>
        </w:rPr>
        <w:t>9</w:t>
      </w:r>
      <w:r>
        <w:rPr>
          <w:rFonts w:ascii="Arial" w:eastAsia="Arial" w:hAnsi="Arial" w:cs="Arial"/>
          <w:b/>
          <w:color w:val="EF782D"/>
          <w:sz w:val="18"/>
          <w:szCs w:val="18"/>
        </w:rPr>
        <w:t xml:space="preserve">      Santorini – Atenas  </w:t>
      </w:r>
    </w:p>
    <w:p w14:paraId="6115DFF4" w14:textId="6F872746" w:rsidR="008A4782" w:rsidRPr="003619C4" w:rsidRDefault="00147CCB" w:rsidP="005A093D">
      <w:pPr>
        <w:spacing w:after="0" w:line="240" w:lineRule="auto"/>
        <w:jc w:val="both"/>
        <w:rPr>
          <w:rFonts w:ascii="Arial" w:hAnsi="Arial" w:cs="Arial"/>
          <w:sz w:val="18"/>
          <w:szCs w:val="18"/>
        </w:rPr>
      </w:pPr>
      <w:r w:rsidRPr="003619C4">
        <w:rPr>
          <w:rFonts w:ascii="Arial" w:hAnsi="Arial" w:cs="Arial"/>
          <w:sz w:val="18"/>
          <w:szCs w:val="18"/>
        </w:rPr>
        <w:t>A la hora convenida traslado al puerto con destino a Atenas. Llegada y traslado al hotel y alojamiento.</w:t>
      </w:r>
    </w:p>
    <w:p w14:paraId="2EFAA02B" w14:textId="77777777" w:rsidR="00147CCB" w:rsidRPr="003619C4" w:rsidRDefault="00147CCB" w:rsidP="005A093D">
      <w:pPr>
        <w:spacing w:after="0" w:line="240" w:lineRule="auto"/>
        <w:jc w:val="both"/>
        <w:rPr>
          <w:rFonts w:ascii="Arial" w:hAnsi="Arial" w:cs="Arial"/>
          <w:sz w:val="18"/>
          <w:szCs w:val="18"/>
        </w:rPr>
      </w:pPr>
    </w:p>
    <w:p w14:paraId="09D4A205" w14:textId="726AFEF6" w:rsidR="005A093D" w:rsidRDefault="005A093D" w:rsidP="005A093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6576A7">
        <w:rPr>
          <w:rFonts w:ascii="Arial" w:eastAsia="Arial" w:hAnsi="Arial" w:cs="Arial"/>
          <w:b/>
          <w:color w:val="EF782D"/>
          <w:sz w:val="18"/>
          <w:szCs w:val="18"/>
        </w:rPr>
        <w:t>10</w:t>
      </w:r>
      <w:r>
        <w:rPr>
          <w:rFonts w:ascii="Arial" w:eastAsia="Arial" w:hAnsi="Arial" w:cs="Arial"/>
          <w:b/>
          <w:color w:val="EF782D"/>
          <w:sz w:val="18"/>
          <w:szCs w:val="18"/>
        </w:rPr>
        <w:t xml:space="preserve">        Atenas  </w:t>
      </w:r>
    </w:p>
    <w:p w14:paraId="29C62EE0" w14:textId="7AFC5A17" w:rsidR="005A093D" w:rsidRDefault="005A093D" w:rsidP="00446905">
      <w:pPr>
        <w:spacing w:after="0" w:line="240" w:lineRule="auto"/>
        <w:rPr>
          <w:rFonts w:ascii="Arial" w:eastAsia="Arial" w:hAnsi="Arial" w:cs="Arial"/>
          <w:b/>
          <w:color w:val="EF782D"/>
          <w:sz w:val="18"/>
          <w:szCs w:val="18"/>
        </w:rPr>
      </w:pPr>
      <w:r w:rsidRPr="005A093D">
        <w:rPr>
          <w:rFonts w:ascii="Arial" w:hAnsi="Arial" w:cs="Arial"/>
          <w:sz w:val="18"/>
          <w:szCs w:val="18"/>
        </w:rPr>
        <w:t>Traslado de salida hacia el aeropuerto</w:t>
      </w:r>
    </w:p>
    <w:p w14:paraId="4825A90C" w14:textId="2CC4EE9A" w:rsidR="005A093D" w:rsidRDefault="005A093D" w:rsidP="00C07592">
      <w:pPr>
        <w:spacing w:after="0" w:line="240" w:lineRule="auto"/>
        <w:jc w:val="right"/>
        <w:rPr>
          <w:rFonts w:ascii="Arial" w:eastAsia="Arial" w:hAnsi="Arial" w:cs="Arial"/>
          <w:b/>
          <w:color w:val="EF782D"/>
          <w:sz w:val="18"/>
          <w:szCs w:val="18"/>
        </w:rPr>
      </w:pPr>
    </w:p>
    <w:p w14:paraId="1A02491D" w14:textId="64BB95BB" w:rsidR="00446905" w:rsidRDefault="00446905" w:rsidP="00C07592">
      <w:pPr>
        <w:spacing w:after="0" w:line="240" w:lineRule="auto"/>
        <w:jc w:val="right"/>
        <w:rPr>
          <w:rFonts w:ascii="Arial" w:eastAsia="Arial" w:hAnsi="Arial" w:cs="Arial"/>
          <w:b/>
          <w:color w:val="EF782D"/>
          <w:sz w:val="18"/>
          <w:szCs w:val="18"/>
        </w:rPr>
      </w:pPr>
    </w:p>
    <w:p w14:paraId="0B6C099E" w14:textId="4AB9AE57" w:rsidR="00446905" w:rsidRDefault="00446905" w:rsidP="00C07592">
      <w:pPr>
        <w:spacing w:after="0" w:line="240" w:lineRule="auto"/>
        <w:jc w:val="right"/>
        <w:rPr>
          <w:rFonts w:ascii="Arial" w:eastAsia="Arial" w:hAnsi="Arial" w:cs="Arial"/>
          <w:b/>
          <w:color w:val="EF782D"/>
          <w:sz w:val="18"/>
          <w:szCs w:val="18"/>
        </w:rPr>
      </w:pPr>
    </w:p>
    <w:p w14:paraId="5062256F" w14:textId="77777777" w:rsidR="00446905" w:rsidRDefault="00446905" w:rsidP="00C07592">
      <w:pPr>
        <w:spacing w:after="0" w:line="240" w:lineRule="auto"/>
        <w:jc w:val="right"/>
        <w:rPr>
          <w:rFonts w:ascii="Arial" w:eastAsia="Arial" w:hAnsi="Arial" w:cs="Arial"/>
          <w:b/>
          <w:color w:val="EF782D"/>
          <w:sz w:val="18"/>
          <w:szCs w:val="18"/>
        </w:rPr>
      </w:pPr>
    </w:p>
    <w:p w14:paraId="5E157E0E" w14:textId="3E1930B2" w:rsidR="00335E9F" w:rsidRPr="00446905" w:rsidRDefault="00172B82" w:rsidP="00446905">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14:paraId="0AA73CFC" w14:textId="77777777" w:rsidR="00921A78" w:rsidRDefault="00921A78">
      <w:pPr>
        <w:spacing w:after="0" w:line="240" w:lineRule="auto"/>
        <w:rPr>
          <w:rFonts w:ascii="Arial" w:eastAsia="Times New Roman" w:hAnsi="Arial" w:cs="Arial"/>
          <w:b/>
          <w:color w:val="E36C0A" w:themeColor="accent6" w:themeShade="BF"/>
          <w:sz w:val="18"/>
          <w:szCs w:val="18"/>
          <w:u w:val="single"/>
          <w:lang w:eastAsia="es-ES"/>
        </w:rPr>
      </w:pPr>
    </w:p>
    <w:p w14:paraId="01D2B650" w14:textId="77777777" w:rsidR="00446905" w:rsidRDefault="00446905">
      <w:pPr>
        <w:spacing w:after="0" w:line="240" w:lineRule="auto"/>
        <w:rPr>
          <w:rFonts w:ascii="Arial" w:eastAsia="Times New Roman" w:hAnsi="Arial" w:cs="Arial"/>
          <w:b/>
          <w:color w:val="E36C0A" w:themeColor="accent6" w:themeShade="BF"/>
          <w:sz w:val="18"/>
          <w:szCs w:val="18"/>
          <w:u w:val="single"/>
          <w:lang w:eastAsia="es-ES"/>
        </w:rPr>
      </w:pPr>
    </w:p>
    <w:p w14:paraId="6A03BF0B" w14:textId="77777777" w:rsidR="00446905" w:rsidRDefault="00446905">
      <w:pPr>
        <w:spacing w:after="0" w:line="240" w:lineRule="auto"/>
        <w:rPr>
          <w:rFonts w:ascii="Arial" w:eastAsia="Times New Roman" w:hAnsi="Arial" w:cs="Arial"/>
          <w:b/>
          <w:color w:val="E36C0A" w:themeColor="accent6" w:themeShade="BF"/>
          <w:sz w:val="18"/>
          <w:szCs w:val="18"/>
          <w:u w:val="single"/>
          <w:lang w:eastAsia="es-ES"/>
        </w:rPr>
      </w:pPr>
    </w:p>
    <w:p w14:paraId="633042CA" w14:textId="0E6F9715"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843" w:type="pct"/>
        <w:jc w:val="center"/>
        <w:shd w:val="clear" w:color="auto" w:fill="FDE4D0"/>
        <w:tblLayout w:type="fixed"/>
        <w:tblLook w:val="04A0" w:firstRow="1" w:lastRow="0" w:firstColumn="1" w:lastColumn="0" w:noHBand="0" w:noVBand="1"/>
      </w:tblPr>
      <w:tblGrid>
        <w:gridCol w:w="1562"/>
        <w:gridCol w:w="1842"/>
        <w:gridCol w:w="1985"/>
        <w:gridCol w:w="2268"/>
      </w:tblGrid>
      <w:tr w:rsidR="004D444B" w:rsidRPr="00DB4304" w14:paraId="20547B0C" w14:textId="77777777" w:rsidTr="006B6F3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E36C0A" w:themeFill="accent6" w:themeFillShade="BF"/>
            <w:vAlign w:val="center"/>
          </w:tcPr>
          <w:p w14:paraId="34574621" w14:textId="77777777" w:rsidR="004D444B" w:rsidRPr="00DB4304" w:rsidRDefault="004D444B" w:rsidP="006B6F39">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1842" w:type="dxa"/>
            <w:shd w:val="clear" w:color="auto" w:fill="E36C0A" w:themeFill="accent6" w:themeFillShade="BF"/>
            <w:vAlign w:val="center"/>
          </w:tcPr>
          <w:p w14:paraId="132A218E" w14:textId="6728E5D0" w:rsidR="004D444B" w:rsidRPr="00DB4304"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w:t>
            </w:r>
          </w:p>
        </w:tc>
        <w:tc>
          <w:tcPr>
            <w:tcW w:w="1985" w:type="dxa"/>
            <w:shd w:val="clear" w:color="auto" w:fill="E36C0A" w:themeFill="accent6" w:themeFillShade="BF"/>
            <w:vAlign w:val="center"/>
          </w:tcPr>
          <w:p w14:paraId="5255F597" w14:textId="54FCC54D" w:rsidR="004D444B" w:rsidRPr="0065651F"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 xml:space="preserve">Primera </w:t>
            </w:r>
          </w:p>
        </w:tc>
        <w:tc>
          <w:tcPr>
            <w:tcW w:w="2268" w:type="dxa"/>
            <w:shd w:val="clear" w:color="auto" w:fill="E36C0A" w:themeFill="accent6" w:themeFillShade="BF"/>
            <w:vAlign w:val="center"/>
          </w:tcPr>
          <w:p w14:paraId="46BB73C1" w14:textId="497AED45" w:rsidR="004D444B" w:rsidRPr="0065651F"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sidRPr="0065651F">
              <w:rPr>
                <w:rFonts w:ascii="Arial" w:eastAsia="Calibri" w:hAnsi="Arial" w:cs="Arial"/>
                <w:bCs w:val="0"/>
                <w:color w:val="FFFFFF" w:themeColor="background1"/>
                <w:sz w:val="20"/>
                <w:szCs w:val="20"/>
                <w:lang w:val="es-AR"/>
              </w:rPr>
              <w:t>Superior</w:t>
            </w:r>
          </w:p>
        </w:tc>
      </w:tr>
      <w:tr w:rsidR="00754A02" w14:paraId="0D852C42" w14:textId="77777777" w:rsidTr="00754A0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FFFFFF" w:themeFill="background1"/>
            <w:vAlign w:val="center"/>
          </w:tcPr>
          <w:p w14:paraId="64013D38" w14:textId="77777777" w:rsidR="00754A02" w:rsidRDefault="00754A02" w:rsidP="00754A02">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 xml:space="preserve">ATENAS </w:t>
            </w:r>
          </w:p>
        </w:tc>
        <w:tc>
          <w:tcPr>
            <w:tcW w:w="1842" w:type="dxa"/>
            <w:shd w:val="clear" w:color="auto" w:fill="FFFFFF" w:themeFill="background1"/>
            <w:vAlign w:val="center"/>
          </w:tcPr>
          <w:p w14:paraId="1E968096" w14:textId="7DB01045" w:rsidR="00754A02" w:rsidRPr="00F270D7" w:rsidRDefault="00426A17"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F270D7">
              <w:rPr>
                <w:rFonts w:ascii="Arial" w:hAnsi="Arial" w:cs="Arial"/>
                <w:sz w:val="18"/>
                <w:szCs w:val="18"/>
                <w:lang w:val="en-US"/>
              </w:rPr>
              <w:t>Jason Inn</w:t>
            </w:r>
            <w:r w:rsidR="00891856">
              <w:rPr>
                <w:rFonts w:ascii="Arial" w:hAnsi="Arial" w:cs="Arial"/>
                <w:sz w:val="18"/>
                <w:szCs w:val="18"/>
                <w:lang w:val="en-US"/>
              </w:rPr>
              <w:t xml:space="preserve"> o similar </w:t>
            </w:r>
          </w:p>
        </w:tc>
        <w:tc>
          <w:tcPr>
            <w:tcW w:w="1985" w:type="dxa"/>
            <w:shd w:val="clear" w:color="auto" w:fill="FFFFFF" w:themeFill="background1"/>
            <w:vAlign w:val="center"/>
          </w:tcPr>
          <w:p w14:paraId="0ECFBBE8" w14:textId="026203C9" w:rsidR="00754A02" w:rsidRPr="00F270D7" w:rsidRDefault="0035489B"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Times New Roman" w:hAnsi="Arial" w:cs="Arial"/>
                <w:color w:val="000000"/>
                <w:sz w:val="18"/>
                <w:szCs w:val="18"/>
                <w:lang w:eastAsia="es-ES"/>
              </w:rPr>
              <w:t>Titania</w:t>
            </w:r>
          </w:p>
        </w:tc>
        <w:tc>
          <w:tcPr>
            <w:tcW w:w="2268" w:type="dxa"/>
            <w:shd w:val="clear" w:color="auto" w:fill="FFFFFF" w:themeFill="background1"/>
            <w:vAlign w:val="center"/>
          </w:tcPr>
          <w:p w14:paraId="52687CB6" w14:textId="5BF841C6" w:rsidR="00754A02" w:rsidRPr="00120DAA" w:rsidRDefault="0035489B"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color w:val="000000"/>
                <w:sz w:val="18"/>
                <w:szCs w:val="18"/>
                <w:lang w:eastAsia="es-ES"/>
              </w:rPr>
              <w:t xml:space="preserve">Grand Hyatt </w:t>
            </w:r>
          </w:p>
        </w:tc>
      </w:tr>
      <w:tr w:rsidR="00754A02" w14:paraId="650C9E72" w14:textId="77777777" w:rsidTr="006B6F39">
        <w:trPr>
          <w:trHeight w:val="454"/>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FFFFFF" w:themeFill="background1"/>
            <w:vAlign w:val="center"/>
          </w:tcPr>
          <w:p w14:paraId="48FFA729" w14:textId="146CC689" w:rsidR="00754A02" w:rsidRDefault="000E7E75" w:rsidP="00754A02">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MYKONOS </w:t>
            </w:r>
          </w:p>
        </w:tc>
        <w:tc>
          <w:tcPr>
            <w:tcW w:w="1842" w:type="dxa"/>
            <w:shd w:val="clear" w:color="auto" w:fill="FFFFFF" w:themeFill="background1"/>
            <w:vAlign w:val="center"/>
          </w:tcPr>
          <w:p w14:paraId="12BC98CE" w14:textId="7569074C" w:rsidR="00754A02" w:rsidRPr="00F270D7" w:rsidRDefault="00426A17"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sidRPr="00F270D7">
              <w:rPr>
                <w:rFonts w:ascii="Arial" w:hAnsi="Arial" w:cs="Arial"/>
                <w:sz w:val="18"/>
                <w:szCs w:val="18"/>
                <w:lang w:val="en-US"/>
              </w:rPr>
              <w:t>Mykonos View</w:t>
            </w:r>
          </w:p>
        </w:tc>
        <w:tc>
          <w:tcPr>
            <w:tcW w:w="1985" w:type="dxa"/>
            <w:shd w:val="clear" w:color="auto" w:fill="FFFFFF" w:themeFill="background1"/>
            <w:vAlign w:val="center"/>
          </w:tcPr>
          <w:p w14:paraId="683EC032" w14:textId="20169DC7" w:rsidR="00754A02" w:rsidRPr="00F270D7" w:rsidRDefault="00F270D7"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proofErr w:type="spellStart"/>
            <w:r w:rsidRPr="00F270D7">
              <w:rPr>
                <w:rFonts w:ascii="Arial" w:hAnsi="Arial" w:cs="Arial"/>
                <w:sz w:val="18"/>
                <w:szCs w:val="18"/>
              </w:rPr>
              <w:t>Manoulas</w:t>
            </w:r>
            <w:proofErr w:type="spellEnd"/>
            <w:r w:rsidRPr="00F270D7">
              <w:rPr>
                <w:rFonts w:ascii="Arial" w:hAnsi="Arial" w:cs="Arial"/>
                <w:sz w:val="18"/>
                <w:szCs w:val="18"/>
              </w:rPr>
              <w:t xml:space="preserve"> Beach</w:t>
            </w:r>
          </w:p>
        </w:tc>
        <w:tc>
          <w:tcPr>
            <w:tcW w:w="2268" w:type="dxa"/>
            <w:shd w:val="clear" w:color="auto" w:fill="FFFFFF" w:themeFill="background1"/>
            <w:vAlign w:val="center"/>
          </w:tcPr>
          <w:p w14:paraId="4A602231" w14:textId="27E9BEDB" w:rsidR="00754A02" w:rsidRPr="00120DAA" w:rsidRDefault="00891856"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hAnsi="Arial" w:cs="Arial"/>
                <w:sz w:val="18"/>
                <w:szCs w:val="18"/>
              </w:rPr>
              <w:t xml:space="preserve">K Hoteles </w:t>
            </w:r>
          </w:p>
        </w:tc>
      </w:tr>
      <w:tr w:rsidR="00754A02" w14:paraId="2A442539" w14:textId="77777777" w:rsidTr="006B6F3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FFFFFF" w:themeFill="background1"/>
            <w:vAlign w:val="center"/>
          </w:tcPr>
          <w:p w14:paraId="302763CA" w14:textId="35881240" w:rsidR="00754A02" w:rsidRDefault="00000E6C" w:rsidP="00754A02">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SANTORINI </w:t>
            </w:r>
          </w:p>
        </w:tc>
        <w:tc>
          <w:tcPr>
            <w:tcW w:w="1842" w:type="dxa"/>
            <w:shd w:val="clear" w:color="auto" w:fill="FFFFFF" w:themeFill="background1"/>
            <w:vAlign w:val="center"/>
          </w:tcPr>
          <w:p w14:paraId="722C1731" w14:textId="247A0C9A" w:rsidR="00754A02" w:rsidRPr="00F270D7" w:rsidRDefault="00426A17"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F270D7">
              <w:rPr>
                <w:rFonts w:ascii="Arial" w:eastAsia="Calibri" w:hAnsi="Arial" w:cs="Arial"/>
                <w:bCs/>
                <w:sz w:val="18"/>
                <w:szCs w:val="18"/>
                <w:lang w:val="en-US"/>
              </w:rPr>
              <w:t>Andreas</w:t>
            </w:r>
          </w:p>
        </w:tc>
        <w:tc>
          <w:tcPr>
            <w:tcW w:w="1985" w:type="dxa"/>
            <w:shd w:val="clear" w:color="auto" w:fill="FFFFFF" w:themeFill="background1"/>
            <w:vAlign w:val="center"/>
          </w:tcPr>
          <w:p w14:paraId="2082B8B3" w14:textId="3D6E1CFC" w:rsidR="00754A02" w:rsidRPr="00F270D7" w:rsidRDefault="00F270D7"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F270D7">
              <w:rPr>
                <w:rFonts w:ascii="Arial" w:hAnsi="Arial" w:cs="Arial"/>
                <w:sz w:val="18"/>
                <w:szCs w:val="18"/>
              </w:rPr>
              <w:t>El Greco</w:t>
            </w:r>
          </w:p>
        </w:tc>
        <w:tc>
          <w:tcPr>
            <w:tcW w:w="2268" w:type="dxa"/>
            <w:shd w:val="clear" w:color="auto" w:fill="FFFFFF" w:themeFill="background1"/>
            <w:vAlign w:val="center"/>
          </w:tcPr>
          <w:p w14:paraId="51F47548" w14:textId="7ED68977" w:rsidR="00754A02" w:rsidRPr="00120DAA" w:rsidRDefault="00120DAA"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proofErr w:type="spellStart"/>
            <w:r w:rsidRPr="00120DAA">
              <w:rPr>
                <w:rFonts w:ascii="Arial" w:hAnsi="Arial" w:cs="Arial"/>
                <w:sz w:val="18"/>
                <w:szCs w:val="18"/>
              </w:rPr>
              <w:t>Nine</w:t>
            </w:r>
            <w:proofErr w:type="spellEnd"/>
            <w:r w:rsidRPr="00120DAA">
              <w:rPr>
                <w:rFonts w:ascii="Arial" w:hAnsi="Arial" w:cs="Arial"/>
                <w:sz w:val="18"/>
                <w:szCs w:val="18"/>
              </w:rPr>
              <w:t xml:space="preserve"> Muses</w:t>
            </w:r>
          </w:p>
        </w:tc>
      </w:tr>
    </w:tbl>
    <w:p w14:paraId="507D9214"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p w14:paraId="669B7FD5" w14:textId="3E7F295A" w:rsidR="004D59AF" w:rsidRDefault="004D59AF" w:rsidP="004D59AF">
      <w:pPr>
        <w:widowControl w:val="0"/>
        <w:spacing w:after="0" w:line="240" w:lineRule="auto"/>
        <w:rPr>
          <w:rFonts w:ascii="Arial" w:eastAsia="Calibri" w:hAnsi="Arial" w:cs="Arial"/>
          <w:b/>
          <w:bCs/>
          <w:sz w:val="18"/>
          <w:szCs w:val="18"/>
          <w:lang w:val="en-US"/>
        </w:rPr>
      </w:pPr>
    </w:p>
    <w:p w14:paraId="0AB67E3A" w14:textId="01B3DFE4" w:rsidR="00B74CCD" w:rsidRPr="00446905" w:rsidRDefault="00B74CCD" w:rsidP="00446905">
      <w:pPr>
        <w:widowControl w:val="0"/>
        <w:tabs>
          <w:tab w:val="left" w:pos="3525"/>
        </w:tabs>
        <w:spacing w:after="0" w:line="240" w:lineRule="auto"/>
        <w:rPr>
          <w:rFonts w:ascii="Arial" w:eastAsia="Calibri" w:hAnsi="Arial" w:cs="Arial"/>
          <w:b/>
          <w:bCs/>
          <w:sz w:val="18"/>
          <w:szCs w:val="18"/>
          <w:lang w:val="en-US"/>
        </w:rPr>
      </w:pPr>
    </w:p>
    <w:p w14:paraId="0EA1D08E" w14:textId="7F1E1E71" w:rsidR="00BB6053" w:rsidRDefault="00BB6053" w:rsidP="00230A60">
      <w:pPr>
        <w:spacing w:after="0" w:line="240" w:lineRule="auto"/>
        <w:rPr>
          <w:rFonts w:ascii="Arial" w:eastAsia="Times New Roman" w:hAnsi="Arial" w:cs="Arial"/>
          <w:b/>
          <w:color w:val="E36C0A" w:themeColor="accent6" w:themeShade="BF"/>
          <w:sz w:val="18"/>
          <w:szCs w:val="18"/>
          <w:u w:val="single"/>
          <w:lang w:val="es-ES_tradnl" w:eastAsia="es-ES"/>
        </w:rPr>
      </w:pPr>
    </w:p>
    <w:p w14:paraId="4182D2C8" w14:textId="52DD14B4" w:rsidR="003D2A6E" w:rsidRDefault="003D2A6E" w:rsidP="00230A60">
      <w:pPr>
        <w:spacing w:after="0" w:line="240" w:lineRule="auto"/>
        <w:rPr>
          <w:rFonts w:ascii="Arial" w:eastAsia="Times New Roman" w:hAnsi="Arial" w:cs="Arial"/>
          <w:b/>
          <w:color w:val="E36C0A" w:themeColor="accent6" w:themeShade="BF"/>
          <w:sz w:val="18"/>
          <w:szCs w:val="18"/>
          <w:u w:val="single"/>
          <w:lang w:val="es-ES_tradnl" w:eastAsia="es-ES"/>
        </w:rPr>
      </w:pPr>
    </w:p>
    <w:p w14:paraId="06701343" w14:textId="149FAAF6" w:rsidR="003D2A6E" w:rsidRDefault="003D2A6E" w:rsidP="00230A60">
      <w:pPr>
        <w:spacing w:after="0" w:line="240" w:lineRule="auto"/>
        <w:rPr>
          <w:rFonts w:ascii="Arial" w:eastAsia="Times New Roman" w:hAnsi="Arial" w:cs="Arial"/>
          <w:b/>
          <w:color w:val="E36C0A" w:themeColor="accent6" w:themeShade="BF"/>
          <w:sz w:val="18"/>
          <w:szCs w:val="18"/>
          <w:u w:val="single"/>
          <w:lang w:val="es-ES_tradnl" w:eastAsia="es-ES"/>
        </w:rPr>
      </w:pPr>
    </w:p>
    <w:p w14:paraId="4C6E6CFE" w14:textId="77777777" w:rsidR="003D2A6E" w:rsidRDefault="003D2A6E" w:rsidP="00230A60">
      <w:pPr>
        <w:spacing w:after="0" w:line="240" w:lineRule="auto"/>
        <w:rPr>
          <w:rFonts w:ascii="Arial" w:eastAsia="Times New Roman" w:hAnsi="Arial" w:cs="Arial"/>
          <w:b/>
          <w:color w:val="E36C0A" w:themeColor="accent6" w:themeShade="BF"/>
          <w:sz w:val="18"/>
          <w:szCs w:val="18"/>
          <w:u w:val="single"/>
          <w:lang w:val="es-ES_tradnl" w:eastAsia="es-ES"/>
        </w:rPr>
      </w:pPr>
    </w:p>
    <w:p w14:paraId="24965E60" w14:textId="77777777" w:rsidR="00BB6053" w:rsidRDefault="00BB6053" w:rsidP="00230A60">
      <w:pPr>
        <w:spacing w:after="0" w:line="240" w:lineRule="auto"/>
        <w:rPr>
          <w:rFonts w:ascii="Arial" w:eastAsia="Times New Roman" w:hAnsi="Arial" w:cs="Arial"/>
          <w:b/>
          <w:color w:val="E36C0A" w:themeColor="accent6" w:themeShade="BF"/>
          <w:sz w:val="18"/>
          <w:szCs w:val="18"/>
          <w:u w:val="single"/>
          <w:lang w:val="es-ES_tradnl" w:eastAsia="es-ES"/>
        </w:rPr>
      </w:pPr>
    </w:p>
    <w:p w14:paraId="4216CBB9" w14:textId="70CA867D" w:rsidR="00230A60" w:rsidRPr="00230A60" w:rsidRDefault="00992C2F" w:rsidP="00230A6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6D213B">
        <w:rPr>
          <w:rFonts w:ascii="Arial" w:eastAsia="Times New Roman" w:hAnsi="Arial" w:cs="Arial"/>
          <w:b/>
          <w:color w:val="E36C0A" w:themeColor="accent6" w:themeShade="BF"/>
          <w:sz w:val="18"/>
          <w:szCs w:val="18"/>
          <w:u w:val="single"/>
          <w:lang w:val="es-ES_tradnl" w:eastAsia="es-ES"/>
        </w:rPr>
        <w:t xml:space="preserve"> </w:t>
      </w:r>
    </w:p>
    <w:p w14:paraId="2AC16F46" w14:textId="59D6AA91" w:rsidR="00230A60" w:rsidRDefault="00230A60">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4320" w:type="pct"/>
        <w:jc w:val="center"/>
        <w:shd w:val="clear" w:color="auto" w:fill="FDE4D0"/>
        <w:tblLayout w:type="fixed"/>
        <w:tblLook w:val="04A0" w:firstRow="1" w:lastRow="0" w:firstColumn="1" w:lastColumn="0" w:noHBand="0" w:noVBand="1"/>
      </w:tblPr>
      <w:tblGrid>
        <w:gridCol w:w="3324"/>
        <w:gridCol w:w="1535"/>
        <w:gridCol w:w="1228"/>
        <w:gridCol w:w="1228"/>
        <w:gridCol w:w="1292"/>
      </w:tblGrid>
      <w:tr w:rsidR="00230A60" w:rsidRPr="005F270A" w14:paraId="411C8DA6" w14:textId="77777777" w:rsidTr="00031020">
        <w:trPr>
          <w:cnfStyle w:val="100000000000" w:firstRow="1" w:lastRow="0" w:firstColumn="0" w:lastColumn="0" w:oddVBand="0" w:evenVBand="0" w:oddHBand="0"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E36C0A" w:themeFill="accent6" w:themeFillShade="BF"/>
            <w:vAlign w:val="center"/>
          </w:tcPr>
          <w:p w14:paraId="76A9D59C" w14:textId="77777777" w:rsidR="00230A60" w:rsidRPr="005F270A" w:rsidRDefault="00230A60" w:rsidP="0003102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lunes</w:t>
            </w:r>
          </w:p>
        </w:tc>
        <w:tc>
          <w:tcPr>
            <w:tcW w:w="1535" w:type="dxa"/>
            <w:shd w:val="clear" w:color="auto" w:fill="E36C0A" w:themeFill="accent6" w:themeFillShade="BF"/>
            <w:vAlign w:val="center"/>
          </w:tcPr>
          <w:p w14:paraId="6C74B7C2" w14:textId="77777777" w:rsidR="00230A60" w:rsidRPr="005F270A" w:rsidRDefault="00230A60"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28" w:type="dxa"/>
            <w:tcBorders>
              <w:bottom w:val="single" w:sz="8" w:space="0" w:color="F9B074" w:themeColor="accent6" w:themeTint="BF"/>
            </w:tcBorders>
            <w:shd w:val="clear" w:color="auto" w:fill="E36C0A" w:themeFill="accent6" w:themeFillShade="BF"/>
            <w:vAlign w:val="center"/>
          </w:tcPr>
          <w:p w14:paraId="54BA7181" w14:textId="77777777" w:rsidR="00230A60" w:rsidRPr="005F270A" w:rsidRDefault="00230A60"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28" w:type="dxa"/>
            <w:tcBorders>
              <w:bottom w:val="single" w:sz="8" w:space="0" w:color="F9B074" w:themeColor="accent6" w:themeTint="BF"/>
            </w:tcBorders>
            <w:shd w:val="clear" w:color="auto" w:fill="E36C0A" w:themeFill="accent6" w:themeFillShade="BF"/>
            <w:vAlign w:val="center"/>
          </w:tcPr>
          <w:p w14:paraId="0FA14E96" w14:textId="77777777" w:rsidR="00230A60" w:rsidRPr="005F270A" w:rsidRDefault="00230A60"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92" w:type="dxa"/>
            <w:tcBorders>
              <w:bottom w:val="single" w:sz="8" w:space="0" w:color="F9B074" w:themeColor="accent6" w:themeTint="BF"/>
            </w:tcBorders>
            <w:shd w:val="clear" w:color="auto" w:fill="E36C0A" w:themeFill="accent6" w:themeFillShade="BF"/>
            <w:vAlign w:val="center"/>
          </w:tcPr>
          <w:p w14:paraId="3A509979" w14:textId="77777777" w:rsidR="00230A60" w:rsidRPr="005F270A" w:rsidRDefault="00230A60"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BB6053" w14:paraId="4D51CAF1" w14:textId="77777777" w:rsidTr="00031020">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7F72F936" w14:textId="4FD08380" w:rsidR="00BB6053" w:rsidRPr="00036684" w:rsidRDefault="00BB6053" w:rsidP="0003102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b w:val="0"/>
                <w:sz w:val="18"/>
                <w:szCs w:val="18"/>
                <w:lang w:val="es-ES_tradnl" w:eastAsia="es-ES"/>
              </w:rPr>
              <w:t xml:space="preserve">01 al 20 de mayo  </w:t>
            </w:r>
          </w:p>
        </w:tc>
        <w:tc>
          <w:tcPr>
            <w:tcW w:w="1535" w:type="dxa"/>
            <w:vMerge w:val="restart"/>
            <w:tcBorders>
              <w:right w:val="nil"/>
            </w:tcBorders>
            <w:shd w:val="clear" w:color="auto" w:fill="auto"/>
            <w:vAlign w:val="center"/>
          </w:tcPr>
          <w:p w14:paraId="78CF79A2" w14:textId="77777777" w:rsidR="00BB6053" w:rsidRDefault="00BB6053"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Turista </w:t>
            </w:r>
          </w:p>
          <w:p w14:paraId="4A7A4725" w14:textId="77777777" w:rsidR="00BB6053" w:rsidRDefault="00BB6053" w:rsidP="0003102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228" w:type="dxa"/>
            <w:tcBorders>
              <w:right w:val="nil"/>
            </w:tcBorders>
            <w:shd w:val="clear" w:color="auto" w:fill="FFFFFF" w:themeFill="background1"/>
            <w:vAlign w:val="center"/>
          </w:tcPr>
          <w:p w14:paraId="500823B1" w14:textId="036F702C" w:rsidR="00BB6053" w:rsidRPr="005F270A" w:rsidRDefault="00BB6053"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213234">
              <w:rPr>
                <w:rFonts w:ascii="Arial" w:eastAsia="Times New Roman" w:hAnsi="Arial" w:cs="Arial"/>
                <w:color w:val="000000"/>
                <w:sz w:val="18"/>
                <w:szCs w:val="18"/>
                <w:lang w:val="es-ES_tradnl" w:eastAsia="es-ES"/>
              </w:rPr>
              <w:t>3,254</w:t>
            </w:r>
          </w:p>
        </w:tc>
        <w:tc>
          <w:tcPr>
            <w:tcW w:w="1228" w:type="dxa"/>
            <w:tcBorders>
              <w:right w:val="nil"/>
            </w:tcBorders>
            <w:shd w:val="clear" w:color="auto" w:fill="FFFFFF" w:themeFill="background1"/>
            <w:vAlign w:val="center"/>
          </w:tcPr>
          <w:p w14:paraId="634E218E" w14:textId="0C3252A0" w:rsidR="00BB6053" w:rsidRPr="00190D9C" w:rsidRDefault="00BB6053"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213234">
              <w:rPr>
                <w:rFonts w:ascii="Arial" w:eastAsia="Times New Roman" w:hAnsi="Arial" w:cs="Arial"/>
                <w:color w:val="000000"/>
                <w:sz w:val="18"/>
                <w:szCs w:val="18"/>
                <w:lang w:val="es-ES_tradnl" w:eastAsia="es-ES"/>
              </w:rPr>
              <w:t xml:space="preserve"> 2,027</w:t>
            </w:r>
            <w:r>
              <w:rPr>
                <w:rFonts w:ascii="Arial" w:eastAsia="Times New Roman" w:hAnsi="Arial" w:cs="Arial"/>
                <w:color w:val="000000"/>
                <w:sz w:val="18"/>
                <w:szCs w:val="18"/>
                <w:lang w:val="es-ES_tradnl" w:eastAsia="es-ES"/>
              </w:rPr>
              <w:t xml:space="preserve"> </w:t>
            </w:r>
          </w:p>
        </w:tc>
        <w:tc>
          <w:tcPr>
            <w:tcW w:w="1292" w:type="dxa"/>
            <w:shd w:val="clear" w:color="auto" w:fill="FFFFFF" w:themeFill="background1"/>
            <w:vAlign w:val="center"/>
          </w:tcPr>
          <w:p w14:paraId="476A1FC6" w14:textId="160D5FB1" w:rsidR="00BB6053" w:rsidRDefault="00BB6053"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w:t>
            </w:r>
            <w:r w:rsidR="00213234">
              <w:rPr>
                <w:rFonts w:ascii="Arial" w:eastAsia="Times New Roman" w:hAnsi="Arial" w:cs="Arial"/>
                <w:color w:val="000000"/>
                <w:sz w:val="18"/>
                <w:szCs w:val="18"/>
                <w:lang w:val="es-ES_tradnl" w:eastAsia="es-ES"/>
              </w:rPr>
              <w:t xml:space="preserve"> 2,030</w:t>
            </w:r>
          </w:p>
        </w:tc>
      </w:tr>
      <w:tr w:rsidR="00BB6053" w14:paraId="67A277F6" w14:textId="77777777" w:rsidTr="00031020">
        <w:trPr>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55E35B7D" w14:textId="549EBFFB" w:rsidR="00BB6053" w:rsidRPr="00D63851" w:rsidRDefault="00BB6053"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 xml:space="preserve">22 mayo al 12 junio </w:t>
            </w:r>
            <w:r w:rsidRPr="00D63851">
              <w:rPr>
                <w:rFonts w:ascii="Arial" w:eastAsia="Times New Roman" w:hAnsi="Arial" w:cs="Arial"/>
                <w:b w:val="0"/>
                <w:sz w:val="18"/>
                <w:szCs w:val="18"/>
                <w:lang w:val="es-ES_tradnl" w:eastAsia="es-ES"/>
              </w:rPr>
              <w:t xml:space="preserve"> </w:t>
            </w:r>
          </w:p>
        </w:tc>
        <w:tc>
          <w:tcPr>
            <w:tcW w:w="1535" w:type="dxa"/>
            <w:vMerge/>
            <w:tcBorders>
              <w:right w:val="nil"/>
            </w:tcBorders>
            <w:shd w:val="clear" w:color="auto" w:fill="auto"/>
            <w:vAlign w:val="center"/>
          </w:tcPr>
          <w:p w14:paraId="0E399F62" w14:textId="77777777" w:rsidR="00BB6053" w:rsidRDefault="00BB6053"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53A42554" w14:textId="3BF7BFBF" w:rsidR="00BB6053" w:rsidRDefault="00BB6053"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213234">
              <w:rPr>
                <w:rFonts w:ascii="Arial" w:eastAsia="Times New Roman" w:hAnsi="Arial" w:cs="Arial"/>
                <w:color w:val="000000"/>
                <w:sz w:val="18"/>
                <w:szCs w:val="18"/>
                <w:lang w:val="es-ES_tradnl" w:eastAsia="es-ES"/>
              </w:rPr>
              <w:t>3,577</w:t>
            </w:r>
          </w:p>
        </w:tc>
        <w:tc>
          <w:tcPr>
            <w:tcW w:w="1228" w:type="dxa"/>
            <w:tcBorders>
              <w:right w:val="nil"/>
            </w:tcBorders>
            <w:shd w:val="clear" w:color="auto" w:fill="FFFFFF" w:themeFill="background1"/>
            <w:vAlign w:val="center"/>
          </w:tcPr>
          <w:p w14:paraId="5B38E03B" w14:textId="40DEFCBE" w:rsidR="00BB6053" w:rsidRDefault="00BB6053"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213234">
              <w:rPr>
                <w:rFonts w:ascii="Arial" w:eastAsia="Times New Roman" w:hAnsi="Arial" w:cs="Arial"/>
                <w:color w:val="000000"/>
                <w:sz w:val="18"/>
                <w:szCs w:val="18"/>
                <w:lang w:val="es-ES_tradnl" w:eastAsia="es-ES"/>
              </w:rPr>
              <w:t>2,209</w:t>
            </w:r>
          </w:p>
        </w:tc>
        <w:tc>
          <w:tcPr>
            <w:tcW w:w="1292" w:type="dxa"/>
            <w:shd w:val="clear" w:color="auto" w:fill="FFFFFF" w:themeFill="background1"/>
            <w:vAlign w:val="center"/>
          </w:tcPr>
          <w:p w14:paraId="2FFF13AC" w14:textId="4FDB5844" w:rsidR="00BB6053" w:rsidRDefault="00BB6053"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213234">
              <w:rPr>
                <w:rFonts w:ascii="Arial" w:eastAsia="Times New Roman" w:hAnsi="Arial" w:cs="Arial"/>
                <w:color w:val="000000"/>
                <w:sz w:val="18"/>
                <w:szCs w:val="18"/>
                <w:lang w:val="es-ES_tradnl" w:eastAsia="es-ES"/>
              </w:rPr>
              <w:t xml:space="preserve"> 2,114</w:t>
            </w:r>
          </w:p>
        </w:tc>
      </w:tr>
      <w:tr w:rsidR="00BB6053" w14:paraId="296D3994" w14:textId="77777777" w:rsidTr="00031020">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5EE10756" w14:textId="021D49E2" w:rsidR="00BB6053" w:rsidRPr="00D63851" w:rsidRDefault="00BB6053"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13 junio al 19 julio</w:t>
            </w:r>
          </w:p>
        </w:tc>
        <w:tc>
          <w:tcPr>
            <w:tcW w:w="1535" w:type="dxa"/>
            <w:vMerge/>
            <w:tcBorders>
              <w:right w:val="nil"/>
            </w:tcBorders>
            <w:shd w:val="clear" w:color="auto" w:fill="auto"/>
            <w:vAlign w:val="center"/>
          </w:tcPr>
          <w:p w14:paraId="79E34874" w14:textId="77777777" w:rsidR="00BB6053" w:rsidRDefault="00BB6053"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1F5F7EA8" w14:textId="0A79893C" w:rsidR="00BB6053" w:rsidRDefault="00BB6053"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213234">
              <w:rPr>
                <w:rFonts w:ascii="Arial" w:eastAsia="Times New Roman" w:hAnsi="Arial" w:cs="Arial"/>
                <w:color w:val="000000"/>
                <w:sz w:val="18"/>
                <w:szCs w:val="18"/>
                <w:lang w:val="es-ES_tradnl" w:eastAsia="es-ES"/>
              </w:rPr>
              <w:t>3,772</w:t>
            </w:r>
          </w:p>
        </w:tc>
        <w:tc>
          <w:tcPr>
            <w:tcW w:w="1228" w:type="dxa"/>
            <w:tcBorders>
              <w:right w:val="nil"/>
            </w:tcBorders>
            <w:shd w:val="clear" w:color="auto" w:fill="FFFFFF" w:themeFill="background1"/>
            <w:vAlign w:val="center"/>
          </w:tcPr>
          <w:p w14:paraId="2D8AB7E4" w14:textId="081BE127" w:rsidR="00BB6053" w:rsidRDefault="00BB6053"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213234">
              <w:rPr>
                <w:rFonts w:ascii="Arial" w:eastAsia="Times New Roman" w:hAnsi="Arial" w:cs="Arial"/>
                <w:color w:val="000000"/>
                <w:sz w:val="18"/>
                <w:szCs w:val="18"/>
                <w:lang w:val="es-ES_tradnl" w:eastAsia="es-ES"/>
              </w:rPr>
              <w:t>2,312</w:t>
            </w:r>
          </w:p>
        </w:tc>
        <w:tc>
          <w:tcPr>
            <w:tcW w:w="1292" w:type="dxa"/>
            <w:shd w:val="clear" w:color="auto" w:fill="FFFFFF" w:themeFill="background1"/>
            <w:vAlign w:val="center"/>
          </w:tcPr>
          <w:p w14:paraId="3DBD7CE5" w14:textId="79E64585" w:rsidR="00BB6053" w:rsidRDefault="00BB6053"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213234">
              <w:rPr>
                <w:rFonts w:ascii="Arial" w:eastAsia="Times New Roman" w:hAnsi="Arial" w:cs="Arial"/>
                <w:color w:val="000000"/>
                <w:sz w:val="18"/>
                <w:szCs w:val="18"/>
                <w:lang w:val="es-ES_tradnl" w:eastAsia="es-ES"/>
              </w:rPr>
              <w:t xml:space="preserve"> 2,362</w:t>
            </w:r>
          </w:p>
        </w:tc>
      </w:tr>
      <w:tr w:rsidR="00BB6053" w14:paraId="441D6D47" w14:textId="77777777" w:rsidTr="00BB6053">
        <w:trPr>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5E46BB2E" w14:textId="3086DB67" w:rsidR="00BB6053" w:rsidRPr="00D63851" w:rsidRDefault="00BB6053"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 xml:space="preserve">20 julio al 04 septiembre </w:t>
            </w:r>
            <w:r w:rsidRPr="00D63851">
              <w:rPr>
                <w:rFonts w:ascii="Arial" w:eastAsia="Times New Roman" w:hAnsi="Arial" w:cs="Arial"/>
                <w:b w:val="0"/>
                <w:sz w:val="18"/>
                <w:szCs w:val="18"/>
                <w:lang w:val="es-ES_tradnl" w:eastAsia="es-ES"/>
              </w:rPr>
              <w:t xml:space="preserve"> </w:t>
            </w:r>
          </w:p>
        </w:tc>
        <w:tc>
          <w:tcPr>
            <w:tcW w:w="1535" w:type="dxa"/>
            <w:vMerge/>
            <w:tcBorders>
              <w:right w:val="nil"/>
            </w:tcBorders>
            <w:shd w:val="clear" w:color="auto" w:fill="auto"/>
            <w:vAlign w:val="center"/>
          </w:tcPr>
          <w:p w14:paraId="5A87BA70" w14:textId="77777777" w:rsidR="00BB6053" w:rsidRDefault="00BB6053"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240835A7" w14:textId="241CAF8E" w:rsidR="00BB6053" w:rsidRDefault="00BB6053"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213234">
              <w:rPr>
                <w:rFonts w:ascii="Arial" w:eastAsia="Times New Roman" w:hAnsi="Arial" w:cs="Arial"/>
                <w:color w:val="000000"/>
                <w:sz w:val="18"/>
                <w:szCs w:val="18"/>
                <w:lang w:val="es-ES_tradnl" w:eastAsia="es-ES"/>
              </w:rPr>
              <w:t>4,050</w:t>
            </w:r>
          </w:p>
        </w:tc>
        <w:tc>
          <w:tcPr>
            <w:tcW w:w="1228" w:type="dxa"/>
            <w:tcBorders>
              <w:right w:val="nil"/>
            </w:tcBorders>
            <w:shd w:val="clear" w:color="auto" w:fill="FFFFFF" w:themeFill="background1"/>
            <w:vAlign w:val="center"/>
          </w:tcPr>
          <w:p w14:paraId="69FF0EC6" w14:textId="7CF1C6FF" w:rsidR="00BB6053" w:rsidRDefault="00BB6053"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213234">
              <w:rPr>
                <w:rFonts w:ascii="Arial" w:eastAsia="Times New Roman" w:hAnsi="Arial" w:cs="Arial"/>
                <w:color w:val="000000"/>
                <w:sz w:val="18"/>
                <w:szCs w:val="18"/>
                <w:lang w:val="es-ES_tradnl" w:eastAsia="es-ES"/>
              </w:rPr>
              <w:t>2,462</w:t>
            </w:r>
          </w:p>
        </w:tc>
        <w:tc>
          <w:tcPr>
            <w:tcW w:w="1292" w:type="dxa"/>
            <w:shd w:val="clear" w:color="auto" w:fill="FFFFFF" w:themeFill="background1"/>
            <w:vAlign w:val="center"/>
          </w:tcPr>
          <w:p w14:paraId="78E6AA3A" w14:textId="5ECDB101" w:rsidR="00BB6053" w:rsidRDefault="00BB6053"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213234">
              <w:rPr>
                <w:rFonts w:ascii="Arial" w:eastAsia="Times New Roman" w:hAnsi="Arial" w:cs="Arial"/>
                <w:color w:val="000000"/>
                <w:sz w:val="18"/>
                <w:szCs w:val="18"/>
                <w:lang w:val="es-ES_tradnl" w:eastAsia="es-ES"/>
              </w:rPr>
              <w:t xml:space="preserve"> 2,362</w:t>
            </w:r>
          </w:p>
        </w:tc>
      </w:tr>
      <w:tr w:rsidR="00213234" w14:paraId="119EF1E6" w14:textId="77777777" w:rsidTr="00BB6053">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4E831C4B" w14:textId="7F1E2126" w:rsidR="00213234" w:rsidRDefault="00213234" w:rsidP="00213234">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 xml:space="preserve">05 septiembre al 20 septiembre </w:t>
            </w:r>
          </w:p>
        </w:tc>
        <w:tc>
          <w:tcPr>
            <w:tcW w:w="1535" w:type="dxa"/>
            <w:vMerge/>
            <w:tcBorders>
              <w:right w:val="nil"/>
            </w:tcBorders>
            <w:shd w:val="clear" w:color="auto" w:fill="auto"/>
            <w:vAlign w:val="center"/>
          </w:tcPr>
          <w:p w14:paraId="16E14663" w14:textId="77777777" w:rsidR="00213234" w:rsidRDefault="00213234" w:rsidP="0021323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5B55EEF9" w14:textId="4B113529" w:rsidR="00213234" w:rsidRDefault="00213234" w:rsidP="0021323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3,772</w:t>
            </w:r>
          </w:p>
        </w:tc>
        <w:tc>
          <w:tcPr>
            <w:tcW w:w="1228" w:type="dxa"/>
            <w:tcBorders>
              <w:right w:val="nil"/>
            </w:tcBorders>
            <w:shd w:val="clear" w:color="auto" w:fill="FFFFFF" w:themeFill="background1"/>
            <w:vAlign w:val="center"/>
          </w:tcPr>
          <w:p w14:paraId="0ABDAA57" w14:textId="5886C6C9" w:rsidR="00213234" w:rsidRDefault="00213234" w:rsidP="0021323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Pr>
                <w:rFonts w:ascii="Arial" w:eastAsia="Times New Roman" w:hAnsi="Arial" w:cs="Arial"/>
                <w:color w:val="000000"/>
                <w:sz w:val="18"/>
                <w:szCs w:val="18"/>
                <w:lang w:val="es-ES_tradnl" w:eastAsia="es-ES"/>
              </w:rPr>
              <w:t>312</w:t>
            </w:r>
          </w:p>
        </w:tc>
        <w:tc>
          <w:tcPr>
            <w:tcW w:w="1292" w:type="dxa"/>
            <w:shd w:val="clear" w:color="auto" w:fill="FFFFFF" w:themeFill="background1"/>
            <w:vAlign w:val="center"/>
          </w:tcPr>
          <w:p w14:paraId="293C83F4" w14:textId="4C4238A5" w:rsidR="00213234" w:rsidRDefault="00213234" w:rsidP="0021323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2,3</w:t>
            </w:r>
            <w:r>
              <w:rPr>
                <w:rFonts w:ascii="Arial" w:eastAsia="Times New Roman" w:hAnsi="Arial" w:cs="Arial"/>
                <w:color w:val="000000"/>
                <w:sz w:val="18"/>
                <w:szCs w:val="18"/>
                <w:lang w:val="es-ES_tradnl" w:eastAsia="es-ES"/>
              </w:rPr>
              <w:t>03</w:t>
            </w:r>
          </w:p>
        </w:tc>
      </w:tr>
      <w:tr w:rsidR="00213234" w14:paraId="7DFA6922" w14:textId="77777777" w:rsidTr="00031020">
        <w:trPr>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5D98FD21" w14:textId="4C7DB33A" w:rsidR="00213234" w:rsidRDefault="00213234" w:rsidP="00213234">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 xml:space="preserve">21 septiembre al 31 octubre </w:t>
            </w:r>
          </w:p>
        </w:tc>
        <w:tc>
          <w:tcPr>
            <w:tcW w:w="1535" w:type="dxa"/>
            <w:vMerge/>
            <w:tcBorders>
              <w:right w:val="nil"/>
            </w:tcBorders>
            <w:shd w:val="clear" w:color="auto" w:fill="auto"/>
            <w:vAlign w:val="center"/>
          </w:tcPr>
          <w:p w14:paraId="5133C17D" w14:textId="77777777" w:rsidR="00213234" w:rsidRDefault="00213234" w:rsidP="0021323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bottom w:val="single" w:sz="8" w:space="0" w:color="F9B074" w:themeColor="accent6" w:themeTint="BF"/>
              <w:right w:val="nil"/>
            </w:tcBorders>
            <w:shd w:val="clear" w:color="auto" w:fill="FFFFFF" w:themeFill="background1"/>
            <w:vAlign w:val="center"/>
          </w:tcPr>
          <w:p w14:paraId="4992C4D5" w14:textId="3165A10F" w:rsidR="00213234" w:rsidRDefault="00213234" w:rsidP="0021323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3,577</w:t>
            </w:r>
          </w:p>
        </w:tc>
        <w:tc>
          <w:tcPr>
            <w:tcW w:w="1228" w:type="dxa"/>
            <w:tcBorders>
              <w:bottom w:val="single" w:sz="8" w:space="0" w:color="F9B074" w:themeColor="accent6" w:themeTint="BF"/>
              <w:right w:val="nil"/>
            </w:tcBorders>
            <w:shd w:val="clear" w:color="auto" w:fill="FFFFFF" w:themeFill="background1"/>
            <w:vAlign w:val="center"/>
          </w:tcPr>
          <w:p w14:paraId="1E95F2DA" w14:textId="4FB41335" w:rsidR="00213234" w:rsidRDefault="00213234" w:rsidP="0021323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Pr>
                <w:rFonts w:ascii="Arial" w:eastAsia="Times New Roman" w:hAnsi="Arial" w:cs="Arial"/>
                <w:color w:val="000000"/>
                <w:sz w:val="18"/>
                <w:szCs w:val="18"/>
                <w:lang w:val="es-ES_tradnl" w:eastAsia="es-ES"/>
              </w:rPr>
              <w:t>209</w:t>
            </w:r>
          </w:p>
        </w:tc>
        <w:tc>
          <w:tcPr>
            <w:tcW w:w="1292" w:type="dxa"/>
            <w:tcBorders>
              <w:bottom w:val="single" w:sz="8" w:space="0" w:color="F9B074" w:themeColor="accent6" w:themeTint="BF"/>
            </w:tcBorders>
            <w:shd w:val="clear" w:color="auto" w:fill="FFFFFF" w:themeFill="background1"/>
            <w:vAlign w:val="center"/>
          </w:tcPr>
          <w:p w14:paraId="79925601" w14:textId="3398EDF5" w:rsidR="00213234" w:rsidRDefault="00213234" w:rsidP="0021323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Pr>
                <w:rFonts w:ascii="Arial" w:eastAsia="Times New Roman" w:hAnsi="Arial" w:cs="Arial"/>
                <w:color w:val="000000"/>
                <w:sz w:val="18"/>
                <w:szCs w:val="18"/>
                <w:lang w:val="es-ES_tradnl" w:eastAsia="es-ES"/>
              </w:rPr>
              <w:t>114</w:t>
            </w:r>
          </w:p>
        </w:tc>
      </w:tr>
    </w:tbl>
    <w:p w14:paraId="1B5A6A39" w14:textId="77777777" w:rsidR="00230A60" w:rsidRDefault="00230A60">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4320" w:type="pct"/>
        <w:jc w:val="center"/>
        <w:shd w:val="clear" w:color="auto" w:fill="FDE4D0"/>
        <w:tblLayout w:type="fixed"/>
        <w:tblLook w:val="04A0" w:firstRow="1" w:lastRow="0" w:firstColumn="1" w:lastColumn="0" w:noHBand="0" w:noVBand="1"/>
      </w:tblPr>
      <w:tblGrid>
        <w:gridCol w:w="3324"/>
        <w:gridCol w:w="1535"/>
        <w:gridCol w:w="1228"/>
        <w:gridCol w:w="1228"/>
        <w:gridCol w:w="1292"/>
      </w:tblGrid>
      <w:tr w:rsidR="00710FC6" w:rsidRPr="005F270A" w14:paraId="730D1BC7" w14:textId="77777777" w:rsidTr="00031020">
        <w:trPr>
          <w:cnfStyle w:val="100000000000" w:firstRow="1" w:lastRow="0" w:firstColumn="0" w:lastColumn="0" w:oddVBand="0" w:evenVBand="0" w:oddHBand="0"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E36C0A" w:themeFill="accent6" w:themeFillShade="BF"/>
            <w:vAlign w:val="center"/>
          </w:tcPr>
          <w:p w14:paraId="1D99060E" w14:textId="77777777" w:rsidR="00710FC6" w:rsidRPr="005F270A" w:rsidRDefault="00710FC6" w:rsidP="0003102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lunes</w:t>
            </w:r>
          </w:p>
        </w:tc>
        <w:tc>
          <w:tcPr>
            <w:tcW w:w="1535" w:type="dxa"/>
            <w:shd w:val="clear" w:color="auto" w:fill="E36C0A" w:themeFill="accent6" w:themeFillShade="BF"/>
            <w:vAlign w:val="center"/>
          </w:tcPr>
          <w:p w14:paraId="128A008F" w14:textId="77777777" w:rsidR="00710FC6" w:rsidRPr="005F270A" w:rsidRDefault="00710FC6"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28" w:type="dxa"/>
            <w:tcBorders>
              <w:bottom w:val="single" w:sz="8" w:space="0" w:color="F9B074" w:themeColor="accent6" w:themeTint="BF"/>
            </w:tcBorders>
            <w:shd w:val="clear" w:color="auto" w:fill="E36C0A" w:themeFill="accent6" w:themeFillShade="BF"/>
            <w:vAlign w:val="center"/>
          </w:tcPr>
          <w:p w14:paraId="53442DA3" w14:textId="77777777" w:rsidR="00710FC6" w:rsidRPr="005F270A" w:rsidRDefault="00710FC6"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28" w:type="dxa"/>
            <w:tcBorders>
              <w:bottom w:val="single" w:sz="8" w:space="0" w:color="F9B074" w:themeColor="accent6" w:themeTint="BF"/>
            </w:tcBorders>
            <w:shd w:val="clear" w:color="auto" w:fill="E36C0A" w:themeFill="accent6" w:themeFillShade="BF"/>
            <w:vAlign w:val="center"/>
          </w:tcPr>
          <w:p w14:paraId="7997AF30" w14:textId="77777777" w:rsidR="00710FC6" w:rsidRPr="005F270A" w:rsidRDefault="00710FC6"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92" w:type="dxa"/>
            <w:tcBorders>
              <w:bottom w:val="single" w:sz="8" w:space="0" w:color="F9B074" w:themeColor="accent6" w:themeTint="BF"/>
            </w:tcBorders>
            <w:shd w:val="clear" w:color="auto" w:fill="E36C0A" w:themeFill="accent6" w:themeFillShade="BF"/>
            <w:vAlign w:val="center"/>
          </w:tcPr>
          <w:p w14:paraId="4B28B0A2" w14:textId="77777777" w:rsidR="00710FC6" w:rsidRPr="005F270A" w:rsidRDefault="00710FC6"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710FC6" w14:paraId="001E49C4" w14:textId="77777777" w:rsidTr="00031020">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58EF94D5" w14:textId="77777777" w:rsidR="00710FC6" w:rsidRPr="00036684" w:rsidRDefault="00710FC6" w:rsidP="0003102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b w:val="0"/>
                <w:sz w:val="18"/>
                <w:szCs w:val="18"/>
                <w:lang w:val="es-ES_tradnl" w:eastAsia="es-ES"/>
              </w:rPr>
              <w:t xml:space="preserve">01 al 20 de mayo  </w:t>
            </w:r>
          </w:p>
        </w:tc>
        <w:tc>
          <w:tcPr>
            <w:tcW w:w="1535" w:type="dxa"/>
            <w:vMerge w:val="restart"/>
            <w:tcBorders>
              <w:right w:val="nil"/>
            </w:tcBorders>
            <w:shd w:val="clear" w:color="auto" w:fill="auto"/>
            <w:vAlign w:val="center"/>
          </w:tcPr>
          <w:p w14:paraId="7A2D8CD0" w14:textId="54603A57"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Primera </w:t>
            </w:r>
          </w:p>
          <w:p w14:paraId="407FF4CF" w14:textId="77777777" w:rsidR="00710FC6" w:rsidRDefault="00710FC6" w:rsidP="0003102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228" w:type="dxa"/>
            <w:tcBorders>
              <w:right w:val="nil"/>
            </w:tcBorders>
            <w:shd w:val="clear" w:color="auto" w:fill="FFFFFF" w:themeFill="background1"/>
            <w:vAlign w:val="center"/>
          </w:tcPr>
          <w:p w14:paraId="07DF7CBF" w14:textId="5006E3CE" w:rsidR="00710FC6" w:rsidRPr="005F270A"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4606EC">
              <w:rPr>
                <w:rFonts w:ascii="Arial" w:eastAsia="Times New Roman" w:hAnsi="Arial" w:cs="Arial"/>
                <w:color w:val="000000"/>
                <w:sz w:val="18"/>
                <w:szCs w:val="18"/>
                <w:lang w:val="es-ES_tradnl" w:eastAsia="es-ES"/>
              </w:rPr>
              <w:t>4,171</w:t>
            </w:r>
          </w:p>
        </w:tc>
        <w:tc>
          <w:tcPr>
            <w:tcW w:w="1228" w:type="dxa"/>
            <w:tcBorders>
              <w:right w:val="nil"/>
            </w:tcBorders>
            <w:shd w:val="clear" w:color="auto" w:fill="FFFFFF" w:themeFill="background1"/>
            <w:vAlign w:val="center"/>
          </w:tcPr>
          <w:p w14:paraId="23C1732C" w14:textId="5775AEEC" w:rsidR="00710FC6" w:rsidRPr="00190D9C"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4606EC">
              <w:rPr>
                <w:rFonts w:ascii="Arial" w:eastAsia="Times New Roman" w:hAnsi="Arial" w:cs="Arial"/>
                <w:color w:val="000000"/>
                <w:sz w:val="18"/>
                <w:szCs w:val="18"/>
                <w:lang w:val="es-ES_tradnl" w:eastAsia="es-ES"/>
              </w:rPr>
              <w:t>454</w:t>
            </w:r>
          </w:p>
        </w:tc>
        <w:tc>
          <w:tcPr>
            <w:tcW w:w="1292" w:type="dxa"/>
            <w:shd w:val="clear" w:color="auto" w:fill="FFFFFF" w:themeFill="background1"/>
            <w:vAlign w:val="center"/>
          </w:tcPr>
          <w:p w14:paraId="4F6C12E9" w14:textId="5B9D137B"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 2,</w:t>
            </w:r>
            <w:r w:rsidR="004606EC">
              <w:rPr>
                <w:rFonts w:ascii="Arial" w:eastAsia="Times New Roman" w:hAnsi="Arial" w:cs="Arial"/>
                <w:color w:val="000000"/>
                <w:sz w:val="18"/>
                <w:szCs w:val="18"/>
                <w:lang w:val="es-ES_tradnl" w:eastAsia="es-ES"/>
              </w:rPr>
              <w:t>178</w:t>
            </w:r>
          </w:p>
        </w:tc>
      </w:tr>
      <w:tr w:rsidR="00710FC6" w14:paraId="141A4FA2" w14:textId="77777777" w:rsidTr="00031020">
        <w:trPr>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2500A4DE" w14:textId="77777777" w:rsidR="00710FC6" w:rsidRPr="00D63851" w:rsidRDefault="00710FC6"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 xml:space="preserve">22 mayo al 12 junio </w:t>
            </w:r>
            <w:r w:rsidRPr="00D63851">
              <w:rPr>
                <w:rFonts w:ascii="Arial" w:eastAsia="Times New Roman" w:hAnsi="Arial" w:cs="Arial"/>
                <w:b w:val="0"/>
                <w:sz w:val="18"/>
                <w:szCs w:val="18"/>
                <w:lang w:val="es-ES_tradnl" w:eastAsia="es-ES"/>
              </w:rPr>
              <w:t xml:space="preserve"> </w:t>
            </w:r>
          </w:p>
        </w:tc>
        <w:tc>
          <w:tcPr>
            <w:tcW w:w="1535" w:type="dxa"/>
            <w:vMerge/>
            <w:tcBorders>
              <w:right w:val="nil"/>
            </w:tcBorders>
            <w:shd w:val="clear" w:color="auto" w:fill="auto"/>
            <w:vAlign w:val="center"/>
          </w:tcPr>
          <w:p w14:paraId="24C1A920" w14:textId="77777777"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3481F5A3" w14:textId="1C9BB9AF"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4606EC">
              <w:rPr>
                <w:rFonts w:ascii="Arial" w:eastAsia="Times New Roman" w:hAnsi="Arial" w:cs="Arial"/>
                <w:color w:val="000000"/>
                <w:sz w:val="18"/>
                <w:szCs w:val="18"/>
                <w:lang w:val="es-ES_tradnl" w:eastAsia="es-ES"/>
              </w:rPr>
              <w:t>4,835</w:t>
            </w:r>
          </w:p>
        </w:tc>
        <w:tc>
          <w:tcPr>
            <w:tcW w:w="1228" w:type="dxa"/>
            <w:tcBorders>
              <w:right w:val="nil"/>
            </w:tcBorders>
            <w:shd w:val="clear" w:color="auto" w:fill="FFFFFF" w:themeFill="background1"/>
            <w:vAlign w:val="center"/>
          </w:tcPr>
          <w:p w14:paraId="78B92CDA" w14:textId="00BA4C68"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4606EC">
              <w:rPr>
                <w:rFonts w:ascii="Arial" w:eastAsia="Times New Roman" w:hAnsi="Arial" w:cs="Arial"/>
                <w:color w:val="000000"/>
                <w:sz w:val="18"/>
                <w:szCs w:val="18"/>
                <w:lang w:val="es-ES_tradnl" w:eastAsia="es-ES"/>
              </w:rPr>
              <w:t>785</w:t>
            </w:r>
          </w:p>
        </w:tc>
        <w:tc>
          <w:tcPr>
            <w:tcW w:w="1292" w:type="dxa"/>
            <w:shd w:val="clear" w:color="auto" w:fill="FFFFFF" w:themeFill="background1"/>
            <w:vAlign w:val="center"/>
          </w:tcPr>
          <w:p w14:paraId="72FAA1B3" w14:textId="1C6C980C"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4606EC">
              <w:rPr>
                <w:rFonts w:ascii="Arial" w:eastAsia="Times New Roman" w:hAnsi="Arial" w:cs="Arial"/>
                <w:color w:val="000000"/>
                <w:sz w:val="18"/>
                <w:szCs w:val="18"/>
                <w:lang w:val="es-ES_tradnl" w:eastAsia="es-ES"/>
              </w:rPr>
              <w:t>418</w:t>
            </w:r>
          </w:p>
        </w:tc>
      </w:tr>
      <w:tr w:rsidR="00710FC6" w14:paraId="25FC26AF" w14:textId="77777777" w:rsidTr="00031020">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506DBA37" w14:textId="77777777" w:rsidR="00710FC6" w:rsidRPr="00D63851" w:rsidRDefault="00710FC6"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13 junio al 19 julio</w:t>
            </w:r>
          </w:p>
        </w:tc>
        <w:tc>
          <w:tcPr>
            <w:tcW w:w="1535" w:type="dxa"/>
            <w:vMerge/>
            <w:tcBorders>
              <w:right w:val="nil"/>
            </w:tcBorders>
            <w:shd w:val="clear" w:color="auto" w:fill="auto"/>
            <w:vAlign w:val="center"/>
          </w:tcPr>
          <w:p w14:paraId="1C8DAAF2" w14:textId="77777777"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01E3CD06" w14:textId="4ACCD19A"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4606EC">
              <w:rPr>
                <w:rFonts w:ascii="Arial" w:eastAsia="Times New Roman" w:hAnsi="Arial" w:cs="Arial"/>
                <w:color w:val="000000"/>
                <w:sz w:val="18"/>
                <w:szCs w:val="18"/>
                <w:lang w:val="es-ES_tradnl" w:eastAsia="es-ES"/>
              </w:rPr>
              <w:t>5,175</w:t>
            </w:r>
          </w:p>
        </w:tc>
        <w:tc>
          <w:tcPr>
            <w:tcW w:w="1228" w:type="dxa"/>
            <w:tcBorders>
              <w:right w:val="nil"/>
            </w:tcBorders>
            <w:shd w:val="clear" w:color="auto" w:fill="FFFFFF" w:themeFill="background1"/>
            <w:vAlign w:val="center"/>
          </w:tcPr>
          <w:p w14:paraId="1B3D211F" w14:textId="65DDE06B"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4606EC">
              <w:rPr>
                <w:rFonts w:ascii="Arial" w:eastAsia="Times New Roman" w:hAnsi="Arial" w:cs="Arial"/>
                <w:color w:val="000000"/>
                <w:sz w:val="18"/>
                <w:szCs w:val="18"/>
                <w:lang w:val="es-ES_tradnl" w:eastAsia="es-ES"/>
              </w:rPr>
              <w:t>3,054</w:t>
            </w:r>
          </w:p>
        </w:tc>
        <w:tc>
          <w:tcPr>
            <w:tcW w:w="1292" w:type="dxa"/>
            <w:shd w:val="clear" w:color="auto" w:fill="FFFFFF" w:themeFill="background1"/>
            <w:vAlign w:val="center"/>
          </w:tcPr>
          <w:p w14:paraId="132C4FC0" w14:textId="0F09F62B"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4606EC">
              <w:rPr>
                <w:rFonts w:ascii="Arial" w:eastAsia="Times New Roman" w:hAnsi="Arial" w:cs="Arial"/>
                <w:color w:val="000000"/>
                <w:sz w:val="18"/>
                <w:szCs w:val="18"/>
                <w:lang w:val="es-ES_tradnl" w:eastAsia="es-ES"/>
              </w:rPr>
              <w:t>696</w:t>
            </w:r>
          </w:p>
        </w:tc>
      </w:tr>
      <w:tr w:rsidR="00710FC6" w14:paraId="6384EE7A" w14:textId="77777777" w:rsidTr="00031020">
        <w:trPr>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5564C850" w14:textId="77777777" w:rsidR="00710FC6" w:rsidRPr="00D63851" w:rsidRDefault="00710FC6"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 xml:space="preserve">20 julio al 04 septiembre </w:t>
            </w:r>
            <w:r w:rsidRPr="00D63851">
              <w:rPr>
                <w:rFonts w:ascii="Arial" w:eastAsia="Times New Roman" w:hAnsi="Arial" w:cs="Arial"/>
                <w:b w:val="0"/>
                <w:sz w:val="18"/>
                <w:szCs w:val="18"/>
                <w:lang w:val="es-ES_tradnl" w:eastAsia="es-ES"/>
              </w:rPr>
              <w:t xml:space="preserve"> </w:t>
            </w:r>
          </w:p>
        </w:tc>
        <w:tc>
          <w:tcPr>
            <w:tcW w:w="1535" w:type="dxa"/>
            <w:vMerge/>
            <w:tcBorders>
              <w:right w:val="nil"/>
            </w:tcBorders>
            <w:shd w:val="clear" w:color="auto" w:fill="auto"/>
            <w:vAlign w:val="center"/>
          </w:tcPr>
          <w:p w14:paraId="16657C82" w14:textId="77777777"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4E6639BA" w14:textId="0EF79B57"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4606EC">
              <w:rPr>
                <w:rFonts w:ascii="Arial" w:eastAsia="Times New Roman" w:hAnsi="Arial" w:cs="Arial"/>
                <w:color w:val="000000"/>
                <w:sz w:val="18"/>
                <w:szCs w:val="18"/>
                <w:lang w:val="es-ES_tradnl" w:eastAsia="es-ES"/>
              </w:rPr>
              <w:t>5,060</w:t>
            </w:r>
          </w:p>
        </w:tc>
        <w:tc>
          <w:tcPr>
            <w:tcW w:w="1228" w:type="dxa"/>
            <w:tcBorders>
              <w:right w:val="nil"/>
            </w:tcBorders>
            <w:shd w:val="clear" w:color="auto" w:fill="FFFFFF" w:themeFill="background1"/>
            <w:vAlign w:val="center"/>
          </w:tcPr>
          <w:p w14:paraId="42C17EBE" w14:textId="34254053"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4606EC">
              <w:rPr>
                <w:rFonts w:ascii="Arial" w:eastAsia="Times New Roman" w:hAnsi="Arial" w:cs="Arial"/>
                <w:color w:val="000000"/>
                <w:sz w:val="18"/>
                <w:szCs w:val="18"/>
                <w:lang w:val="es-ES_tradnl" w:eastAsia="es-ES"/>
              </w:rPr>
              <w:t>996</w:t>
            </w:r>
          </w:p>
        </w:tc>
        <w:tc>
          <w:tcPr>
            <w:tcW w:w="1292" w:type="dxa"/>
            <w:shd w:val="clear" w:color="auto" w:fill="FFFFFF" w:themeFill="background1"/>
            <w:vAlign w:val="center"/>
          </w:tcPr>
          <w:p w14:paraId="142827A0" w14:textId="505E62E1"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4606EC">
              <w:rPr>
                <w:rFonts w:ascii="Arial" w:eastAsia="Times New Roman" w:hAnsi="Arial" w:cs="Arial"/>
                <w:color w:val="000000"/>
                <w:sz w:val="18"/>
                <w:szCs w:val="18"/>
                <w:lang w:val="es-ES_tradnl" w:eastAsia="es-ES"/>
              </w:rPr>
              <w:t>658</w:t>
            </w:r>
          </w:p>
        </w:tc>
      </w:tr>
      <w:tr w:rsidR="00710FC6" w14:paraId="6909367A" w14:textId="77777777" w:rsidTr="00031020">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7DBDB7DA" w14:textId="77777777" w:rsidR="00710FC6" w:rsidRDefault="00710FC6"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 xml:space="preserve">05 septiembre al 20 septiembre </w:t>
            </w:r>
          </w:p>
        </w:tc>
        <w:tc>
          <w:tcPr>
            <w:tcW w:w="1535" w:type="dxa"/>
            <w:vMerge/>
            <w:tcBorders>
              <w:right w:val="nil"/>
            </w:tcBorders>
            <w:shd w:val="clear" w:color="auto" w:fill="auto"/>
            <w:vAlign w:val="center"/>
          </w:tcPr>
          <w:p w14:paraId="724317DC" w14:textId="77777777"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12F741E5" w14:textId="3F8DF09F"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4606EC">
              <w:rPr>
                <w:rFonts w:ascii="Arial" w:eastAsia="Times New Roman" w:hAnsi="Arial" w:cs="Arial"/>
                <w:color w:val="000000"/>
                <w:sz w:val="18"/>
                <w:szCs w:val="18"/>
                <w:lang w:val="es-ES_tradnl" w:eastAsia="es-ES"/>
              </w:rPr>
              <w:t>4,904</w:t>
            </w:r>
          </w:p>
        </w:tc>
        <w:tc>
          <w:tcPr>
            <w:tcW w:w="1228" w:type="dxa"/>
            <w:tcBorders>
              <w:right w:val="nil"/>
            </w:tcBorders>
            <w:shd w:val="clear" w:color="auto" w:fill="FFFFFF" w:themeFill="background1"/>
            <w:vAlign w:val="center"/>
          </w:tcPr>
          <w:p w14:paraId="32A7A21E" w14:textId="1660CEB4"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4606EC">
              <w:rPr>
                <w:rFonts w:ascii="Arial" w:eastAsia="Times New Roman" w:hAnsi="Arial" w:cs="Arial"/>
                <w:color w:val="000000"/>
                <w:sz w:val="18"/>
                <w:szCs w:val="18"/>
                <w:lang w:val="es-ES_tradnl" w:eastAsia="es-ES"/>
              </w:rPr>
              <w:t>901</w:t>
            </w:r>
          </w:p>
        </w:tc>
        <w:tc>
          <w:tcPr>
            <w:tcW w:w="1292" w:type="dxa"/>
            <w:shd w:val="clear" w:color="auto" w:fill="FFFFFF" w:themeFill="background1"/>
            <w:vAlign w:val="center"/>
          </w:tcPr>
          <w:p w14:paraId="64032E04" w14:textId="3550CA23"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4606EC">
              <w:rPr>
                <w:rFonts w:ascii="Arial" w:eastAsia="Times New Roman" w:hAnsi="Arial" w:cs="Arial"/>
                <w:color w:val="000000"/>
                <w:sz w:val="18"/>
                <w:szCs w:val="18"/>
                <w:lang w:val="es-ES_tradnl" w:eastAsia="es-ES"/>
              </w:rPr>
              <w:t>562</w:t>
            </w:r>
          </w:p>
        </w:tc>
      </w:tr>
      <w:tr w:rsidR="00710FC6" w14:paraId="35801BE8" w14:textId="77777777" w:rsidTr="00031020">
        <w:trPr>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217BDD29" w14:textId="77777777" w:rsidR="00710FC6" w:rsidRDefault="00710FC6"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 xml:space="preserve">21 septiembre al 31 octubre </w:t>
            </w:r>
          </w:p>
        </w:tc>
        <w:tc>
          <w:tcPr>
            <w:tcW w:w="1535" w:type="dxa"/>
            <w:vMerge/>
            <w:tcBorders>
              <w:right w:val="nil"/>
            </w:tcBorders>
            <w:shd w:val="clear" w:color="auto" w:fill="auto"/>
            <w:vAlign w:val="center"/>
          </w:tcPr>
          <w:p w14:paraId="27E02485" w14:textId="77777777"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bottom w:val="single" w:sz="8" w:space="0" w:color="F9B074" w:themeColor="accent6" w:themeTint="BF"/>
              <w:right w:val="nil"/>
            </w:tcBorders>
            <w:shd w:val="clear" w:color="auto" w:fill="FFFFFF" w:themeFill="background1"/>
            <w:vAlign w:val="center"/>
          </w:tcPr>
          <w:p w14:paraId="5CE5C5C0" w14:textId="5487E5FD"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4606EC">
              <w:rPr>
                <w:rFonts w:ascii="Arial" w:eastAsia="Times New Roman" w:hAnsi="Arial" w:cs="Arial"/>
                <w:color w:val="000000"/>
                <w:sz w:val="18"/>
                <w:szCs w:val="18"/>
                <w:lang w:val="es-ES_tradnl" w:eastAsia="es-ES"/>
              </w:rPr>
              <w:t>4,736</w:t>
            </w:r>
          </w:p>
        </w:tc>
        <w:tc>
          <w:tcPr>
            <w:tcW w:w="1228" w:type="dxa"/>
            <w:tcBorders>
              <w:bottom w:val="single" w:sz="8" w:space="0" w:color="F9B074" w:themeColor="accent6" w:themeTint="BF"/>
              <w:right w:val="nil"/>
            </w:tcBorders>
            <w:shd w:val="clear" w:color="auto" w:fill="FFFFFF" w:themeFill="background1"/>
            <w:vAlign w:val="center"/>
          </w:tcPr>
          <w:p w14:paraId="75E042DE" w14:textId="452597A9"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4606EC">
              <w:rPr>
                <w:rFonts w:ascii="Arial" w:eastAsia="Times New Roman" w:hAnsi="Arial" w:cs="Arial"/>
                <w:color w:val="000000"/>
                <w:sz w:val="18"/>
                <w:szCs w:val="18"/>
                <w:lang w:val="es-ES_tradnl" w:eastAsia="es-ES"/>
              </w:rPr>
              <w:t>817</w:t>
            </w:r>
          </w:p>
        </w:tc>
        <w:tc>
          <w:tcPr>
            <w:tcW w:w="1292" w:type="dxa"/>
            <w:tcBorders>
              <w:bottom w:val="single" w:sz="8" w:space="0" w:color="F9B074" w:themeColor="accent6" w:themeTint="BF"/>
            </w:tcBorders>
            <w:shd w:val="clear" w:color="auto" w:fill="FFFFFF" w:themeFill="background1"/>
            <w:vAlign w:val="center"/>
          </w:tcPr>
          <w:p w14:paraId="377242F9" w14:textId="74E95640"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4606EC">
              <w:rPr>
                <w:rFonts w:ascii="Arial" w:eastAsia="Times New Roman" w:hAnsi="Arial" w:cs="Arial"/>
                <w:color w:val="000000"/>
                <w:sz w:val="18"/>
                <w:szCs w:val="18"/>
                <w:lang w:val="es-ES_tradnl" w:eastAsia="es-ES"/>
              </w:rPr>
              <w:t>506</w:t>
            </w:r>
          </w:p>
        </w:tc>
      </w:tr>
    </w:tbl>
    <w:p w14:paraId="2C4C6964" w14:textId="77777777" w:rsidR="003D2A6E" w:rsidRDefault="003D2A6E">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4320" w:type="pct"/>
        <w:jc w:val="center"/>
        <w:shd w:val="clear" w:color="auto" w:fill="FDE4D0"/>
        <w:tblLayout w:type="fixed"/>
        <w:tblLook w:val="04A0" w:firstRow="1" w:lastRow="0" w:firstColumn="1" w:lastColumn="0" w:noHBand="0" w:noVBand="1"/>
      </w:tblPr>
      <w:tblGrid>
        <w:gridCol w:w="3324"/>
        <w:gridCol w:w="1535"/>
        <w:gridCol w:w="1228"/>
        <w:gridCol w:w="1228"/>
        <w:gridCol w:w="1292"/>
      </w:tblGrid>
      <w:tr w:rsidR="00710FC6" w:rsidRPr="005F270A" w14:paraId="0CC4F942" w14:textId="77777777" w:rsidTr="00031020">
        <w:trPr>
          <w:cnfStyle w:val="100000000000" w:firstRow="1" w:lastRow="0" w:firstColumn="0" w:lastColumn="0" w:oddVBand="0" w:evenVBand="0" w:oddHBand="0"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E36C0A" w:themeFill="accent6" w:themeFillShade="BF"/>
            <w:vAlign w:val="center"/>
          </w:tcPr>
          <w:p w14:paraId="36C0FCBF" w14:textId="77777777" w:rsidR="00710FC6" w:rsidRPr="005F270A" w:rsidRDefault="00710FC6" w:rsidP="0003102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lunes</w:t>
            </w:r>
          </w:p>
        </w:tc>
        <w:tc>
          <w:tcPr>
            <w:tcW w:w="1535" w:type="dxa"/>
            <w:shd w:val="clear" w:color="auto" w:fill="E36C0A" w:themeFill="accent6" w:themeFillShade="BF"/>
            <w:vAlign w:val="center"/>
          </w:tcPr>
          <w:p w14:paraId="24AD0441" w14:textId="77777777" w:rsidR="00710FC6" w:rsidRPr="005F270A" w:rsidRDefault="00710FC6"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28" w:type="dxa"/>
            <w:tcBorders>
              <w:bottom w:val="single" w:sz="8" w:space="0" w:color="F9B074" w:themeColor="accent6" w:themeTint="BF"/>
            </w:tcBorders>
            <w:shd w:val="clear" w:color="auto" w:fill="E36C0A" w:themeFill="accent6" w:themeFillShade="BF"/>
            <w:vAlign w:val="center"/>
          </w:tcPr>
          <w:p w14:paraId="1C88F56D" w14:textId="77777777" w:rsidR="00710FC6" w:rsidRPr="005F270A" w:rsidRDefault="00710FC6"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28" w:type="dxa"/>
            <w:tcBorders>
              <w:bottom w:val="single" w:sz="8" w:space="0" w:color="F9B074" w:themeColor="accent6" w:themeTint="BF"/>
            </w:tcBorders>
            <w:shd w:val="clear" w:color="auto" w:fill="E36C0A" w:themeFill="accent6" w:themeFillShade="BF"/>
            <w:vAlign w:val="center"/>
          </w:tcPr>
          <w:p w14:paraId="4D3C18D5" w14:textId="77777777" w:rsidR="00710FC6" w:rsidRPr="005F270A" w:rsidRDefault="00710FC6"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92" w:type="dxa"/>
            <w:tcBorders>
              <w:bottom w:val="single" w:sz="8" w:space="0" w:color="F9B074" w:themeColor="accent6" w:themeTint="BF"/>
            </w:tcBorders>
            <w:shd w:val="clear" w:color="auto" w:fill="E36C0A" w:themeFill="accent6" w:themeFillShade="BF"/>
            <w:vAlign w:val="center"/>
          </w:tcPr>
          <w:p w14:paraId="1591931A" w14:textId="77777777" w:rsidR="00710FC6" w:rsidRPr="005F270A" w:rsidRDefault="00710FC6" w:rsidP="0003102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710FC6" w14:paraId="5A9FE19C" w14:textId="77777777" w:rsidTr="00031020">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7B9AFDEA" w14:textId="77777777" w:rsidR="00710FC6" w:rsidRPr="00036684" w:rsidRDefault="00710FC6" w:rsidP="0003102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b w:val="0"/>
                <w:sz w:val="18"/>
                <w:szCs w:val="18"/>
                <w:lang w:val="es-ES_tradnl" w:eastAsia="es-ES"/>
              </w:rPr>
              <w:t xml:space="preserve">01 al 20 de mayo  </w:t>
            </w:r>
          </w:p>
        </w:tc>
        <w:tc>
          <w:tcPr>
            <w:tcW w:w="1535" w:type="dxa"/>
            <w:vMerge w:val="restart"/>
            <w:tcBorders>
              <w:right w:val="nil"/>
            </w:tcBorders>
            <w:shd w:val="clear" w:color="auto" w:fill="auto"/>
            <w:vAlign w:val="center"/>
          </w:tcPr>
          <w:p w14:paraId="040BE8E8" w14:textId="1588C99A"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Superior</w:t>
            </w:r>
          </w:p>
          <w:p w14:paraId="57F2B92A" w14:textId="77777777" w:rsidR="00710FC6" w:rsidRDefault="00710FC6" w:rsidP="0003102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228" w:type="dxa"/>
            <w:tcBorders>
              <w:right w:val="nil"/>
            </w:tcBorders>
            <w:shd w:val="clear" w:color="auto" w:fill="FFFFFF" w:themeFill="background1"/>
            <w:vAlign w:val="center"/>
          </w:tcPr>
          <w:p w14:paraId="15B65288" w14:textId="1640FD58" w:rsidR="00710FC6" w:rsidRPr="005F270A"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5,429</w:t>
            </w:r>
          </w:p>
        </w:tc>
        <w:tc>
          <w:tcPr>
            <w:tcW w:w="1228" w:type="dxa"/>
            <w:tcBorders>
              <w:right w:val="nil"/>
            </w:tcBorders>
            <w:shd w:val="clear" w:color="auto" w:fill="FFFFFF" w:themeFill="background1"/>
            <w:vAlign w:val="center"/>
          </w:tcPr>
          <w:p w14:paraId="0E88EFD2" w14:textId="3ED493C4" w:rsidR="00710FC6" w:rsidRPr="00190D9C"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3,083</w:t>
            </w:r>
            <w:r>
              <w:rPr>
                <w:rFonts w:ascii="Arial" w:eastAsia="Times New Roman" w:hAnsi="Arial" w:cs="Arial"/>
                <w:color w:val="000000"/>
                <w:sz w:val="18"/>
                <w:szCs w:val="18"/>
                <w:lang w:val="es-ES_tradnl" w:eastAsia="es-ES"/>
              </w:rPr>
              <w:t xml:space="preserve"> </w:t>
            </w:r>
          </w:p>
        </w:tc>
        <w:tc>
          <w:tcPr>
            <w:tcW w:w="1292" w:type="dxa"/>
            <w:shd w:val="clear" w:color="auto" w:fill="FFFFFF" w:themeFill="background1"/>
            <w:vAlign w:val="center"/>
          </w:tcPr>
          <w:p w14:paraId="3664F88C" w14:textId="0EA94BE1"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 2,</w:t>
            </w:r>
            <w:r w:rsidR="00134F33">
              <w:rPr>
                <w:rFonts w:ascii="Arial" w:eastAsia="Times New Roman" w:hAnsi="Arial" w:cs="Arial"/>
                <w:color w:val="000000"/>
                <w:sz w:val="18"/>
                <w:szCs w:val="18"/>
                <w:lang w:val="es-ES_tradnl" w:eastAsia="es-ES"/>
              </w:rPr>
              <w:t>616</w:t>
            </w:r>
          </w:p>
        </w:tc>
      </w:tr>
      <w:tr w:rsidR="00710FC6" w14:paraId="6AC27EDD" w14:textId="77777777" w:rsidTr="00031020">
        <w:trPr>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429EF3D7" w14:textId="77777777" w:rsidR="00710FC6" w:rsidRPr="00D63851" w:rsidRDefault="00710FC6"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 xml:space="preserve">22 mayo al 12 junio </w:t>
            </w:r>
            <w:r w:rsidRPr="00D63851">
              <w:rPr>
                <w:rFonts w:ascii="Arial" w:eastAsia="Times New Roman" w:hAnsi="Arial" w:cs="Arial"/>
                <w:b w:val="0"/>
                <w:sz w:val="18"/>
                <w:szCs w:val="18"/>
                <w:lang w:val="es-ES_tradnl" w:eastAsia="es-ES"/>
              </w:rPr>
              <w:t xml:space="preserve"> </w:t>
            </w:r>
          </w:p>
        </w:tc>
        <w:tc>
          <w:tcPr>
            <w:tcW w:w="1535" w:type="dxa"/>
            <w:vMerge/>
            <w:tcBorders>
              <w:right w:val="nil"/>
            </w:tcBorders>
            <w:shd w:val="clear" w:color="auto" w:fill="auto"/>
            <w:vAlign w:val="center"/>
          </w:tcPr>
          <w:p w14:paraId="66FD5499" w14:textId="77777777"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1FA35517" w14:textId="1BEDF6A3"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6,063</w:t>
            </w:r>
          </w:p>
        </w:tc>
        <w:tc>
          <w:tcPr>
            <w:tcW w:w="1228" w:type="dxa"/>
            <w:tcBorders>
              <w:right w:val="nil"/>
            </w:tcBorders>
            <w:shd w:val="clear" w:color="auto" w:fill="FFFFFF" w:themeFill="background1"/>
            <w:vAlign w:val="center"/>
          </w:tcPr>
          <w:p w14:paraId="58040F39" w14:textId="61D59198"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3,400</w:t>
            </w:r>
          </w:p>
        </w:tc>
        <w:tc>
          <w:tcPr>
            <w:tcW w:w="1292" w:type="dxa"/>
            <w:shd w:val="clear" w:color="auto" w:fill="FFFFFF" w:themeFill="background1"/>
            <w:vAlign w:val="center"/>
          </w:tcPr>
          <w:p w14:paraId="2EC8DC91" w14:textId="157A287E"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134F33">
              <w:rPr>
                <w:rFonts w:ascii="Arial" w:eastAsia="Times New Roman" w:hAnsi="Arial" w:cs="Arial"/>
                <w:color w:val="000000"/>
                <w:sz w:val="18"/>
                <w:szCs w:val="18"/>
                <w:lang w:val="es-ES_tradnl" w:eastAsia="es-ES"/>
              </w:rPr>
              <w:t>768</w:t>
            </w:r>
          </w:p>
        </w:tc>
      </w:tr>
      <w:tr w:rsidR="00710FC6" w14:paraId="020851BE" w14:textId="77777777" w:rsidTr="00031020">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4289DC78" w14:textId="77777777" w:rsidR="00710FC6" w:rsidRPr="00D63851" w:rsidRDefault="00710FC6"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13 junio al 19 julio</w:t>
            </w:r>
          </w:p>
        </w:tc>
        <w:tc>
          <w:tcPr>
            <w:tcW w:w="1535" w:type="dxa"/>
            <w:vMerge/>
            <w:tcBorders>
              <w:right w:val="nil"/>
            </w:tcBorders>
            <w:shd w:val="clear" w:color="auto" w:fill="auto"/>
            <w:vAlign w:val="center"/>
          </w:tcPr>
          <w:p w14:paraId="3DDBCEEC" w14:textId="77777777"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349DF9B8" w14:textId="475B94B0"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7,021</w:t>
            </w:r>
          </w:p>
        </w:tc>
        <w:tc>
          <w:tcPr>
            <w:tcW w:w="1228" w:type="dxa"/>
            <w:tcBorders>
              <w:right w:val="nil"/>
            </w:tcBorders>
            <w:shd w:val="clear" w:color="auto" w:fill="FFFFFF" w:themeFill="background1"/>
            <w:vAlign w:val="center"/>
          </w:tcPr>
          <w:p w14:paraId="2B81D459" w14:textId="49D643F5"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3,879</w:t>
            </w:r>
          </w:p>
        </w:tc>
        <w:tc>
          <w:tcPr>
            <w:tcW w:w="1292" w:type="dxa"/>
            <w:shd w:val="clear" w:color="auto" w:fill="FFFFFF" w:themeFill="background1"/>
            <w:vAlign w:val="center"/>
          </w:tcPr>
          <w:p w14:paraId="2EBC1F44" w14:textId="32FDB5EC"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3,169</w:t>
            </w:r>
          </w:p>
        </w:tc>
      </w:tr>
      <w:tr w:rsidR="00710FC6" w14:paraId="0BE8D8BA" w14:textId="77777777" w:rsidTr="00031020">
        <w:trPr>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143497EE" w14:textId="77777777" w:rsidR="00710FC6" w:rsidRPr="00D63851" w:rsidRDefault="00710FC6"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 xml:space="preserve">20 julio al 04 septiembre </w:t>
            </w:r>
            <w:r w:rsidRPr="00D63851">
              <w:rPr>
                <w:rFonts w:ascii="Arial" w:eastAsia="Times New Roman" w:hAnsi="Arial" w:cs="Arial"/>
                <w:b w:val="0"/>
                <w:sz w:val="18"/>
                <w:szCs w:val="18"/>
                <w:lang w:val="es-ES_tradnl" w:eastAsia="es-ES"/>
              </w:rPr>
              <w:t xml:space="preserve"> </w:t>
            </w:r>
          </w:p>
        </w:tc>
        <w:tc>
          <w:tcPr>
            <w:tcW w:w="1535" w:type="dxa"/>
            <w:vMerge/>
            <w:tcBorders>
              <w:right w:val="nil"/>
            </w:tcBorders>
            <w:shd w:val="clear" w:color="auto" w:fill="auto"/>
            <w:vAlign w:val="center"/>
          </w:tcPr>
          <w:p w14:paraId="40B537E4" w14:textId="77777777"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032DF9AD" w14:textId="30364625"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6,906</w:t>
            </w:r>
          </w:p>
        </w:tc>
        <w:tc>
          <w:tcPr>
            <w:tcW w:w="1228" w:type="dxa"/>
            <w:tcBorders>
              <w:right w:val="nil"/>
            </w:tcBorders>
            <w:shd w:val="clear" w:color="auto" w:fill="FFFFFF" w:themeFill="background1"/>
            <w:vAlign w:val="center"/>
          </w:tcPr>
          <w:p w14:paraId="15D01F24" w14:textId="0C4B89B1"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3,821</w:t>
            </w:r>
          </w:p>
        </w:tc>
        <w:tc>
          <w:tcPr>
            <w:tcW w:w="1292" w:type="dxa"/>
            <w:shd w:val="clear" w:color="auto" w:fill="FFFFFF" w:themeFill="background1"/>
            <w:vAlign w:val="center"/>
          </w:tcPr>
          <w:p w14:paraId="6C4771E2" w14:textId="3A05FC58"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3,131</w:t>
            </w:r>
          </w:p>
        </w:tc>
      </w:tr>
      <w:tr w:rsidR="00710FC6" w14:paraId="0F2C1FDF" w14:textId="77777777" w:rsidTr="00031020">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7ECF0127" w14:textId="77777777" w:rsidR="00710FC6" w:rsidRDefault="00710FC6"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lastRenderedPageBreak/>
              <w:t xml:space="preserve">05 septiembre al 20 septiembre </w:t>
            </w:r>
          </w:p>
        </w:tc>
        <w:tc>
          <w:tcPr>
            <w:tcW w:w="1535" w:type="dxa"/>
            <w:vMerge/>
            <w:tcBorders>
              <w:right w:val="nil"/>
            </w:tcBorders>
            <w:shd w:val="clear" w:color="auto" w:fill="auto"/>
            <w:vAlign w:val="center"/>
          </w:tcPr>
          <w:p w14:paraId="666C2E1A" w14:textId="77777777"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5F317BE0" w14:textId="4448ED77"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6,063</w:t>
            </w:r>
          </w:p>
        </w:tc>
        <w:tc>
          <w:tcPr>
            <w:tcW w:w="1228" w:type="dxa"/>
            <w:tcBorders>
              <w:right w:val="nil"/>
            </w:tcBorders>
            <w:shd w:val="clear" w:color="auto" w:fill="FFFFFF" w:themeFill="background1"/>
            <w:vAlign w:val="center"/>
          </w:tcPr>
          <w:p w14:paraId="086A37D0" w14:textId="2DABFA1C"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3,400</w:t>
            </w:r>
          </w:p>
        </w:tc>
        <w:tc>
          <w:tcPr>
            <w:tcW w:w="1292" w:type="dxa"/>
            <w:shd w:val="clear" w:color="auto" w:fill="FFFFFF" w:themeFill="background1"/>
            <w:vAlign w:val="center"/>
          </w:tcPr>
          <w:p w14:paraId="6DEBEE91" w14:textId="5B175E40" w:rsidR="00710FC6" w:rsidRDefault="00710FC6" w:rsidP="0003102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134F33">
              <w:rPr>
                <w:rFonts w:ascii="Arial" w:eastAsia="Times New Roman" w:hAnsi="Arial" w:cs="Arial"/>
                <w:color w:val="000000"/>
                <w:sz w:val="18"/>
                <w:szCs w:val="18"/>
                <w:lang w:val="es-ES_tradnl" w:eastAsia="es-ES"/>
              </w:rPr>
              <w:t>833</w:t>
            </w:r>
          </w:p>
        </w:tc>
      </w:tr>
      <w:tr w:rsidR="00710FC6" w14:paraId="0A9FA50D" w14:textId="77777777" w:rsidTr="00031020">
        <w:trPr>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2ACF76C5" w14:textId="77777777" w:rsidR="00710FC6" w:rsidRDefault="00710FC6" w:rsidP="00031020">
            <w:pPr>
              <w:widowControl w:val="0"/>
              <w:spacing w:after="0" w:line="240" w:lineRule="auto"/>
              <w:jc w:val="center"/>
              <w:rPr>
                <w:rFonts w:ascii="Arial" w:eastAsia="Times New Roman" w:hAnsi="Arial" w:cs="Arial"/>
                <w:b w:val="0"/>
                <w:sz w:val="18"/>
                <w:szCs w:val="18"/>
                <w:lang w:val="es-ES_tradnl" w:eastAsia="es-ES"/>
              </w:rPr>
            </w:pPr>
            <w:r>
              <w:rPr>
                <w:rFonts w:ascii="Arial" w:eastAsia="Times New Roman" w:hAnsi="Arial" w:cs="Arial"/>
                <w:b w:val="0"/>
                <w:sz w:val="18"/>
                <w:szCs w:val="18"/>
                <w:lang w:val="es-ES_tradnl" w:eastAsia="es-ES"/>
              </w:rPr>
              <w:t xml:space="preserve">21 septiembre al 31 octubre </w:t>
            </w:r>
          </w:p>
        </w:tc>
        <w:tc>
          <w:tcPr>
            <w:tcW w:w="1535" w:type="dxa"/>
            <w:vMerge/>
            <w:tcBorders>
              <w:right w:val="nil"/>
            </w:tcBorders>
            <w:shd w:val="clear" w:color="auto" w:fill="auto"/>
            <w:vAlign w:val="center"/>
          </w:tcPr>
          <w:p w14:paraId="740C255A" w14:textId="77777777"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bottom w:val="single" w:sz="8" w:space="0" w:color="F9B074" w:themeColor="accent6" w:themeTint="BF"/>
              <w:right w:val="nil"/>
            </w:tcBorders>
            <w:shd w:val="clear" w:color="auto" w:fill="FFFFFF" w:themeFill="background1"/>
            <w:vAlign w:val="center"/>
          </w:tcPr>
          <w:p w14:paraId="1101D9F8" w14:textId="6D66112D"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5,429</w:t>
            </w:r>
          </w:p>
        </w:tc>
        <w:tc>
          <w:tcPr>
            <w:tcW w:w="1228" w:type="dxa"/>
            <w:tcBorders>
              <w:bottom w:val="single" w:sz="8" w:space="0" w:color="F9B074" w:themeColor="accent6" w:themeTint="BF"/>
              <w:right w:val="nil"/>
            </w:tcBorders>
            <w:shd w:val="clear" w:color="auto" w:fill="FFFFFF" w:themeFill="background1"/>
            <w:vAlign w:val="center"/>
          </w:tcPr>
          <w:p w14:paraId="0F13C4B5" w14:textId="7680D41B"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134F33">
              <w:rPr>
                <w:rFonts w:ascii="Arial" w:eastAsia="Times New Roman" w:hAnsi="Arial" w:cs="Arial"/>
                <w:color w:val="000000"/>
                <w:sz w:val="18"/>
                <w:szCs w:val="18"/>
                <w:lang w:val="es-ES_tradnl" w:eastAsia="es-ES"/>
              </w:rPr>
              <w:t>3,083</w:t>
            </w:r>
          </w:p>
        </w:tc>
        <w:tc>
          <w:tcPr>
            <w:tcW w:w="1292" w:type="dxa"/>
            <w:tcBorders>
              <w:bottom w:val="single" w:sz="8" w:space="0" w:color="F9B074" w:themeColor="accent6" w:themeTint="BF"/>
            </w:tcBorders>
            <w:shd w:val="clear" w:color="auto" w:fill="FFFFFF" w:themeFill="background1"/>
            <w:vAlign w:val="center"/>
          </w:tcPr>
          <w:p w14:paraId="046DFD6B" w14:textId="6797251B" w:rsidR="00710FC6" w:rsidRDefault="00710FC6" w:rsidP="0003102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134F33">
              <w:rPr>
                <w:rFonts w:ascii="Arial" w:eastAsia="Times New Roman" w:hAnsi="Arial" w:cs="Arial"/>
                <w:color w:val="000000"/>
                <w:sz w:val="18"/>
                <w:szCs w:val="18"/>
                <w:lang w:val="es-ES_tradnl" w:eastAsia="es-ES"/>
              </w:rPr>
              <w:t>626</w:t>
            </w:r>
          </w:p>
        </w:tc>
      </w:tr>
    </w:tbl>
    <w:p w14:paraId="4CF25555" w14:textId="07C082E3" w:rsidR="00710FC6" w:rsidRDefault="00710FC6">
      <w:pPr>
        <w:spacing w:after="0" w:line="240" w:lineRule="auto"/>
        <w:jc w:val="both"/>
        <w:rPr>
          <w:rFonts w:ascii="Arial" w:eastAsia="Times New Roman" w:hAnsi="Arial" w:cs="Arial"/>
          <w:b/>
          <w:color w:val="E36C0A" w:themeColor="accent6" w:themeShade="BF"/>
          <w:sz w:val="18"/>
          <w:szCs w:val="18"/>
          <w:u w:val="single"/>
          <w:lang w:eastAsia="es-ES"/>
        </w:rPr>
      </w:pPr>
    </w:p>
    <w:p w14:paraId="7F69EC3E" w14:textId="77777777" w:rsidR="00710FC6" w:rsidRPr="00B74CCD" w:rsidRDefault="00710FC6">
      <w:pPr>
        <w:spacing w:after="0" w:line="240" w:lineRule="auto"/>
        <w:jc w:val="both"/>
        <w:rPr>
          <w:rFonts w:ascii="Arial" w:eastAsia="Times New Roman" w:hAnsi="Arial" w:cs="Arial"/>
          <w:b/>
          <w:color w:val="E36C0A" w:themeColor="accent6" w:themeShade="BF"/>
          <w:sz w:val="18"/>
          <w:szCs w:val="18"/>
          <w:u w:val="single"/>
          <w:lang w:eastAsia="es-ES"/>
        </w:rPr>
      </w:pPr>
    </w:p>
    <w:p w14:paraId="1F502AA6" w14:textId="41B74433"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2EC03DFB" w14:textId="77777777" w:rsidR="00891856" w:rsidRDefault="0089185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DF5C90A" w14:textId="23A7FF46" w:rsidR="008B54EE" w:rsidRPr="008B54EE" w:rsidRDefault="008B54EE" w:rsidP="001456CC">
      <w:pPr>
        <w:numPr>
          <w:ilvl w:val="0"/>
          <w:numId w:val="1"/>
        </w:numPr>
        <w:spacing w:after="0" w:line="1" w:lineRule="atLeast"/>
        <w:jc w:val="both"/>
        <w:textAlignment w:val="top"/>
        <w:outlineLvl w:val="0"/>
        <w:rPr>
          <w:rFonts w:ascii="Arial" w:eastAsia="Georgia" w:hAnsi="Arial" w:cs="Arial"/>
          <w:color w:val="0099FF"/>
          <w:sz w:val="18"/>
          <w:szCs w:val="18"/>
        </w:rPr>
      </w:pPr>
      <w:r w:rsidRPr="008B54EE">
        <w:rPr>
          <w:rFonts w:ascii="Arial" w:hAnsi="Arial" w:cs="Arial"/>
          <w:sz w:val="18"/>
          <w:szCs w:val="18"/>
        </w:rPr>
        <w:t>3 noches</w:t>
      </w:r>
      <w:r w:rsidR="00F652CE">
        <w:rPr>
          <w:rFonts w:ascii="Arial" w:hAnsi="Arial" w:cs="Arial"/>
          <w:sz w:val="18"/>
          <w:szCs w:val="18"/>
        </w:rPr>
        <w:t xml:space="preserve"> de alojamiento</w:t>
      </w:r>
      <w:r w:rsidRPr="008B54EE">
        <w:rPr>
          <w:rFonts w:ascii="Arial" w:hAnsi="Arial" w:cs="Arial"/>
          <w:sz w:val="18"/>
          <w:szCs w:val="18"/>
        </w:rPr>
        <w:t xml:space="preserve"> en Atenas </w:t>
      </w:r>
    </w:p>
    <w:p w14:paraId="3A9B29BC" w14:textId="5B987D0C" w:rsidR="008B54EE" w:rsidRPr="008B54EE" w:rsidRDefault="009412C3" w:rsidP="001456CC">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3</w:t>
      </w:r>
      <w:r w:rsidR="008B54EE" w:rsidRPr="008B54EE">
        <w:rPr>
          <w:rFonts w:ascii="Arial" w:hAnsi="Arial" w:cs="Arial"/>
          <w:sz w:val="18"/>
          <w:szCs w:val="18"/>
        </w:rPr>
        <w:t xml:space="preserve"> noches </w:t>
      </w:r>
      <w:r w:rsidR="00F652CE">
        <w:rPr>
          <w:rFonts w:ascii="Arial" w:hAnsi="Arial" w:cs="Arial"/>
          <w:sz w:val="18"/>
          <w:szCs w:val="18"/>
        </w:rPr>
        <w:t xml:space="preserve">de alojamiento </w:t>
      </w:r>
      <w:r w:rsidR="008B54EE" w:rsidRPr="008B54EE">
        <w:rPr>
          <w:rFonts w:ascii="Arial" w:hAnsi="Arial" w:cs="Arial"/>
          <w:sz w:val="18"/>
          <w:szCs w:val="18"/>
        </w:rPr>
        <w:t xml:space="preserve">en Mykonos </w:t>
      </w:r>
    </w:p>
    <w:p w14:paraId="3825BDE7" w14:textId="5D72BE91" w:rsidR="008B54EE" w:rsidRPr="008B54EE" w:rsidRDefault="009412C3" w:rsidP="001456CC">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3</w:t>
      </w:r>
      <w:r w:rsidR="008B54EE" w:rsidRPr="008B54EE">
        <w:rPr>
          <w:rFonts w:ascii="Arial" w:hAnsi="Arial" w:cs="Arial"/>
          <w:sz w:val="18"/>
          <w:szCs w:val="18"/>
        </w:rPr>
        <w:t xml:space="preserve"> noches </w:t>
      </w:r>
      <w:r w:rsidR="00F652CE">
        <w:rPr>
          <w:rFonts w:ascii="Arial" w:hAnsi="Arial" w:cs="Arial"/>
          <w:sz w:val="18"/>
          <w:szCs w:val="18"/>
        </w:rPr>
        <w:t xml:space="preserve">de alojamiento </w:t>
      </w:r>
      <w:r w:rsidR="008B54EE" w:rsidRPr="008B54EE">
        <w:rPr>
          <w:rFonts w:ascii="Arial" w:hAnsi="Arial" w:cs="Arial"/>
          <w:sz w:val="18"/>
          <w:szCs w:val="18"/>
        </w:rPr>
        <w:t xml:space="preserve">en Santorini </w:t>
      </w:r>
    </w:p>
    <w:p w14:paraId="59646751" w14:textId="73D6DFA7" w:rsidR="008B54EE" w:rsidRPr="008B54EE" w:rsidRDefault="008B54EE" w:rsidP="001456CC">
      <w:pPr>
        <w:numPr>
          <w:ilvl w:val="0"/>
          <w:numId w:val="1"/>
        </w:numPr>
        <w:spacing w:after="0" w:line="1" w:lineRule="atLeast"/>
        <w:jc w:val="both"/>
        <w:textAlignment w:val="top"/>
        <w:outlineLvl w:val="0"/>
        <w:rPr>
          <w:rFonts w:ascii="Arial" w:eastAsia="Georgia" w:hAnsi="Arial" w:cs="Arial"/>
          <w:color w:val="0099FF"/>
          <w:sz w:val="18"/>
          <w:szCs w:val="18"/>
        </w:rPr>
      </w:pPr>
      <w:r w:rsidRPr="008B54EE">
        <w:rPr>
          <w:rFonts w:ascii="Arial" w:hAnsi="Arial" w:cs="Arial"/>
          <w:sz w:val="18"/>
          <w:szCs w:val="18"/>
        </w:rPr>
        <w:t xml:space="preserve">Visita de Atenas con Museo </w:t>
      </w:r>
      <w:r w:rsidR="009412C3">
        <w:rPr>
          <w:rFonts w:ascii="Arial" w:hAnsi="Arial" w:cs="Arial"/>
          <w:sz w:val="18"/>
          <w:szCs w:val="18"/>
        </w:rPr>
        <w:t>n</w:t>
      </w:r>
      <w:r w:rsidRPr="008B54EE">
        <w:rPr>
          <w:rFonts w:ascii="Arial" w:hAnsi="Arial" w:cs="Arial"/>
          <w:sz w:val="18"/>
          <w:szCs w:val="18"/>
        </w:rPr>
        <w:t xml:space="preserve">uevo en regular en español, entradas incluidas </w:t>
      </w:r>
    </w:p>
    <w:p w14:paraId="657D3E3C" w14:textId="7FC38105" w:rsidR="00F652CE" w:rsidRPr="00F652CE" w:rsidRDefault="008B54EE" w:rsidP="001456CC">
      <w:pPr>
        <w:numPr>
          <w:ilvl w:val="0"/>
          <w:numId w:val="1"/>
        </w:numPr>
        <w:spacing w:after="0" w:line="1" w:lineRule="atLeast"/>
        <w:jc w:val="both"/>
        <w:textAlignment w:val="top"/>
        <w:outlineLvl w:val="0"/>
        <w:rPr>
          <w:rFonts w:ascii="Arial" w:eastAsia="Georgia" w:hAnsi="Arial" w:cs="Arial"/>
          <w:color w:val="0099FF"/>
          <w:sz w:val="18"/>
          <w:szCs w:val="18"/>
        </w:rPr>
      </w:pPr>
      <w:r w:rsidRPr="008B54EE">
        <w:rPr>
          <w:rFonts w:ascii="Arial" w:hAnsi="Arial" w:cs="Arial"/>
          <w:sz w:val="18"/>
          <w:szCs w:val="18"/>
        </w:rPr>
        <w:t xml:space="preserve">Traslados privados en Atenas </w:t>
      </w:r>
      <w:r w:rsidR="004A2B76">
        <w:rPr>
          <w:rFonts w:ascii="Arial" w:hAnsi="Arial" w:cs="Arial"/>
          <w:sz w:val="18"/>
          <w:szCs w:val="18"/>
        </w:rPr>
        <w:t>aeropuerto</w:t>
      </w:r>
      <w:r w:rsidR="009412C3">
        <w:rPr>
          <w:rFonts w:ascii="Arial" w:hAnsi="Arial" w:cs="Arial"/>
          <w:sz w:val="18"/>
          <w:szCs w:val="18"/>
        </w:rPr>
        <w:t xml:space="preserve"> – </w:t>
      </w:r>
      <w:r w:rsidR="004A2B76">
        <w:rPr>
          <w:rFonts w:ascii="Arial" w:hAnsi="Arial" w:cs="Arial"/>
          <w:sz w:val="18"/>
          <w:szCs w:val="18"/>
        </w:rPr>
        <w:t>hotel</w:t>
      </w:r>
      <w:r w:rsidR="009412C3">
        <w:rPr>
          <w:rFonts w:ascii="Arial" w:hAnsi="Arial" w:cs="Arial"/>
          <w:sz w:val="18"/>
          <w:szCs w:val="18"/>
        </w:rPr>
        <w:t xml:space="preserve"> - </w:t>
      </w:r>
      <w:r w:rsidR="004A2B76">
        <w:rPr>
          <w:rFonts w:ascii="Arial" w:hAnsi="Arial" w:cs="Arial"/>
          <w:sz w:val="18"/>
          <w:szCs w:val="18"/>
        </w:rPr>
        <w:t>puerto-hotel</w:t>
      </w:r>
      <w:r w:rsidR="009412C3">
        <w:rPr>
          <w:rFonts w:ascii="Arial" w:hAnsi="Arial" w:cs="Arial"/>
          <w:sz w:val="18"/>
          <w:szCs w:val="18"/>
        </w:rPr>
        <w:t xml:space="preserve"> - </w:t>
      </w:r>
      <w:r w:rsidR="004A2B76">
        <w:rPr>
          <w:rFonts w:ascii="Arial" w:hAnsi="Arial" w:cs="Arial"/>
          <w:sz w:val="18"/>
          <w:szCs w:val="18"/>
        </w:rPr>
        <w:t xml:space="preserve">aeropuerto </w:t>
      </w:r>
      <w:r w:rsidRPr="008B54EE">
        <w:rPr>
          <w:rFonts w:ascii="Arial" w:hAnsi="Arial" w:cs="Arial"/>
          <w:sz w:val="18"/>
          <w:szCs w:val="18"/>
        </w:rPr>
        <w:t xml:space="preserve">(sin asistencia excepto el traslado de llegada) </w:t>
      </w:r>
    </w:p>
    <w:p w14:paraId="2DAFC838" w14:textId="6F4CCBB9" w:rsidR="001456CC" w:rsidRDefault="008B54EE" w:rsidP="0017446F">
      <w:pPr>
        <w:numPr>
          <w:ilvl w:val="0"/>
          <w:numId w:val="1"/>
        </w:numPr>
        <w:spacing w:after="0" w:line="1" w:lineRule="atLeast"/>
        <w:jc w:val="both"/>
        <w:textAlignment w:val="top"/>
        <w:outlineLvl w:val="0"/>
        <w:rPr>
          <w:rFonts w:ascii="Arial" w:eastAsia="Georgia" w:hAnsi="Arial" w:cs="Arial"/>
          <w:color w:val="0099FF"/>
          <w:sz w:val="18"/>
          <w:szCs w:val="18"/>
        </w:rPr>
      </w:pPr>
      <w:r w:rsidRPr="008B54EE">
        <w:rPr>
          <w:rFonts w:ascii="Arial" w:hAnsi="Arial" w:cs="Arial"/>
          <w:sz w:val="18"/>
          <w:szCs w:val="18"/>
        </w:rPr>
        <w:t xml:space="preserve">Traslados compartidos en </w:t>
      </w:r>
      <w:proofErr w:type="spellStart"/>
      <w:r w:rsidRPr="008B54EE">
        <w:rPr>
          <w:rFonts w:ascii="Arial" w:hAnsi="Arial" w:cs="Arial"/>
          <w:sz w:val="18"/>
          <w:szCs w:val="18"/>
        </w:rPr>
        <w:t>Mykonos</w:t>
      </w:r>
      <w:proofErr w:type="spellEnd"/>
      <w:r w:rsidRPr="008B54EE">
        <w:rPr>
          <w:rFonts w:ascii="Arial" w:hAnsi="Arial" w:cs="Arial"/>
          <w:sz w:val="18"/>
          <w:szCs w:val="18"/>
        </w:rPr>
        <w:t xml:space="preserve"> &amp; Santorini </w:t>
      </w:r>
      <w:r w:rsidR="004A2B76">
        <w:rPr>
          <w:rFonts w:ascii="Arial" w:hAnsi="Arial" w:cs="Arial"/>
          <w:sz w:val="18"/>
          <w:szCs w:val="18"/>
        </w:rPr>
        <w:t>puert</w:t>
      </w:r>
      <w:r w:rsidR="009412C3">
        <w:rPr>
          <w:rFonts w:ascii="Arial" w:hAnsi="Arial" w:cs="Arial"/>
          <w:sz w:val="18"/>
          <w:szCs w:val="18"/>
        </w:rPr>
        <w:t xml:space="preserve">o - hotel - </w:t>
      </w:r>
      <w:r w:rsidR="004A2B76">
        <w:rPr>
          <w:rFonts w:ascii="Arial" w:hAnsi="Arial" w:cs="Arial"/>
          <w:sz w:val="18"/>
          <w:szCs w:val="18"/>
        </w:rPr>
        <w:t>puerto</w:t>
      </w:r>
      <w:r w:rsidRPr="008B54EE">
        <w:rPr>
          <w:rFonts w:ascii="Arial" w:hAnsi="Arial" w:cs="Arial"/>
          <w:sz w:val="18"/>
          <w:szCs w:val="18"/>
        </w:rPr>
        <w:t xml:space="preserve"> </w:t>
      </w:r>
    </w:p>
    <w:p w14:paraId="2C29676F" w14:textId="77777777" w:rsidR="00B031C3" w:rsidRDefault="0017446F" w:rsidP="0017446F">
      <w:pPr>
        <w:numPr>
          <w:ilvl w:val="0"/>
          <w:numId w:val="1"/>
        </w:numPr>
        <w:spacing w:after="0" w:line="1" w:lineRule="atLeast"/>
        <w:jc w:val="both"/>
        <w:textAlignment w:val="top"/>
        <w:outlineLvl w:val="0"/>
        <w:rPr>
          <w:rFonts w:ascii="Arial" w:eastAsia="Times New Roman" w:hAnsi="Arial" w:cs="Arial"/>
          <w:sz w:val="18"/>
          <w:szCs w:val="18"/>
          <w:lang w:eastAsia="es-ES"/>
        </w:rPr>
      </w:pPr>
      <w:r w:rsidRPr="0017446F">
        <w:rPr>
          <w:rFonts w:ascii="Arial" w:eastAsia="Times New Roman" w:hAnsi="Arial" w:cs="Arial"/>
          <w:sz w:val="18"/>
          <w:szCs w:val="18"/>
          <w:lang w:eastAsia="es-ES"/>
        </w:rPr>
        <w:t xml:space="preserve">Billetes de barco ferry Atenas (Pireo)/ </w:t>
      </w:r>
      <w:proofErr w:type="spellStart"/>
      <w:r w:rsidRPr="0017446F">
        <w:rPr>
          <w:rFonts w:ascii="Arial" w:eastAsia="Times New Roman" w:hAnsi="Arial" w:cs="Arial"/>
          <w:sz w:val="18"/>
          <w:szCs w:val="18"/>
          <w:lang w:eastAsia="es-ES"/>
        </w:rPr>
        <w:t>Mykonos</w:t>
      </w:r>
      <w:proofErr w:type="spellEnd"/>
      <w:r w:rsidRPr="0017446F">
        <w:rPr>
          <w:rFonts w:ascii="Arial" w:eastAsia="Times New Roman" w:hAnsi="Arial" w:cs="Arial"/>
          <w:sz w:val="18"/>
          <w:szCs w:val="18"/>
          <w:lang w:eastAsia="es-ES"/>
        </w:rPr>
        <w:t xml:space="preserve"> &amp; Santorini/Atenas (Pireo) en asientos numerados </w:t>
      </w:r>
    </w:p>
    <w:p w14:paraId="2CC79560" w14:textId="7609CDDB" w:rsidR="0017446F" w:rsidRPr="0017446F" w:rsidRDefault="0017446F" w:rsidP="0017446F">
      <w:pPr>
        <w:numPr>
          <w:ilvl w:val="0"/>
          <w:numId w:val="1"/>
        </w:numPr>
        <w:spacing w:after="0" w:line="1" w:lineRule="atLeast"/>
        <w:jc w:val="both"/>
        <w:textAlignment w:val="top"/>
        <w:outlineLvl w:val="0"/>
        <w:rPr>
          <w:rFonts w:ascii="Arial" w:eastAsia="Times New Roman" w:hAnsi="Arial" w:cs="Arial"/>
          <w:sz w:val="18"/>
          <w:szCs w:val="18"/>
          <w:lang w:eastAsia="es-ES"/>
        </w:rPr>
      </w:pPr>
      <w:r w:rsidRPr="0017446F">
        <w:rPr>
          <w:rFonts w:ascii="Arial" w:eastAsia="Times New Roman" w:hAnsi="Arial" w:cs="Arial"/>
          <w:sz w:val="18"/>
          <w:szCs w:val="18"/>
          <w:lang w:eastAsia="es-ES"/>
        </w:rPr>
        <w:t xml:space="preserve">Billete de barco </w:t>
      </w:r>
      <w:proofErr w:type="spellStart"/>
      <w:r w:rsidRPr="0017446F">
        <w:rPr>
          <w:rFonts w:ascii="Arial" w:eastAsia="Times New Roman" w:hAnsi="Arial" w:cs="Arial"/>
          <w:sz w:val="18"/>
          <w:szCs w:val="18"/>
          <w:lang w:eastAsia="es-ES"/>
        </w:rPr>
        <w:t>hydrofoil</w:t>
      </w:r>
      <w:proofErr w:type="spellEnd"/>
      <w:r w:rsidRPr="0017446F">
        <w:rPr>
          <w:rFonts w:ascii="Arial" w:eastAsia="Times New Roman" w:hAnsi="Arial" w:cs="Arial"/>
          <w:sz w:val="18"/>
          <w:szCs w:val="18"/>
          <w:lang w:eastAsia="es-ES"/>
        </w:rPr>
        <w:t xml:space="preserve"> </w:t>
      </w:r>
      <w:proofErr w:type="spellStart"/>
      <w:r w:rsidRPr="0017446F">
        <w:rPr>
          <w:rFonts w:ascii="Arial" w:eastAsia="Times New Roman" w:hAnsi="Arial" w:cs="Arial"/>
          <w:sz w:val="18"/>
          <w:szCs w:val="18"/>
          <w:lang w:eastAsia="es-ES"/>
        </w:rPr>
        <w:t>Mykonos</w:t>
      </w:r>
      <w:proofErr w:type="spellEnd"/>
      <w:r w:rsidRPr="0017446F">
        <w:rPr>
          <w:rFonts w:ascii="Arial" w:eastAsia="Times New Roman" w:hAnsi="Arial" w:cs="Arial"/>
          <w:sz w:val="18"/>
          <w:szCs w:val="18"/>
          <w:lang w:eastAsia="es-ES"/>
        </w:rPr>
        <w:t>/Santorini (</w:t>
      </w:r>
      <w:r w:rsidR="00C15EB6">
        <w:rPr>
          <w:rFonts w:ascii="Arial" w:eastAsia="Times New Roman" w:hAnsi="Arial" w:cs="Arial"/>
          <w:sz w:val="18"/>
          <w:szCs w:val="18"/>
          <w:lang w:eastAsia="es-ES"/>
        </w:rPr>
        <w:t>categoría económica</w:t>
      </w:r>
      <w:r w:rsidRPr="0017446F">
        <w:rPr>
          <w:rFonts w:ascii="Arial" w:eastAsia="Times New Roman" w:hAnsi="Arial" w:cs="Arial"/>
          <w:sz w:val="18"/>
          <w:szCs w:val="18"/>
          <w:lang w:eastAsia="es-ES"/>
        </w:rPr>
        <w:t>)</w:t>
      </w:r>
    </w:p>
    <w:p w14:paraId="0C8AAAA7" w14:textId="77777777" w:rsidR="00B04DAE" w:rsidRPr="00720E21"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3579ECFF" w:rsidR="007C13EF" w:rsidRDefault="00992C2F"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 de avión México – </w:t>
      </w:r>
      <w:r w:rsidR="001456CC">
        <w:rPr>
          <w:rFonts w:ascii="Arial" w:hAnsi="Arial" w:cs="Arial"/>
          <w:sz w:val="18"/>
          <w:szCs w:val="18"/>
          <w:lang w:val="es-ES_tradnl" w:eastAsia="es-ES"/>
        </w:rPr>
        <w:t>Atenas</w:t>
      </w:r>
      <w:r>
        <w:rPr>
          <w:rFonts w:ascii="Arial" w:hAnsi="Arial" w:cs="Arial"/>
          <w:sz w:val="18"/>
          <w:szCs w:val="18"/>
          <w:lang w:val="es-ES_tradnl" w:eastAsia="es-ES"/>
        </w:rPr>
        <w:t xml:space="preserve"> – México</w:t>
      </w:r>
    </w:p>
    <w:p w14:paraId="2DD97F46" w14:textId="77777777" w:rsidR="007C13EF" w:rsidRPr="007C13EF" w:rsidRDefault="007C13EF" w:rsidP="007C13EF">
      <w:pPr>
        <w:pStyle w:val="Sinespaciado"/>
        <w:widowControl w:val="0"/>
        <w:numPr>
          <w:ilvl w:val="0"/>
          <w:numId w:val="2"/>
        </w:numPr>
        <w:jc w:val="both"/>
        <w:textAlignment w:val="baseline"/>
        <w:rPr>
          <w:rFonts w:ascii="Arial" w:hAnsi="Arial" w:cs="Arial"/>
          <w:sz w:val="18"/>
          <w:szCs w:val="18"/>
          <w:lang w:val="es-ES_tradnl" w:eastAsia="es-ES"/>
        </w:rPr>
      </w:pPr>
      <w:r w:rsidRPr="007C13EF">
        <w:rPr>
          <w:rFonts w:ascii="Arial" w:eastAsia="Georgia" w:hAnsi="Arial" w:cs="Arial"/>
          <w:color w:val="000000"/>
          <w:sz w:val="18"/>
          <w:szCs w:val="18"/>
        </w:rPr>
        <w:t xml:space="preserve">Bebidas </w:t>
      </w:r>
      <w:r w:rsidR="00446846">
        <w:rPr>
          <w:rFonts w:ascii="Arial" w:eastAsia="Georgia" w:hAnsi="Arial" w:cs="Arial"/>
          <w:color w:val="000000"/>
          <w:sz w:val="18"/>
          <w:szCs w:val="18"/>
        </w:rPr>
        <w:t xml:space="preserve">y almuerzos </w:t>
      </w:r>
    </w:p>
    <w:p w14:paraId="0BF46AC3" w14:textId="7686E477" w:rsidR="00446846"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P</w:t>
      </w:r>
      <w:r w:rsidR="007C13EF" w:rsidRPr="007C13EF">
        <w:rPr>
          <w:rFonts w:ascii="Arial" w:eastAsia="Georgia" w:hAnsi="Arial" w:cs="Arial"/>
          <w:color w:val="000000"/>
          <w:sz w:val="18"/>
          <w:szCs w:val="18"/>
        </w:rPr>
        <w:t>ropinas</w:t>
      </w:r>
      <w:r>
        <w:rPr>
          <w:rFonts w:ascii="Arial" w:eastAsia="Georgia" w:hAnsi="Arial" w:cs="Arial"/>
          <w:color w:val="000000"/>
          <w:sz w:val="18"/>
          <w:szCs w:val="18"/>
        </w:rPr>
        <w:t xml:space="preserve"> a </w:t>
      </w:r>
      <w:r w:rsidR="00867843">
        <w:rPr>
          <w:rFonts w:ascii="Arial" w:eastAsia="Georgia" w:hAnsi="Arial" w:cs="Arial"/>
          <w:color w:val="000000"/>
          <w:sz w:val="18"/>
          <w:szCs w:val="18"/>
        </w:rPr>
        <w:t>guías</w:t>
      </w:r>
      <w:r>
        <w:rPr>
          <w:rFonts w:ascii="Arial" w:eastAsia="Georgia" w:hAnsi="Arial" w:cs="Arial"/>
          <w:color w:val="000000"/>
          <w:sz w:val="18"/>
          <w:szCs w:val="18"/>
        </w:rPr>
        <w:t xml:space="preserve"> y choferes </w:t>
      </w:r>
    </w:p>
    <w:p w14:paraId="3AB07582" w14:textId="5C4D6FC2" w:rsidR="007C13EF" w:rsidRPr="007C13EF"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Tours</w:t>
      </w:r>
      <w:r w:rsidR="00414A0F">
        <w:rPr>
          <w:rFonts w:ascii="Arial" w:eastAsia="Georgia" w:hAnsi="Arial" w:cs="Arial"/>
          <w:color w:val="000000"/>
          <w:sz w:val="18"/>
          <w:szCs w:val="18"/>
        </w:rPr>
        <w:t xml:space="preserve"> no mencionados en el itinerario </w:t>
      </w:r>
      <w:r>
        <w:rPr>
          <w:rFonts w:ascii="Arial" w:eastAsia="Georgia" w:hAnsi="Arial" w:cs="Arial"/>
          <w:color w:val="000000"/>
          <w:sz w:val="18"/>
          <w:szCs w:val="18"/>
        </w:rPr>
        <w:t xml:space="preserve"> </w:t>
      </w:r>
      <w:r>
        <w:rPr>
          <w:rFonts w:ascii="Arial" w:eastAsia="Georgia" w:hAnsi="Arial" w:cs="Arial"/>
          <w:color w:val="000000"/>
          <w:sz w:val="18"/>
          <w:szCs w:val="18"/>
        </w:rPr>
        <w:tab/>
      </w:r>
    </w:p>
    <w:p w14:paraId="1E98DEAF" w14:textId="77777777" w:rsidR="007C13EF" w:rsidRPr="00414A0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 w:eastAsia="es-ES"/>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09E8B529" w14:textId="77777777" w:rsidR="00370806" w:rsidRPr="002D260F" w:rsidRDefault="00370806" w:rsidP="00370806">
      <w:pPr>
        <w:spacing w:after="0" w:line="240" w:lineRule="auto"/>
        <w:rPr>
          <w:rFonts w:ascii="Arial" w:eastAsia="Times New Roman" w:hAnsi="Arial" w:cs="Arial"/>
          <w:b/>
          <w:color w:val="E36C0A" w:themeColor="accent6" w:themeShade="BF"/>
          <w:sz w:val="18"/>
          <w:szCs w:val="18"/>
          <w:u w:val="single"/>
          <w:lang w:eastAsia="es-ES"/>
        </w:rPr>
      </w:pPr>
      <w:r w:rsidRPr="002D260F">
        <w:rPr>
          <w:rFonts w:ascii="Arial" w:eastAsia="Times New Roman" w:hAnsi="Arial" w:cs="Arial"/>
          <w:b/>
          <w:color w:val="E36C0A" w:themeColor="accent6" w:themeShade="BF"/>
          <w:sz w:val="18"/>
          <w:szCs w:val="18"/>
          <w:u w:val="single"/>
          <w:lang w:eastAsia="es-ES"/>
        </w:rPr>
        <w:t>NOTAS IMPORTANTES:</w:t>
      </w:r>
    </w:p>
    <w:p w14:paraId="3F7AA9DB" w14:textId="77777777" w:rsidR="00370806" w:rsidRPr="002D260F" w:rsidRDefault="00370806" w:rsidP="00370806">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2D260F">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sidRPr="002D260F">
        <w:rPr>
          <w:rFonts w:ascii="Arial" w:hAnsi="Arial" w:cs="Arial"/>
          <w:sz w:val="18"/>
          <w:szCs w:val="18"/>
          <w:lang w:val="es-ES" w:eastAsia="es-ES"/>
        </w:rPr>
        <w:t>Tourmundial</w:t>
      </w:r>
      <w:proofErr w:type="spellEnd"/>
      <w:r w:rsidRPr="002D260F">
        <w:rPr>
          <w:rFonts w:ascii="Arial" w:hAnsi="Arial" w:cs="Arial"/>
          <w:sz w:val="18"/>
          <w:szCs w:val="18"/>
          <w:lang w:val="es-ES" w:eastAsia="es-ES"/>
        </w:rPr>
        <w:t>, sujetas a cambios sin previo aviso y a disponibilidad al momento de reservar.</w:t>
      </w:r>
    </w:p>
    <w:p w14:paraId="5FD306BB" w14:textId="77777777" w:rsidR="00370806" w:rsidRPr="00032836" w:rsidRDefault="00370806" w:rsidP="00370806">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2D260F">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2D260F">
        <w:rPr>
          <w:rFonts w:ascii="Arial" w:hAnsi="Arial" w:cs="Arial"/>
          <w:sz w:val="18"/>
          <w:szCs w:val="18"/>
          <w:lang w:val="es-ES" w:eastAsia="es-ES"/>
        </w:rPr>
        <w:t>Tourmundial</w:t>
      </w:r>
      <w:proofErr w:type="spellEnd"/>
      <w:r w:rsidRPr="002D260F">
        <w:rPr>
          <w:rFonts w:ascii="Arial" w:hAnsi="Arial" w:cs="Arial"/>
          <w:sz w:val="18"/>
          <w:szCs w:val="18"/>
          <w:lang w:val="es-ES" w:eastAsia="es-ES"/>
        </w:rPr>
        <w:t xml:space="preserve"> brindará asesoría y apoyo para le gestión de todos los documentos necesarios. </w:t>
      </w:r>
    </w:p>
    <w:p w14:paraId="3DB61B69"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La vigencia de su pasaporte deberá tener mínimo seis meses</w:t>
      </w:r>
      <w:r>
        <w:rPr>
          <w:rFonts w:ascii="Arial" w:hAnsi="Arial" w:cs="Arial"/>
          <w:sz w:val="18"/>
          <w:szCs w:val="18"/>
          <w:lang w:eastAsia="es-ES"/>
        </w:rPr>
        <w:t xml:space="preserve"> a partir de la fecha de finalización </w:t>
      </w:r>
      <w:r w:rsidRPr="002D260F">
        <w:rPr>
          <w:rFonts w:ascii="Arial" w:hAnsi="Arial" w:cs="Arial"/>
          <w:sz w:val="18"/>
          <w:szCs w:val="18"/>
          <w:lang w:eastAsia="es-ES"/>
        </w:rPr>
        <w:t>de su viaje.</w:t>
      </w:r>
    </w:p>
    <w:p w14:paraId="0E465F11"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val="es-ES_tradnl" w:eastAsia="es-ES"/>
        </w:rPr>
      </w:pPr>
      <w:r w:rsidRPr="002D260F">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3FF1355F"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val="es-ES_tradnl" w:eastAsia="es-ES"/>
        </w:rPr>
      </w:pPr>
      <w:r w:rsidRPr="002D260F">
        <w:rPr>
          <w:rFonts w:ascii="Arial" w:hAnsi="Arial" w:cs="Arial"/>
          <w:sz w:val="18"/>
          <w:szCs w:val="18"/>
          <w:lang w:val="es-ES_tradnl" w:eastAsia="es-ES"/>
        </w:rPr>
        <w:t>Cualquier servicio adicional durante el viaje debe ser pagado por el cliente.</w:t>
      </w:r>
    </w:p>
    <w:p w14:paraId="0E69DCB2" w14:textId="7658BD2B" w:rsidR="00370806" w:rsidRPr="00D30B15"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rPr>
      </w:pPr>
      <w:r w:rsidRPr="002D260F">
        <w:rPr>
          <w:rFonts w:ascii="Arial" w:hAnsi="Arial" w:cs="Arial"/>
          <w:sz w:val="18"/>
          <w:szCs w:val="18"/>
          <w:lang w:eastAsia="es-ES"/>
        </w:rPr>
        <w:t>Los horarios de registro de entrada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-In) y salida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 xml:space="preserve"> </w:t>
      </w:r>
      <w:proofErr w:type="spellStart"/>
      <w:r w:rsidRPr="002D260F">
        <w:rPr>
          <w:rFonts w:ascii="Arial" w:hAnsi="Arial" w:cs="Arial"/>
          <w:sz w:val="18"/>
          <w:szCs w:val="18"/>
          <w:lang w:eastAsia="es-ES"/>
        </w:rPr>
        <w:t>Out</w:t>
      </w:r>
      <w:proofErr w:type="spellEnd"/>
      <w:r w:rsidRPr="002D260F">
        <w:rPr>
          <w:rFonts w:ascii="Arial" w:hAnsi="Arial" w:cs="Arial"/>
          <w:sz w:val="18"/>
          <w:szCs w:val="18"/>
          <w:lang w:eastAsia="es-ES"/>
        </w:rPr>
        <w:t xml:space="preserve">) de los hoteles están sujetos a las formalidades de cada hotel, pudiendo tener los siguientes horarios: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 xml:space="preserve"> In 14:00 </w:t>
      </w:r>
      <w:proofErr w:type="spellStart"/>
      <w:r w:rsidRPr="002D260F">
        <w:rPr>
          <w:rFonts w:ascii="Arial" w:hAnsi="Arial" w:cs="Arial"/>
          <w:sz w:val="18"/>
          <w:szCs w:val="18"/>
          <w:lang w:eastAsia="es-ES"/>
        </w:rPr>
        <w:t>Hrs</w:t>
      </w:r>
      <w:proofErr w:type="spellEnd"/>
      <w:r w:rsidRPr="002D260F">
        <w:rPr>
          <w:rFonts w:ascii="Arial" w:hAnsi="Arial" w:cs="Arial"/>
          <w:sz w:val="18"/>
          <w:szCs w:val="18"/>
          <w:lang w:eastAsia="es-ES"/>
        </w:rPr>
        <w:t xml:space="preserve">. y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 xml:space="preserve"> </w:t>
      </w:r>
      <w:proofErr w:type="spellStart"/>
      <w:r w:rsidRPr="002D260F">
        <w:rPr>
          <w:rFonts w:ascii="Arial" w:hAnsi="Arial" w:cs="Arial"/>
          <w:sz w:val="18"/>
          <w:szCs w:val="18"/>
          <w:lang w:eastAsia="es-ES"/>
        </w:rPr>
        <w:t>Out</w:t>
      </w:r>
      <w:proofErr w:type="spellEnd"/>
      <w:r w:rsidRPr="002D260F">
        <w:rPr>
          <w:rFonts w:ascii="Arial" w:hAnsi="Arial" w:cs="Arial"/>
          <w:sz w:val="18"/>
          <w:szCs w:val="18"/>
          <w:lang w:eastAsia="es-ES"/>
        </w:rPr>
        <w:t xml:space="preserve"> 11:00 </w:t>
      </w:r>
      <w:proofErr w:type="spellStart"/>
      <w:r w:rsidRPr="002D260F">
        <w:rPr>
          <w:rFonts w:ascii="Arial" w:hAnsi="Arial" w:cs="Arial"/>
          <w:sz w:val="18"/>
          <w:szCs w:val="18"/>
          <w:lang w:eastAsia="es-ES"/>
        </w:rPr>
        <w:t>Hrs</w:t>
      </w:r>
      <w:proofErr w:type="spellEnd"/>
      <w:r w:rsidRPr="002D260F">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sidRPr="002D260F">
        <w:rPr>
          <w:rFonts w:ascii="Arial" w:hAnsi="Arial" w:cs="Arial"/>
          <w:sz w:val="18"/>
          <w:szCs w:val="18"/>
        </w:rPr>
        <w:t>Si su avión regresa por la tarde, el hotel podrá mantener sus pertenencias.</w:t>
      </w:r>
      <w:r w:rsidRPr="00D30B15">
        <w:rPr>
          <w:rFonts w:ascii="Arial" w:hAnsi="Arial" w:cs="Arial"/>
          <w:sz w:val="18"/>
          <w:szCs w:val="18"/>
          <w:lang w:eastAsia="es-ES"/>
        </w:rPr>
        <w:t xml:space="preserve">   CIRCUITOS REGULARES Y GARANTIZADOS.</w:t>
      </w:r>
    </w:p>
    <w:p w14:paraId="0E4458A8" w14:textId="77777777" w:rsidR="00370806" w:rsidRPr="00C377FF" w:rsidRDefault="00370806" w:rsidP="00370806">
      <w:pPr>
        <w:pStyle w:val="Prrafodelista"/>
        <w:widowControl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w:t>
      </w:r>
      <w:r>
        <w:rPr>
          <w:rFonts w:ascii="Arial" w:hAnsi="Arial" w:cs="Arial"/>
          <w:sz w:val="18"/>
          <w:szCs w:val="18"/>
          <w:lang w:eastAsia="es-ES"/>
        </w:rPr>
        <w:t xml:space="preserve">Se </w:t>
      </w:r>
      <w:r w:rsidRPr="002D260F">
        <w:rPr>
          <w:rFonts w:ascii="Arial" w:hAnsi="Arial" w:cs="Arial"/>
          <w:sz w:val="18"/>
          <w:szCs w:val="18"/>
          <w:lang w:eastAsia="es-ES"/>
        </w:rPr>
        <w:t xml:space="preserve">Indica varios hoteles con los que se trabaja habitualmente, pero la elección final del hotel en cada salida es única y exclusivamente de </w:t>
      </w:r>
      <w:proofErr w:type="spellStart"/>
      <w:r w:rsidRPr="002D260F">
        <w:rPr>
          <w:rFonts w:ascii="Arial" w:hAnsi="Arial" w:cs="Arial"/>
          <w:sz w:val="18"/>
          <w:szCs w:val="18"/>
          <w:lang w:eastAsia="es-ES"/>
        </w:rPr>
        <w:t>Tourmundial</w:t>
      </w:r>
      <w:proofErr w:type="spellEnd"/>
      <w:r>
        <w:rPr>
          <w:rFonts w:ascii="Arial" w:hAnsi="Arial" w:cs="Arial"/>
          <w:sz w:val="18"/>
          <w:szCs w:val="18"/>
          <w:lang w:eastAsia="es-ES"/>
        </w:rPr>
        <w:t xml:space="preserve">. </w:t>
      </w:r>
      <w:r w:rsidRPr="00C377FF">
        <w:rPr>
          <w:rFonts w:ascii="Arial" w:hAnsi="Arial" w:cs="Arial"/>
          <w:sz w:val="18"/>
          <w:szCs w:val="18"/>
          <w:lang w:eastAsia="es-ES"/>
        </w:rPr>
        <w:t xml:space="preserve">Si los clientes desean otro hotel, deberán solicitar SERVICIOS PRIVADOS y en ese caso, la elección es de ellos, pagando el importe correspondiente por SERVICIOS PRIVADOS, </w:t>
      </w:r>
      <w:proofErr w:type="spellStart"/>
      <w:r w:rsidRPr="00C377FF">
        <w:rPr>
          <w:rFonts w:ascii="Arial" w:hAnsi="Arial" w:cs="Arial"/>
          <w:sz w:val="18"/>
          <w:szCs w:val="18"/>
          <w:lang w:eastAsia="es-ES"/>
        </w:rPr>
        <w:t>Fit´s</w:t>
      </w:r>
      <w:proofErr w:type="spellEnd"/>
      <w:r w:rsidRPr="00C377FF">
        <w:rPr>
          <w:rFonts w:ascii="Arial" w:hAnsi="Arial" w:cs="Arial"/>
          <w:sz w:val="18"/>
          <w:szCs w:val="18"/>
          <w:lang w:eastAsia="es-ES"/>
        </w:rPr>
        <w:t xml:space="preserve"> y/o a la carta.</w:t>
      </w:r>
    </w:p>
    <w:p w14:paraId="6F09DD26" w14:textId="77777777" w:rsidR="00370806"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proofErr w:type="spellStart"/>
      <w:r w:rsidRPr="002D260F">
        <w:rPr>
          <w:rFonts w:ascii="Arial" w:hAnsi="Arial" w:cs="Arial"/>
          <w:sz w:val="18"/>
          <w:szCs w:val="18"/>
          <w:lang w:eastAsia="es-ES"/>
        </w:rPr>
        <w:t>Tourmundial</w:t>
      </w:r>
      <w:proofErr w:type="spellEnd"/>
      <w:r w:rsidRPr="002D260F">
        <w:rPr>
          <w:rFonts w:ascii="Arial" w:hAnsi="Arial" w:cs="Arial"/>
          <w:sz w:val="18"/>
          <w:szCs w:val="18"/>
          <w:lang w:eastAsia="es-ES"/>
        </w:rPr>
        <w:t>,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6875FCE1" w14:textId="439A209B"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 xml:space="preserve">En caso de incidencia deberá denunciarlo en la Policía, para posteriores gestiones con su seguro. </w:t>
      </w:r>
      <w:proofErr w:type="spellStart"/>
      <w:r w:rsidRPr="002D260F">
        <w:rPr>
          <w:rFonts w:ascii="Arial" w:hAnsi="Arial" w:cs="Arial"/>
          <w:sz w:val="18"/>
          <w:szCs w:val="18"/>
          <w:lang w:eastAsia="es-ES"/>
        </w:rPr>
        <w:t>Tourmundial</w:t>
      </w:r>
      <w:proofErr w:type="spellEnd"/>
      <w:r w:rsidRPr="002D260F">
        <w:rPr>
          <w:rFonts w:ascii="Arial" w:hAnsi="Arial" w:cs="Arial"/>
          <w:sz w:val="18"/>
          <w:szCs w:val="18"/>
          <w:lang w:eastAsia="es-ES"/>
        </w:rPr>
        <w:t xml:space="preserve"> no </w:t>
      </w:r>
      <w:proofErr w:type="gramStart"/>
      <w:r w:rsidRPr="002D260F">
        <w:rPr>
          <w:rFonts w:ascii="Arial" w:hAnsi="Arial" w:cs="Arial"/>
          <w:sz w:val="18"/>
          <w:szCs w:val="18"/>
          <w:lang w:eastAsia="es-ES"/>
        </w:rPr>
        <w:t>indemnizara</w:t>
      </w:r>
      <w:proofErr w:type="gramEnd"/>
      <w:r w:rsidRPr="002D260F">
        <w:rPr>
          <w:rFonts w:ascii="Arial" w:hAnsi="Arial" w:cs="Arial"/>
          <w:sz w:val="18"/>
          <w:szCs w:val="18"/>
          <w:lang w:eastAsia="es-ES"/>
        </w:rPr>
        <w:t xml:space="preserve"> ni se </w:t>
      </w:r>
      <w:r w:rsidR="00D30B15" w:rsidRPr="002D260F">
        <w:rPr>
          <w:rFonts w:ascii="Arial" w:hAnsi="Arial" w:cs="Arial"/>
          <w:sz w:val="18"/>
          <w:szCs w:val="18"/>
          <w:lang w:eastAsia="es-ES"/>
        </w:rPr>
        <w:t>responsabilizará</w:t>
      </w:r>
      <w:r w:rsidRPr="002D260F">
        <w:rPr>
          <w:rFonts w:ascii="Arial" w:hAnsi="Arial" w:cs="Arial"/>
          <w:sz w:val="18"/>
          <w:szCs w:val="18"/>
          <w:lang w:eastAsia="es-ES"/>
        </w:rPr>
        <w:t xml:space="preserve"> en ningún caso por estos motivos, al no tener control ni poder controlar el equipaje de los clientes.</w:t>
      </w:r>
    </w:p>
    <w:p w14:paraId="0A2572B7" w14:textId="5A44A16D" w:rsidR="00370806" w:rsidRPr="000579E0" w:rsidRDefault="00370806" w:rsidP="000579E0">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 xml:space="preserve">Habitaciones </w:t>
      </w:r>
      <w:proofErr w:type="spellStart"/>
      <w:r w:rsidRPr="002D260F">
        <w:rPr>
          <w:rFonts w:ascii="Arial" w:hAnsi="Arial" w:cs="Arial"/>
          <w:sz w:val="18"/>
          <w:szCs w:val="18"/>
          <w:lang w:eastAsia="es-ES"/>
        </w:rPr>
        <w:t>Triples:</w:t>
      </w:r>
      <w:r w:rsidRPr="000579E0">
        <w:rPr>
          <w:rFonts w:ascii="Arial" w:hAnsi="Arial" w:cs="Arial"/>
          <w:sz w:val="18"/>
          <w:szCs w:val="18"/>
          <w:lang w:eastAsia="es-ES"/>
        </w:rPr>
        <w:t>NUESTRAS</w:t>
      </w:r>
      <w:proofErr w:type="spellEnd"/>
      <w:r w:rsidRPr="000579E0">
        <w:rPr>
          <w:rFonts w:ascii="Arial" w:hAnsi="Arial" w:cs="Arial"/>
          <w:sz w:val="18"/>
          <w:szCs w:val="18"/>
          <w:lang w:eastAsia="es-ES"/>
        </w:rPr>
        <w:t xml:space="preserve"> CONFIRMACIONES SERAN doble + cama supletoria (</w:t>
      </w:r>
      <w:proofErr w:type="spellStart"/>
      <w:r w:rsidRPr="000579E0">
        <w:rPr>
          <w:rFonts w:ascii="Arial" w:hAnsi="Arial" w:cs="Arial"/>
          <w:sz w:val="18"/>
          <w:szCs w:val="18"/>
          <w:lang w:eastAsia="es-ES"/>
        </w:rPr>
        <w:t>rollaway</w:t>
      </w:r>
      <w:proofErr w:type="spellEnd"/>
      <w:r w:rsidRPr="000579E0">
        <w:rPr>
          <w:rFonts w:ascii="Arial" w:hAnsi="Arial" w:cs="Arial"/>
          <w:sz w:val="18"/>
          <w:szCs w:val="18"/>
          <w:lang w:eastAsia="es-ES"/>
        </w:rPr>
        <w:t xml:space="preserve">) </w:t>
      </w:r>
    </w:p>
    <w:p w14:paraId="59AE87B5" w14:textId="77777777" w:rsidR="00370806" w:rsidRPr="001F17D7"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1F17D7">
        <w:rPr>
          <w:rFonts w:ascii="Arial" w:hAnsi="Arial" w:cs="Arial"/>
          <w:sz w:val="18"/>
          <w:szCs w:val="18"/>
          <w:lang w:eastAsia="es-ES"/>
        </w:rPr>
        <w:t>1</w:t>
      </w:r>
      <w:r>
        <w:rPr>
          <w:rFonts w:ascii="Arial" w:hAnsi="Arial" w:cs="Arial"/>
          <w:sz w:val="18"/>
          <w:szCs w:val="18"/>
          <w:lang w:eastAsia="es-ES"/>
        </w:rPr>
        <w:t xml:space="preserve"> </w:t>
      </w:r>
      <w:r w:rsidRPr="001F17D7">
        <w:rPr>
          <w:rFonts w:ascii="Arial" w:hAnsi="Arial" w:cs="Arial"/>
          <w:sz w:val="18"/>
          <w:szCs w:val="18"/>
          <w:lang w:eastAsia="es-ES"/>
        </w:rPr>
        <w:t>NIÑO menor de 12 años compartiendo habitación con 1 ADU</w:t>
      </w:r>
      <w:r>
        <w:rPr>
          <w:rFonts w:ascii="Arial" w:hAnsi="Arial" w:cs="Arial"/>
          <w:sz w:val="18"/>
          <w:szCs w:val="18"/>
          <w:lang w:eastAsia="es-ES"/>
        </w:rPr>
        <w:t>L</w:t>
      </w:r>
      <w:r w:rsidRPr="001F17D7">
        <w:rPr>
          <w:rFonts w:ascii="Arial" w:hAnsi="Arial" w:cs="Arial"/>
          <w:sz w:val="18"/>
          <w:szCs w:val="18"/>
          <w:lang w:eastAsia="es-ES"/>
        </w:rPr>
        <w:t>TO. NO TIENE DESCUENTO</w:t>
      </w:r>
    </w:p>
    <w:p w14:paraId="1799118F" w14:textId="77777777" w:rsidR="00370806"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B62EDD">
        <w:rPr>
          <w:rFonts w:ascii="Arial" w:hAnsi="Arial" w:cs="Arial"/>
          <w:sz w:val="18"/>
          <w:szCs w:val="18"/>
          <w:lang w:eastAsia="es-ES"/>
        </w:rPr>
        <w:t xml:space="preserve">Nuestra Organización, </w:t>
      </w:r>
      <w:proofErr w:type="spellStart"/>
      <w:r w:rsidRPr="00B62EDD">
        <w:rPr>
          <w:rFonts w:ascii="Arial" w:hAnsi="Arial" w:cs="Arial"/>
          <w:sz w:val="18"/>
          <w:szCs w:val="18"/>
          <w:lang w:eastAsia="es-ES"/>
        </w:rPr>
        <w:t>Tourmundial</w:t>
      </w:r>
      <w:proofErr w:type="spellEnd"/>
      <w:r w:rsidRPr="00B62EDD">
        <w:rPr>
          <w:rFonts w:ascii="Arial" w:hAnsi="Arial" w:cs="Arial"/>
          <w:sz w:val="18"/>
          <w:szCs w:val="18"/>
          <w:lang w:eastAsia="es-ES"/>
        </w:rPr>
        <w:t xml:space="preserve">, es la más interesada en respetar y cumplir los programas tal y como están diseñados. Ocasionalmente por causas meteorológicas, climáticas, operativas, horarios de invierno o de verano, horarios reducidos por fiestas locales o religiosas o durante el mes sagrado del Ramadán, </w:t>
      </w:r>
      <w:proofErr w:type="gramStart"/>
      <w:r w:rsidRPr="00B62EDD">
        <w:rPr>
          <w:rFonts w:ascii="Arial" w:hAnsi="Arial" w:cs="Arial"/>
          <w:sz w:val="18"/>
          <w:szCs w:val="18"/>
          <w:lang w:eastAsia="es-ES"/>
        </w:rPr>
        <w:t>overbooking</w:t>
      </w:r>
      <w:proofErr w:type="gramEnd"/>
      <w:r w:rsidRPr="00B62EDD">
        <w:rPr>
          <w:rFonts w:ascii="Arial" w:hAnsi="Arial" w:cs="Arial"/>
          <w:sz w:val="18"/>
          <w:szCs w:val="18"/>
          <w:lang w:eastAsia="es-ES"/>
        </w:rPr>
        <w:t xml:space="preserve"> y/o ca</w:t>
      </w:r>
      <w:r w:rsidRPr="00B62EDD">
        <w:rPr>
          <w:rFonts w:ascii="Arial" w:hAnsi="Arial" w:cs="Arial"/>
          <w:sz w:val="18"/>
          <w:szCs w:val="18"/>
          <w:lang w:eastAsia="es-ES"/>
        </w:rPr>
        <w:lastRenderedPageBreak/>
        <w:t>sos de fuerza mayor, los programas podrían ser modificados en su ruta o itinerario previsto, respetando en cualquier caso todas las visitas indicadas y reembolsando los servicios no utilizados, si procede.</w:t>
      </w:r>
    </w:p>
    <w:p w14:paraId="66435684" w14:textId="77777777" w:rsidR="00370806" w:rsidRPr="00B62EDD"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B62EDD">
        <w:rPr>
          <w:rFonts w:ascii="Arial" w:hAnsi="Arial" w:cs="Arial"/>
          <w:sz w:val="18"/>
          <w:szCs w:val="18"/>
          <w:lang w:eastAsia="es-ES"/>
        </w:rPr>
        <w:t>Los días libres, NO INCLUYEN servicio de guía y transporte.</w:t>
      </w:r>
    </w:p>
    <w:p w14:paraId="405AEF4D"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eastAsia="Times New Roman" w:hAnsi="Arial" w:cs="Arial"/>
          <w:b/>
          <w:color w:val="E36C0A" w:themeColor="accent6" w:themeShade="BF"/>
          <w:sz w:val="18"/>
          <w:szCs w:val="18"/>
          <w:u w:val="single"/>
          <w:lang w:eastAsia="es-ES"/>
        </w:rPr>
      </w:pPr>
      <w:r w:rsidRPr="002D260F">
        <w:rPr>
          <w:rFonts w:ascii="Arial" w:hAnsi="Arial" w:cs="Arial"/>
          <w:sz w:val="18"/>
          <w:szCs w:val="18"/>
          <w:lang w:eastAsia="es-ES"/>
        </w:rPr>
        <w:t>Operación a partir de mínimo 2 personas.</w:t>
      </w:r>
    </w:p>
    <w:p w14:paraId="7B9B45A5" w14:textId="77777777" w:rsidR="00370806" w:rsidRDefault="00370806" w:rsidP="00370806">
      <w:pPr>
        <w:widowControl w:val="0"/>
        <w:adjustRightInd w:val="0"/>
        <w:spacing w:after="0" w:line="240" w:lineRule="auto"/>
        <w:jc w:val="both"/>
        <w:textAlignment w:val="baseline"/>
        <w:rPr>
          <w:rFonts w:ascii="Arial" w:eastAsia="Times New Roman" w:hAnsi="Arial" w:cs="Arial"/>
          <w:b/>
          <w:color w:val="E36C0A" w:themeColor="accent6" w:themeShade="BF"/>
          <w:sz w:val="18"/>
          <w:szCs w:val="18"/>
          <w:u w:val="single"/>
          <w:lang w:eastAsia="es-ES"/>
        </w:rPr>
      </w:pPr>
    </w:p>
    <w:p w14:paraId="0ECBC1A2" w14:textId="15F1A8B1" w:rsidR="00370806" w:rsidRPr="00D30B15" w:rsidRDefault="00370806" w:rsidP="00E116D7">
      <w:pPr>
        <w:widowControl w:val="0"/>
        <w:adjustRightInd w:val="0"/>
        <w:spacing w:after="0" w:line="240" w:lineRule="auto"/>
        <w:jc w:val="center"/>
        <w:textAlignment w:val="baseline"/>
        <w:rPr>
          <w:rFonts w:ascii="Arial" w:eastAsia="Times New Roman" w:hAnsi="Arial" w:cs="Arial"/>
          <w:b/>
          <w:color w:val="E36C0A" w:themeColor="accent6" w:themeShade="BF"/>
          <w:sz w:val="18"/>
          <w:szCs w:val="18"/>
          <w:lang w:eastAsia="es-ES"/>
        </w:rPr>
      </w:pPr>
      <w:r w:rsidRPr="00D30B15">
        <w:rPr>
          <w:rFonts w:ascii="Arial" w:eastAsia="Times New Roman" w:hAnsi="Arial" w:cs="Arial"/>
          <w:b/>
          <w:color w:val="E36C0A" w:themeColor="accent6" w:themeShade="BF"/>
          <w:sz w:val="18"/>
          <w:szCs w:val="18"/>
          <w:lang w:eastAsia="es-ES"/>
        </w:rPr>
        <w:t>AVISO DE PRIVACIDAD:</w:t>
      </w:r>
    </w:p>
    <w:p w14:paraId="39D00C8A" w14:textId="77777777" w:rsidR="00370806" w:rsidRDefault="00370806" w:rsidP="00370806">
      <w:pPr>
        <w:widowControl w:val="0"/>
        <w:adjustRightInd w:val="0"/>
        <w:spacing w:after="0"/>
        <w:jc w:val="both"/>
        <w:textAlignment w:val="baseline"/>
        <w:rPr>
          <w:rStyle w:val="Hipervnculo"/>
          <w:rFonts w:ascii="Arial" w:hAnsi="Arial" w:cs="Arial"/>
          <w:sz w:val="18"/>
          <w:szCs w:val="18"/>
        </w:rPr>
      </w:pPr>
      <w:r w:rsidRPr="002D260F">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Pr="002D260F">
        <w:rPr>
          <w:rFonts w:ascii="Arial" w:hAnsi="Arial" w:cs="Arial"/>
          <w:sz w:val="18"/>
          <w:szCs w:val="18"/>
        </w:rPr>
        <w:t>TourMundial</w:t>
      </w:r>
      <w:proofErr w:type="spellEnd"/>
      <w:r w:rsidRPr="002D260F">
        <w:rPr>
          <w:rFonts w:ascii="Arial" w:hAnsi="Arial" w:cs="Arial"/>
          <w:sz w:val="18"/>
          <w:szCs w:val="18"/>
        </w:rPr>
        <w:t xml:space="preserve"> el cual puede ser consultado en el sitio web: </w:t>
      </w:r>
      <w:hyperlink r:id="rId8" w:history="1">
        <w:r w:rsidRPr="002D260F">
          <w:rPr>
            <w:rStyle w:val="Hipervnculo"/>
            <w:rFonts w:ascii="Arial" w:hAnsi="Arial" w:cs="Arial"/>
            <w:sz w:val="18"/>
            <w:szCs w:val="18"/>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5235140B"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D12E26">
        <w:rPr>
          <w:rFonts w:ascii="Arial" w:hAnsi="Arial" w:cs="Arial"/>
          <w:b/>
          <w:color w:val="E36C0A" w:themeColor="accent6" w:themeShade="BF"/>
          <w:sz w:val="18"/>
          <w:szCs w:val="18"/>
          <w:u w:val="single"/>
          <w:lang w:val="es-ES_tradnl" w:eastAsia="es-ES"/>
        </w:rPr>
        <w:t xml:space="preserve">AL </w:t>
      </w:r>
      <w:r w:rsidR="008153A1">
        <w:rPr>
          <w:rFonts w:ascii="Arial" w:hAnsi="Arial" w:cs="Arial"/>
          <w:b/>
          <w:color w:val="E36C0A" w:themeColor="accent6" w:themeShade="BF"/>
          <w:sz w:val="18"/>
          <w:szCs w:val="18"/>
          <w:u w:val="single"/>
          <w:lang w:val="es-ES_tradnl" w:eastAsia="es-ES"/>
        </w:rPr>
        <w:t>31</w:t>
      </w:r>
      <w:r>
        <w:rPr>
          <w:rFonts w:ascii="Arial" w:hAnsi="Arial" w:cs="Arial"/>
          <w:b/>
          <w:color w:val="E36C0A" w:themeColor="accent6" w:themeShade="BF"/>
          <w:sz w:val="18"/>
          <w:szCs w:val="18"/>
          <w:u w:val="single"/>
          <w:lang w:val="es-ES_tradnl" w:eastAsia="es-ES"/>
        </w:rPr>
        <w:t xml:space="preserve"> DE </w:t>
      </w:r>
      <w:r w:rsidR="00DB6E08">
        <w:rPr>
          <w:rFonts w:ascii="Arial" w:hAnsi="Arial" w:cs="Arial"/>
          <w:b/>
          <w:color w:val="E36C0A" w:themeColor="accent6" w:themeShade="BF"/>
          <w:sz w:val="18"/>
          <w:szCs w:val="18"/>
          <w:u w:val="single"/>
          <w:lang w:val="es-ES_tradnl" w:eastAsia="es-ES"/>
        </w:rPr>
        <w:t>OCTUBRE</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D12E26">
        <w:rPr>
          <w:rFonts w:ascii="Arial" w:hAnsi="Arial" w:cs="Arial"/>
          <w:b/>
          <w:color w:val="E36C0A" w:themeColor="accent6" w:themeShade="BF"/>
          <w:sz w:val="18"/>
          <w:szCs w:val="18"/>
          <w:u w:val="single"/>
          <w:lang w:val="es-ES_tradnl" w:eastAsia="es-ES"/>
        </w:rPr>
        <w:t>4</w:t>
      </w:r>
      <w:bookmarkStart w:id="1" w:name="_GoBack"/>
      <w:bookmarkEnd w:id="1"/>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791E3C62" w:rsidR="00B04DAE"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5225C9">
              <w:rPr>
                <w:rFonts w:ascii="Arial" w:hAnsi="Arial" w:cs="Arial"/>
                <w:sz w:val="18"/>
                <w:szCs w:val="18"/>
                <w:lang w:val="es-ES" w:eastAsia="es-ES"/>
              </w:rPr>
              <w:t>1</w:t>
            </w:r>
            <w:r w:rsidR="00BC4298">
              <w:rPr>
                <w:rFonts w:ascii="Arial" w:hAnsi="Arial" w:cs="Arial"/>
                <w:sz w:val="18"/>
                <w:szCs w:val="18"/>
                <w:lang w:val="es-ES" w:eastAsia="es-ES"/>
              </w:rPr>
              <w:t xml:space="preserve">1 </w:t>
            </w:r>
            <w:r w:rsidR="005225C9">
              <w:rPr>
                <w:rFonts w:ascii="Arial" w:hAnsi="Arial" w:cs="Arial"/>
                <w:sz w:val="18"/>
                <w:szCs w:val="18"/>
                <w:lang w:val="es-ES" w:eastAsia="es-ES"/>
              </w:rPr>
              <w:t xml:space="preserve">y </w:t>
            </w:r>
            <w:r w:rsidR="00BC4298">
              <w:rPr>
                <w:rFonts w:ascii="Arial" w:hAnsi="Arial" w:cs="Arial"/>
                <w:sz w:val="18"/>
                <w:szCs w:val="18"/>
                <w:lang w:val="es-ES" w:eastAsia="es-ES"/>
              </w:rPr>
              <w:t>22</w:t>
            </w:r>
            <w:r>
              <w:rPr>
                <w:rFonts w:ascii="Arial" w:hAnsi="Arial" w:cs="Arial"/>
                <w:sz w:val="18"/>
                <w:szCs w:val="18"/>
                <w:lang w:val="es-ES" w:eastAsia="es-ES"/>
              </w:rPr>
              <w:t xml:space="preserve"> días antes de la fecha de salida del pasajero: </w:t>
            </w:r>
            <w:r w:rsidR="005225C9">
              <w:rPr>
                <w:rFonts w:ascii="Arial" w:hAnsi="Arial" w:cs="Arial"/>
                <w:sz w:val="18"/>
                <w:szCs w:val="18"/>
                <w:u w:val="single"/>
                <w:lang w:val="es-ES" w:eastAsia="es-ES"/>
              </w:rPr>
              <w:t>5</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453CD89A" w14:textId="77777777" w:rsidR="00B04DAE" w:rsidRDefault="005225C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Menos de 8 días antes de la fecha de salida del pasajero: 100% del total de la reservación </w:t>
            </w: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4D59AF">
      <w:headerReference w:type="default" r:id="rId9"/>
      <w:footerReference w:type="default" r:id="rId10"/>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256E9" w14:textId="77777777" w:rsidR="00537818" w:rsidRDefault="00537818">
      <w:pPr>
        <w:spacing w:after="0" w:line="240" w:lineRule="auto"/>
      </w:pPr>
      <w:r>
        <w:separator/>
      </w:r>
    </w:p>
  </w:endnote>
  <w:endnote w:type="continuationSeparator" w:id="0">
    <w:p w14:paraId="65F03460" w14:textId="77777777" w:rsidR="00537818" w:rsidRDefault="0053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B5F12" w14:textId="77777777" w:rsidR="00537818" w:rsidRDefault="00537818">
      <w:pPr>
        <w:spacing w:after="0" w:line="240" w:lineRule="auto"/>
      </w:pPr>
      <w:r>
        <w:separator/>
      </w:r>
    </w:p>
  </w:footnote>
  <w:footnote w:type="continuationSeparator" w:id="0">
    <w:p w14:paraId="16B972A4" w14:textId="77777777" w:rsidR="00537818" w:rsidRDefault="00537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9F69D0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1"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86246A5"/>
    <w:multiLevelType w:val="multilevel"/>
    <w:tmpl w:val="B094A702"/>
    <w:lvl w:ilvl="0">
      <w:numFmt w:val="bullet"/>
      <w:lvlText w:val="-"/>
      <w:lvlJc w:val="left"/>
      <w:pPr>
        <w:tabs>
          <w:tab w:val="num" w:pos="0"/>
        </w:tabs>
        <w:ind w:left="720" w:hanging="360"/>
      </w:pPr>
      <w:rPr>
        <w:rFonts w:ascii="Lucida Sans Unicode" w:hAnsi="Lucida Sans Unicode" w:cs="Lucida Sans Unicode" w:hint="default"/>
        <w:color w:val="auto"/>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25E2187"/>
    <w:multiLevelType w:val="hybridMultilevel"/>
    <w:tmpl w:val="8D4881B0"/>
    <w:lvl w:ilvl="0" w:tplc="AC4082C0">
      <w:numFmt w:val="bullet"/>
      <w:lvlText w:val="-"/>
      <w:lvlJc w:val="left"/>
      <w:pPr>
        <w:ind w:left="720" w:hanging="360"/>
      </w:pPr>
      <w:rPr>
        <w:rFonts w:ascii="Lucida Sans Unicode" w:eastAsia="Times New Roman" w:hAnsi="Lucida Sans Unicode" w:cs="Lucida Sans Unicode"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7"/>
  </w:num>
  <w:num w:numId="3">
    <w:abstractNumId w:val="1"/>
  </w:num>
  <w:num w:numId="4">
    <w:abstractNumId w:val="10"/>
  </w:num>
  <w:num w:numId="5">
    <w:abstractNumId w:val="3"/>
  </w:num>
  <w:num w:numId="6">
    <w:abstractNumId w:val="11"/>
  </w:num>
  <w:num w:numId="7">
    <w:abstractNumId w:val="8"/>
  </w:num>
  <w:num w:numId="8">
    <w:abstractNumId w:val="2"/>
  </w:num>
  <w:num w:numId="9">
    <w:abstractNumId w:val="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008B"/>
    <w:rsid w:val="00000E6C"/>
    <w:rsid w:val="00013562"/>
    <w:rsid w:val="00017F4B"/>
    <w:rsid w:val="00030CC4"/>
    <w:rsid w:val="000343D1"/>
    <w:rsid w:val="000579E0"/>
    <w:rsid w:val="00060AE5"/>
    <w:rsid w:val="000710AB"/>
    <w:rsid w:val="00081980"/>
    <w:rsid w:val="00086143"/>
    <w:rsid w:val="00091C37"/>
    <w:rsid w:val="000B0AAE"/>
    <w:rsid w:val="000D3699"/>
    <w:rsid w:val="000E20A8"/>
    <w:rsid w:val="000E7E75"/>
    <w:rsid w:val="000F3B8E"/>
    <w:rsid w:val="001043E0"/>
    <w:rsid w:val="0010639A"/>
    <w:rsid w:val="001071C5"/>
    <w:rsid w:val="00107A08"/>
    <w:rsid w:val="0011048B"/>
    <w:rsid w:val="00113A97"/>
    <w:rsid w:val="00120DAA"/>
    <w:rsid w:val="00132ECB"/>
    <w:rsid w:val="00134F33"/>
    <w:rsid w:val="001369D1"/>
    <w:rsid w:val="001456CC"/>
    <w:rsid w:val="00147CCB"/>
    <w:rsid w:val="00170CC0"/>
    <w:rsid w:val="00172B82"/>
    <w:rsid w:val="0017446F"/>
    <w:rsid w:val="001837EC"/>
    <w:rsid w:val="001900EA"/>
    <w:rsid w:val="001913A9"/>
    <w:rsid w:val="001A4AFE"/>
    <w:rsid w:val="001C5664"/>
    <w:rsid w:val="001E41FB"/>
    <w:rsid w:val="001F7461"/>
    <w:rsid w:val="00202913"/>
    <w:rsid w:val="00213234"/>
    <w:rsid w:val="00230A60"/>
    <w:rsid w:val="00236569"/>
    <w:rsid w:val="002367CC"/>
    <w:rsid w:val="00236E8A"/>
    <w:rsid w:val="0024085C"/>
    <w:rsid w:val="00242410"/>
    <w:rsid w:val="00243D4C"/>
    <w:rsid w:val="00252E9D"/>
    <w:rsid w:val="0025392D"/>
    <w:rsid w:val="002571C0"/>
    <w:rsid w:val="002627EE"/>
    <w:rsid w:val="00262CA9"/>
    <w:rsid w:val="00272C7D"/>
    <w:rsid w:val="002736F1"/>
    <w:rsid w:val="00275319"/>
    <w:rsid w:val="00285E51"/>
    <w:rsid w:val="0029470C"/>
    <w:rsid w:val="002A6042"/>
    <w:rsid w:val="002B7435"/>
    <w:rsid w:val="002C2909"/>
    <w:rsid w:val="002E15EA"/>
    <w:rsid w:val="00300627"/>
    <w:rsid w:val="003010FF"/>
    <w:rsid w:val="00317DAD"/>
    <w:rsid w:val="003337A5"/>
    <w:rsid w:val="00335E9F"/>
    <w:rsid w:val="00344650"/>
    <w:rsid w:val="0035489B"/>
    <w:rsid w:val="003619C4"/>
    <w:rsid w:val="00367906"/>
    <w:rsid w:val="00370806"/>
    <w:rsid w:val="003754DB"/>
    <w:rsid w:val="00380D0B"/>
    <w:rsid w:val="003868DC"/>
    <w:rsid w:val="003932B7"/>
    <w:rsid w:val="003952D2"/>
    <w:rsid w:val="003C18CA"/>
    <w:rsid w:val="003D2A6E"/>
    <w:rsid w:val="003E0BC4"/>
    <w:rsid w:val="00411999"/>
    <w:rsid w:val="00412E31"/>
    <w:rsid w:val="004134C5"/>
    <w:rsid w:val="00414A0F"/>
    <w:rsid w:val="00415C8C"/>
    <w:rsid w:val="00416285"/>
    <w:rsid w:val="00426A17"/>
    <w:rsid w:val="004371BA"/>
    <w:rsid w:val="00446846"/>
    <w:rsid w:val="00446905"/>
    <w:rsid w:val="004606EC"/>
    <w:rsid w:val="004770D7"/>
    <w:rsid w:val="00490BAA"/>
    <w:rsid w:val="004979CE"/>
    <w:rsid w:val="004A2B76"/>
    <w:rsid w:val="004C1304"/>
    <w:rsid w:val="004D0A26"/>
    <w:rsid w:val="004D2FAC"/>
    <w:rsid w:val="004D444B"/>
    <w:rsid w:val="004D59AF"/>
    <w:rsid w:val="00505932"/>
    <w:rsid w:val="00514771"/>
    <w:rsid w:val="005225C9"/>
    <w:rsid w:val="00537818"/>
    <w:rsid w:val="00553654"/>
    <w:rsid w:val="005703EB"/>
    <w:rsid w:val="0057590E"/>
    <w:rsid w:val="005A093D"/>
    <w:rsid w:val="005B64F4"/>
    <w:rsid w:val="005C37F1"/>
    <w:rsid w:val="005D48C9"/>
    <w:rsid w:val="005F270A"/>
    <w:rsid w:val="00612C58"/>
    <w:rsid w:val="00620550"/>
    <w:rsid w:val="00620787"/>
    <w:rsid w:val="006254A6"/>
    <w:rsid w:val="006270B4"/>
    <w:rsid w:val="00627FD2"/>
    <w:rsid w:val="006307FD"/>
    <w:rsid w:val="00635E45"/>
    <w:rsid w:val="0065651F"/>
    <w:rsid w:val="006576A7"/>
    <w:rsid w:val="00665BED"/>
    <w:rsid w:val="0067413C"/>
    <w:rsid w:val="00674912"/>
    <w:rsid w:val="00690B79"/>
    <w:rsid w:val="006D213B"/>
    <w:rsid w:val="006E4868"/>
    <w:rsid w:val="0070190E"/>
    <w:rsid w:val="00707BD4"/>
    <w:rsid w:val="00710FC6"/>
    <w:rsid w:val="00716239"/>
    <w:rsid w:val="00720E21"/>
    <w:rsid w:val="00740F2A"/>
    <w:rsid w:val="00746E5A"/>
    <w:rsid w:val="00753704"/>
    <w:rsid w:val="00754A02"/>
    <w:rsid w:val="00781D4E"/>
    <w:rsid w:val="007848EC"/>
    <w:rsid w:val="00784940"/>
    <w:rsid w:val="0079159E"/>
    <w:rsid w:val="007A635A"/>
    <w:rsid w:val="007B7F98"/>
    <w:rsid w:val="007C13EF"/>
    <w:rsid w:val="007D5194"/>
    <w:rsid w:val="007F7C10"/>
    <w:rsid w:val="008114C2"/>
    <w:rsid w:val="008153A1"/>
    <w:rsid w:val="00816D39"/>
    <w:rsid w:val="00824FBC"/>
    <w:rsid w:val="0083246E"/>
    <w:rsid w:val="00854EB4"/>
    <w:rsid w:val="00867843"/>
    <w:rsid w:val="008721F4"/>
    <w:rsid w:val="008813FB"/>
    <w:rsid w:val="00883770"/>
    <w:rsid w:val="00890ABF"/>
    <w:rsid w:val="00891856"/>
    <w:rsid w:val="008A0438"/>
    <w:rsid w:val="008A4782"/>
    <w:rsid w:val="008B54EE"/>
    <w:rsid w:val="008B5DB3"/>
    <w:rsid w:val="008E6EC6"/>
    <w:rsid w:val="00910395"/>
    <w:rsid w:val="0092066C"/>
    <w:rsid w:val="00921A78"/>
    <w:rsid w:val="009412C3"/>
    <w:rsid w:val="00942FFC"/>
    <w:rsid w:val="00946DCA"/>
    <w:rsid w:val="009534C8"/>
    <w:rsid w:val="009656EB"/>
    <w:rsid w:val="00965EE7"/>
    <w:rsid w:val="0098314B"/>
    <w:rsid w:val="00992C2F"/>
    <w:rsid w:val="009A3F1A"/>
    <w:rsid w:val="009B0D53"/>
    <w:rsid w:val="009C4478"/>
    <w:rsid w:val="009D08C7"/>
    <w:rsid w:val="009D37AD"/>
    <w:rsid w:val="009E18E5"/>
    <w:rsid w:val="009E30BA"/>
    <w:rsid w:val="009E74C2"/>
    <w:rsid w:val="009F25B4"/>
    <w:rsid w:val="00A10A90"/>
    <w:rsid w:val="00A2410E"/>
    <w:rsid w:val="00A3454A"/>
    <w:rsid w:val="00A35EEE"/>
    <w:rsid w:val="00A45957"/>
    <w:rsid w:val="00A52CD5"/>
    <w:rsid w:val="00A72B7E"/>
    <w:rsid w:val="00A9164D"/>
    <w:rsid w:val="00A93465"/>
    <w:rsid w:val="00A95AC5"/>
    <w:rsid w:val="00AC58B8"/>
    <w:rsid w:val="00AC7C4B"/>
    <w:rsid w:val="00AD2BD0"/>
    <w:rsid w:val="00AD66DC"/>
    <w:rsid w:val="00B031C3"/>
    <w:rsid w:val="00B04DAE"/>
    <w:rsid w:val="00B34252"/>
    <w:rsid w:val="00B365F2"/>
    <w:rsid w:val="00B411BF"/>
    <w:rsid w:val="00B42461"/>
    <w:rsid w:val="00B47D17"/>
    <w:rsid w:val="00B51D65"/>
    <w:rsid w:val="00B56384"/>
    <w:rsid w:val="00B63F32"/>
    <w:rsid w:val="00B66874"/>
    <w:rsid w:val="00B74CCD"/>
    <w:rsid w:val="00B763CE"/>
    <w:rsid w:val="00B90913"/>
    <w:rsid w:val="00B92029"/>
    <w:rsid w:val="00B94AE5"/>
    <w:rsid w:val="00B95511"/>
    <w:rsid w:val="00B95CF7"/>
    <w:rsid w:val="00BB6053"/>
    <w:rsid w:val="00BB6EC1"/>
    <w:rsid w:val="00BC4298"/>
    <w:rsid w:val="00BD7386"/>
    <w:rsid w:val="00BD74AE"/>
    <w:rsid w:val="00BE1897"/>
    <w:rsid w:val="00BF4BBB"/>
    <w:rsid w:val="00BF60B7"/>
    <w:rsid w:val="00BF6675"/>
    <w:rsid w:val="00C028AD"/>
    <w:rsid w:val="00C07592"/>
    <w:rsid w:val="00C15EB6"/>
    <w:rsid w:val="00C20479"/>
    <w:rsid w:val="00C223E7"/>
    <w:rsid w:val="00C301A6"/>
    <w:rsid w:val="00C66597"/>
    <w:rsid w:val="00C82FE4"/>
    <w:rsid w:val="00C85BAD"/>
    <w:rsid w:val="00CB543C"/>
    <w:rsid w:val="00CC672B"/>
    <w:rsid w:val="00CD5967"/>
    <w:rsid w:val="00CD5C9B"/>
    <w:rsid w:val="00CE4634"/>
    <w:rsid w:val="00CF53E2"/>
    <w:rsid w:val="00D1142D"/>
    <w:rsid w:val="00D12427"/>
    <w:rsid w:val="00D12E26"/>
    <w:rsid w:val="00D30B15"/>
    <w:rsid w:val="00D36139"/>
    <w:rsid w:val="00D40D75"/>
    <w:rsid w:val="00D64F4F"/>
    <w:rsid w:val="00D83DC2"/>
    <w:rsid w:val="00D9334E"/>
    <w:rsid w:val="00DA5703"/>
    <w:rsid w:val="00DB4304"/>
    <w:rsid w:val="00DB496C"/>
    <w:rsid w:val="00DB6E08"/>
    <w:rsid w:val="00DD3E90"/>
    <w:rsid w:val="00DE2E1F"/>
    <w:rsid w:val="00DE3F62"/>
    <w:rsid w:val="00DE41D2"/>
    <w:rsid w:val="00DE65A3"/>
    <w:rsid w:val="00E1037A"/>
    <w:rsid w:val="00E116D7"/>
    <w:rsid w:val="00E12408"/>
    <w:rsid w:val="00E1758B"/>
    <w:rsid w:val="00E2406E"/>
    <w:rsid w:val="00E6657A"/>
    <w:rsid w:val="00E7034F"/>
    <w:rsid w:val="00E729B9"/>
    <w:rsid w:val="00E72D98"/>
    <w:rsid w:val="00EB0D27"/>
    <w:rsid w:val="00EB1FF1"/>
    <w:rsid w:val="00EB2C7F"/>
    <w:rsid w:val="00EC0255"/>
    <w:rsid w:val="00EE1BC4"/>
    <w:rsid w:val="00EE38B1"/>
    <w:rsid w:val="00EE760C"/>
    <w:rsid w:val="00EF0335"/>
    <w:rsid w:val="00EF1B82"/>
    <w:rsid w:val="00EF702E"/>
    <w:rsid w:val="00F144C6"/>
    <w:rsid w:val="00F15EA5"/>
    <w:rsid w:val="00F17809"/>
    <w:rsid w:val="00F270D7"/>
    <w:rsid w:val="00F32CC0"/>
    <w:rsid w:val="00F3508C"/>
    <w:rsid w:val="00F3597A"/>
    <w:rsid w:val="00F400A6"/>
    <w:rsid w:val="00F41E64"/>
    <w:rsid w:val="00F43D51"/>
    <w:rsid w:val="00F652CE"/>
    <w:rsid w:val="00F95354"/>
    <w:rsid w:val="00FC3776"/>
    <w:rsid w:val="00FD7146"/>
    <w:rsid w:val="00FD78A7"/>
    <w:rsid w:val="00FE0ED2"/>
    <w:rsid w:val="00FF6A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08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4512">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1D901-1A72-48FE-BD80-A9FFD609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1252</Words>
  <Characters>6888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37</cp:revision>
  <cp:lastPrinted>2023-03-24T16:49:00Z</cp:lastPrinted>
  <dcterms:created xsi:type="dcterms:W3CDTF">2023-04-05T22:51:00Z</dcterms:created>
  <dcterms:modified xsi:type="dcterms:W3CDTF">2023-12-15T22:31:00Z</dcterms:modified>
  <dc:language>es-ES</dc:language>
</cp:coreProperties>
</file>