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587D" w14:textId="77777777" w:rsidR="007C1C49" w:rsidRDefault="007C1C49">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7C1C49" w14:paraId="207B1B25" w14:textId="77777777" w:rsidTr="007C1C49">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2D047EA4" w14:textId="52651A78" w:rsidR="007C1C49" w:rsidRDefault="00A90A0F">
            <w:pPr>
              <w:widowControl w:val="0"/>
              <w:spacing w:after="0" w:line="240" w:lineRule="auto"/>
              <w:jc w:val="right"/>
              <w:rPr>
                <w:rFonts w:ascii="Arial" w:eastAsia="Times New Roman" w:hAnsi="Arial" w:cs="Arial"/>
                <w:b w:val="0"/>
                <w:bCs w:val="0"/>
                <w:color w:val="EF782D"/>
                <w:sz w:val="38"/>
                <w:szCs w:val="38"/>
                <w:lang w:eastAsia="es-ES"/>
              </w:rPr>
            </w:pPr>
            <w:r>
              <w:rPr>
                <w:rFonts w:ascii="Arial" w:eastAsia="Times New Roman" w:hAnsi="Arial" w:cs="Arial"/>
                <w:color w:val="EF782D"/>
                <w:sz w:val="38"/>
                <w:szCs w:val="38"/>
                <w:lang w:eastAsia="es-ES"/>
              </w:rPr>
              <w:t>VERACRUZ EN CORTO</w:t>
            </w:r>
            <w:r w:rsidR="00764067">
              <w:rPr>
                <w:rFonts w:ascii="Arial" w:eastAsia="Times New Roman" w:hAnsi="Arial" w:cs="Arial"/>
                <w:color w:val="EF782D"/>
                <w:sz w:val="38"/>
                <w:szCs w:val="38"/>
                <w:lang w:eastAsia="es-ES"/>
              </w:rPr>
              <w:t xml:space="preserve">      </w:t>
            </w:r>
          </w:p>
        </w:tc>
      </w:tr>
    </w:tbl>
    <w:p w14:paraId="2DCD0B72" w14:textId="77777777" w:rsidR="007C1C49" w:rsidRDefault="007C1C49">
      <w:pPr>
        <w:spacing w:after="0" w:line="240" w:lineRule="auto"/>
        <w:rPr>
          <w:rFonts w:ascii="Arial" w:eastAsia="Times New Roman" w:hAnsi="Arial" w:cs="Arial"/>
          <w:b/>
          <w:color w:val="E36C0A" w:themeColor="accent6" w:themeShade="BF"/>
          <w:sz w:val="18"/>
          <w:szCs w:val="18"/>
          <w:u w:val="single"/>
          <w:lang w:eastAsia="es-ES"/>
        </w:rPr>
      </w:pPr>
    </w:p>
    <w:p w14:paraId="2E3CE650"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15C52FE"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DE8C27F" w14:textId="0E68878E"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7C1C49" w14:paraId="578C6702" w14:textId="77777777" w:rsidTr="007C1C49">
        <w:trPr>
          <w:cnfStyle w:val="100000000000" w:firstRow="1" w:lastRow="0" w:firstColumn="0" w:lastColumn="0" w:oddVBand="0" w:evenVBand="0" w:oddHBand="0" w:evenHBand="0" w:firstRowFirstColumn="0" w:firstRowLastColumn="0" w:lastRowFirstColumn="0" w:lastRowLastColumn="0"/>
          <w:trHeight w:val="977"/>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57A7573" w14:textId="7EBC5E0B" w:rsidR="007C1C49" w:rsidRDefault="00000000">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E36C0A" w:themeColor="accent6" w:themeShade="BF"/>
                <w:sz w:val="18"/>
                <w:szCs w:val="18"/>
                <w:lang w:eastAsia="es-ES"/>
              </w:rPr>
              <w:tab/>
            </w:r>
            <w:r w:rsidR="00A90A0F">
              <w:rPr>
                <w:rFonts w:ascii="Arial" w:eastAsia="Times New Roman" w:hAnsi="Arial" w:cs="Arial"/>
                <w:color w:val="000000"/>
                <w:sz w:val="18"/>
                <w:szCs w:val="18"/>
                <w:lang w:eastAsia="es-ES"/>
              </w:rPr>
              <w:t xml:space="preserve">Veracruz – Acuario – San Juan de Ulua - </w:t>
            </w:r>
            <w:r w:rsidR="0087475D">
              <w:rPr>
                <w:rFonts w:ascii="Arial" w:eastAsia="Times New Roman" w:hAnsi="Arial" w:cs="Arial"/>
                <w:color w:val="000000"/>
                <w:sz w:val="18"/>
                <w:szCs w:val="18"/>
                <w:lang w:eastAsia="es-ES"/>
              </w:rPr>
              <w:t>Veracruz</w:t>
            </w:r>
          </w:p>
          <w:p w14:paraId="25F8AB99" w14:textId="5D0EA2DA"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ab/>
            </w:r>
            <w:r w:rsidR="00D851BA">
              <w:rPr>
                <w:rFonts w:ascii="Arial" w:eastAsia="Times New Roman" w:hAnsi="Arial" w:cs="Arial"/>
                <w:color w:val="000000"/>
                <w:sz w:val="18"/>
                <w:szCs w:val="18"/>
                <w:lang w:val="es-MX" w:eastAsia="es-ES"/>
              </w:rPr>
              <w:t xml:space="preserve">Diarias </w:t>
            </w:r>
            <w:r w:rsidR="00A90A0F">
              <w:rPr>
                <w:rFonts w:ascii="Arial" w:eastAsia="Times New Roman" w:hAnsi="Arial" w:cs="Arial"/>
                <w:color w:val="000000"/>
                <w:sz w:val="18"/>
                <w:szCs w:val="18"/>
                <w:lang w:val="es-MX" w:eastAsia="es-ES"/>
              </w:rPr>
              <w:t xml:space="preserve">de lunes a sábado </w:t>
            </w:r>
            <w:r w:rsidR="00D851BA">
              <w:rPr>
                <w:rFonts w:ascii="Arial" w:eastAsia="Times New Roman" w:hAnsi="Arial" w:cs="Arial"/>
                <w:color w:val="000000"/>
                <w:sz w:val="18"/>
                <w:szCs w:val="18"/>
                <w:lang w:val="es-MX" w:eastAsia="es-ES"/>
              </w:rPr>
              <w:t>hasta 1</w:t>
            </w:r>
            <w:r w:rsidR="00451E4E">
              <w:rPr>
                <w:rFonts w:ascii="Arial" w:eastAsia="Times New Roman" w:hAnsi="Arial" w:cs="Arial"/>
                <w:color w:val="000000"/>
                <w:sz w:val="18"/>
                <w:szCs w:val="18"/>
                <w:lang w:val="es-MX" w:eastAsia="es-ES"/>
              </w:rPr>
              <w:t>0</w:t>
            </w:r>
            <w:r w:rsidR="00D851BA">
              <w:rPr>
                <w:rFonts w:ascii="Arial" w:eastAsia="Times New Roman" w:hAnsi="Arial" w:cs="Arial"/>
                <w:color w:val="000000"/>
                <w:sz w:val="18"/>
                <w:szCs w:val="18"/>
                <w:lang w:val="es-MX" w:eastAsia="es-ES"/>
              </w:rPr>
              <w:t xml:space="preserve"> diciembre 2025</w:t>
            </w:r>
          </w:p>
          <w:p w14:paraId="4FDBD8DC" w14:textId="7777777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000000"/>
                <w:sz w:val="18"/>
                <w:szCs w:val="18"/>
                <w:lang w:val="es-MX" w:eastAsia="es-ES"/>
              </w:rPr>
              <w:tab/>
              <w:t>O</w:t>
            </w:r>
            <w:r>
              <w:rPr>
                <w:rFonts w:ascii="Arial" w:eastAsia="Times New Roman" w:hAnsi="Arial" w:cs="Arial"/>
                <w:color w:val="000000" w:themeColor="text1"/>
                <w:sz w:val="18"/>
                <w:szCs w:val="18"/>
                <w:lang w:val="es-MX" w:eastAsia="es-ES"/>
              </w:rPr>
              <w:t>pera mínimo con 2 personas</w:t>
            </w:r>
          </w:p>
          <w:p w14:paraId="733759FC" w14:textId="3E27A8CE" w:rsidR="00DD7E5C" w:rsidRDefault="00000000" w:rsidP="00764067">
            <w:pPr>
              <w:widowControl w:val="0"/>
              <w:spacing w:after="0" w:line="240" w:lineRule="auto"/>
              <w:ind w:left="1410" w:hanging="1410"/>
              <w:rPr>
                <w:rFonts w:ascii="Arial" w:eastAsia="Times New Roman" w:hAnsi="Arial" w:cs="Arial"/>
                <w:b w:val="0"/>
                <w:bCs w:val="0"/>
                <w:color w:val="E36C0A" w:themeColor="accent6" w:themeShade="BF"/>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ab/>
              <w:t>0</w:t>
            </w:r>
            <w:r w:rsidR="00A90A0F">
              <w:rPr>
                <w:rFonts w:ascii="Arial" w:eastAsia="Times New Roman" w:hAnsi="Arial" w:cs="Arial"/>
                <w:color w:val="000000"/>
                <w:sz w:val="18"/>
                <w:szCs w:val="18"/>
                <w:lang w:val="es-ES_tradnl" w:eastAsia="es-ES"/>
              </w:rPr>
              <w:t>3</w:t>
            </w:r>
            <w:r>
              <w:rPr>
                <w:rFonts w:ascii="Arial" w:eastAsia="Times New Roman" w:hAnsi="Arial" w:cs="Arial"/>
                <w:color w:val="000000"/>
                <w:sz w:val="18"/>
                <w:szCs w:val="18"/>
                <w:lang w:val="es-ES_tradnl" w:eastAsia="es-ES"/>
              </w:rPr>
              <w:t xml:space="preserve"> días / 0</w:t>
            </w:r>
            <w:r w:rsidR="00A90A0F">
              <w:rPr>
                <w:rFonts w:ascii="Arial" w:eastAsia="Times New Roman" w:hAnsi="Arial" w:cs="Arial"/>
                <w:color w:val="000000"/>
                <w:sz w:val="18"/>
                <w:szCs w:val="18"/>
                <w:lang w:val="es-ES_tradnl" w:eastAsia="es-ES"/>
              </w:rPr>
              <w:t>2</w:t>
            </w:r>
            <w:r>
              <w:rPr>
                <w:rFonts w:ascii="Arial" w:eastAsia="Times New Roman" w:hAnsi="Arial" w:cs="Arial"/>
                <w:color w:val="000000"/>
                <w:sz w:val="18"/>
                <w:szCs w:val="18"/>
                <w:lang w:val="es-ES_tradnl" w:eastAsia="es-ES"/>
              </w:rPr>
              <w:t xml:space="preserve"> noches</w:t>
            </w:r>
            <w:r w:rsidR="00DD7E5C">
              <w:rPr>
                <w:rFonts w:ascii="Arial" w:eastAsia="Times New Roman" w:hAnsi="Arial" w:cs="Arial"/>
                <w:color w:val="E36C0A" w:themeColor="accent6" w:themeShade="BF"/>
                <w:sz w:val="18"/>
                <w:szCs w:val="18"/>
                <w:lang w:val="es-ES_tradnl" w:eastAsia="es-ES"/>
              </w:rPr>
              <w:t xml:space="preserve"> </w:t>
            </w:r>
          </w:p>
          <w:p w14:paraId="71655575" w14:textId="61DFD166" w:rsidR="007C1C49" w:rsidRPr="00764067" w:rsidRDefault="00DD7E5C" w:rsidP="00764067">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ab/>
            </w:r>
            <w:r>
              <w:rPr>
                <w:rFonts w:ascii="Arial" w:eastAsia="Times New Roman" w:hAnsi="Arial" w:cs="Arial"/>
                <w:color w:val="000000"/>
                <w:sz w:val="18"/>
                <w:szCs w:val="18"/>
                <w:lang w:val="es-ES_tradnl" w:eastAsia="es-ES"/>
              </w:rPr>
              <w:t>0</w:t>
            </w:r>
            <w:r w:rsidR="00A90A0F">
              <w:rPr>
                <w:rFonts w:ascii="Arial" w:eastAsia="Times New Roman" w:hAnsi="Arial" w:cs="Arial"/>
                <w:color w:val="000000"/>
                <w:sz w:val="18"/>
                <w:szCs w:val="18"/>
                <w:lang w:val="es-ES_tradnl" w:eastAsia="es-ES"/>
              </w:rPr>
              <w:t>2</w:t>
            </w:r>
            <w:r>
              <w:rPr>
                <w:rFonts w:ascii="Arial" w:eastAsia="Times New Roman" w:hAnsi="Arial" w:cs="Arial"/>
                <w:color w:val="000000"/>
                <w:sz w:val="18"/>
                <w:szCs w:val="18"/>
                <w:lang w:val="es-ES_tradnl" w:eastAsia="es-ES"/>
              </w:rPr>
              <w:t xml:space="preserve"> </w:t>
            </w:r>
            <w:r w:rsidR="003A0B10">
              <w:rPr>
                <w:rFonts w:ascii="Arial" w:eastAsia="Times New Roman" w:hAnsi="Arial" w:cs="Arial"/>
                <w:color w:val="000000"/>
                <w:sz w:val="18"/>
                <w:szCs w:val="18"/>
                <w:lang w:val="es-ES_tradnl" w:eastAsia="es-ES"/>
              </w:rPr>
              <w:t>desayunos</w:t>
            </w:r>
          </w:p>
        </w:tc>
      </w:tr>
    </w:tbl>
    <w:p w14:paraId="40589B28" w14:textId="59CBE1DF"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224528CC" w14:textId="04CB531E" w:rsidR="007C1C49" w:rsidRDefault="00A90A0F">
      <w:pPr>
        <w:spacing w:after="0" w:line="240" w:lineRule="auto"/>
        <w:jc w:val="center"/>
        <w:rPr>
          <w:rFonts w:ascii="Arial" w:eastAsia="Arial" w:hAnsi="Arial" w:cs="Arial"/>
          <w:b/>
          <w:color w:val="E36C09"/>
          <w:sz w:val="18"/>
          <w:szCs w:val="18"/>
          <w:u w:val="single"/>
        </w:rPr>
      </w:pPr>
      <w:r w:rsidRPr="00A90A0F">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71552" behindDoc="0" locked="0" layoutInCell="1" allowOverlap="1" wp14:anchorId="30ED505A" wp14:editId="3A73E238">
            <wp:simplePos x="0" y="0"/>
            <wp:positionH relativeFrom="column">
              <wp:posOffset>4170045</wp:posOffset>
            </wp:positionH>
            <wp:positionV relativeFrom="paragraph">
              <wp:posOffset>6985</wp:posOffset>
            </wp:positionV>
            <wp:extent cx="1630045" cy="982980"/>
            <wp:effectExtent l="0" t="0" r="8255" b="7620"/>
            <wp:wrapThrough wrapText="bothSides">
              <wp:wrapPolygon edited="0">
                <wp:start x="0" y="0"/>
                <wp:lineTo x="0" y="21349"/>
                <wp:lineTo x="21457" y="21349"/>
                <wp:lineTo x="21457" y="0"/>
                <wp:lineTo x="0" y="0"/>
              </wp:wrapPolygon>
            </wp:wrapThrough>
            <wp:docPr id="957990032" name="Imagen 1" descr="Un puente sobre un cuerpo de agu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90032" name="Imagen 1" descr="Un puente sobre un cuerpo de agua&#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1630045" cy="982980"/>
                    </a:xfrm>
                    <a:prstGeom prst="rect">
                      <a:avLst/>
                    </a:prstGeom>
                  </pic:spPr>
                </pic:pic>
              </a:graphicData>
            </a:graphic>
            <wp14:sizeRelH relativeFrom="page">
              <wp14:pctWidth>0</wp14:pctWidth>
            </wp14:sizeRelH>
            <wp14:sizeRelV relativeFrom="page">
              <wp14:pctHeight>0</wp14:pctHeight>
            </wp14:sizeRelV>
          </wp:anchor>
        </w:drawing>
      </w:r>
      <w:r w:rsidRPr="00A90A0F">
        <w:rPr>
          <w:rFonts w:ascii="Arial" w:eastAsia="Arial" w:hAnsi="Arial" w:cs="Arial"/>
          <w:b/>
          <w:noProof/>
          <w:color w:val="E36C09"/>
          <w:sz w:val="18"/>
          <w:szCs w:val="18"/>
          <w:u w:val="single"/>
        </w:rPr>
        <w:drawing>
          <wp:anchor distT="0" distB="0" distL="114300" distR="114300" simplePos="0" relativeHeight="251670528" behindDoc="0" locked="0" layoutInCell="1" allowOverlap="1" wp14:anchorId="18FB32BB" wp14:editId="2F1C1A3B">
            <wp:simplePos x="0" y="0"/>
            <wp:positionH relativeFrom="margin">
              <wp:posOffset>357505</wp:posOffset>
            </wp:positionH>
            <wp:positionV relativeFrom="paragraph">
              <wp:posOffset>6985</wp:posOffset>
            </wp:positionV>
            <wp:extent cx="1653540" cy="1000125"/>
            <wp:effectExtent l="0" t="0" r="3810" b="9525"/>
            <wp:wrapThrough wrapText="bothSides">
              <wp:wrapPolygon edited="0">
                <wp:start x="0" y="0"/>
                <wp:lineTo x="0" y="21394"/>
                <wp:lineTo x="21401" y="21394"/>
                <wp:lineTo x="21401" y="0"/>
                <wp:lineTo x="0" y="0"/>
              </wp:wrapPolygon>
            </wp:wrapThrough>
            <wp:docPr id="7024159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15970" name=""/>
                    <pic:cNvPicPr/>
                  </pic:nvPicPr>
                  <pic:blipFill>
                    <a:blip r:embed="rId12">
                      <a:extLst>
                        <a:ext uri="{28A0092B-C50C-407E-A947-70E740481C1C}">
                          <a14:useLocalDpi xmlns:a14="http://schemas.microsoft.com/office/drawing/2010/main" val="0"/>
                        </a:ext>
                      </a:extLst>
                    </a:blip>
                    <a:stretch>
                      <a:fillRect/>
                    </a:stretch>
                  </pic:blipFill>
                  <pic:spPr>
                    <a:xfrm>
                      <a:off x="0" y="0"/>
                      <a:ext cx="1653540" cy="1000125"/>
                    </a:xfrm>
                    <a:prstGeom prst="rect">
                      <a:avLst/>
                    </a:prstGeom>
                  </pic:spPr>
                </pic:pic>
              </a:graphicData>
            </a:graphic>
            <wp14:sizeRelH relativeFrom="page">
              <wp14:pctWidth>0</wp14:pctWidth>
            </wp14:sizeRelH>
            <wp14:sizeRelV relativeFrom="page">
              <wp14:pctHeight>0</wp14:pctHeight>
            </wp14:sizeRelV>
          </wp:anchor>
        </w:drawing>
      </w:r>
      <w:r w:rsidRPr="00A90A0F">
        <w:rPr>
          <w:rFonts w:ascii="Arial" w:eastAsia="Arial" w:hAnsi="Arial" w:cs="Arial"/>
          <w:b/>
          <w:noProof/>
          <w:color w:val="E36C09"/>
          <w:sz w:val="18"/>
          <w:szCs w:val="18"/>
          <w:u w:val="single"/>
        </w:rPr>
        <w:drawing>
          <wp:anchor distT="0" distB="0" distL="114300" distR="114300" simplePos="0" relativeHeight="251672576" behindDoc="0" locked="0" layoutInCell="1" allowOverlap="1" wp14:anchorId="5060E9EF" wp14:editId="547A9111">
            <wp:simplePos x="0" y="0"/>
            <wp:positionH relativeFrom="margin">
              <wp:align>center</wp:align>
            </wp:positionH>
            <wp:positionV relativeFrom="paragraph">
              <wp:posOffset>6985</wp:posOffset>
            </wp:positionV>
            <wp:extent cx="1644650" cy="982980"/>
            <wp:effectExtent l="0" t="0" r="0" b="7620"/>
            <wp:wrapThrough wrapText="bothSides">
              <wp:wrapPolygon edited="0">
                <wp:start x="0" y="0"/>
                <wp:lineTo x="0" y="21349"/>
                <wp:lineTo x="21266" y="21349"/>
                <wp:lineTo x="21266" y="0"/>
                <wp:lineTo x="0" y="0"/>
              </wp:wrapPolygon>
            </wp:wrapThrough>
            <wp:docPr id="9105000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00002" name=""/>
                    <pic:cNvPicPr/>
                  </pic:nvPicPr>
                  <pic:blipFill>
                    <a:blip r:embed="rId13">
                      <a:extLst>
                        <a:ext uri="{28A0092B-C50C-407E-A947-70E740481C1C}">
                          <a14:useLocalDpi xmlns:a14="http://schemas.microsoft.com/office/drawing/2010/main" val="0"/>
                        </a:ext>
                      </a:extLst>
                    </a:blip>
                    <a:stretch>
                      <a:fillRect/>
                    </a:stretch>
                  </pic:blipFill>
                  <pic:spPr>
                    <a:xfrm>
                      <a:off x="0" y="0"/>
                      <a:ext cx="1644650" cy="982980"/>
                    </a:xfrm>
                    <a:prstGeom prst="rect">
                      <a:avLst/>
                    </a:prstGeom>
                  </pic:spPr>
                </pic:pic>
              </a:graphicData>
            </a:graphic>
            <wp14:sizeRelH relativeFrom="page">
              <wp14:pctWidth>0</wp14:pctWidth>
            </wp14:sizeRelH>
            <wp14:sizeRelV relativeFrom="page">
              <wp14:pctHeight>0</wp14:pctHeight>
            </wp14:sizeRelV>
          </wp:anchor>
        </w:drawing>
      </w:r>
    </w:p>
    <w:p w14:paraId="488EA25D" w14:textId="38908551" w:rsidR="00CE7D77" w:rsidRDefault="00CE7D77" w:rsidP="00CE7D77">
      <w:pPr>
        <w:spacing w:after="0" w:line="240" w:lineRule="auto"/>
        <w:rPr>
          <w:rFonts w:ascii="Arial" w:eastAsia="Arial" w:hAnsi="Arial" w:cs="Arial"/>
          <w:b/>
          <w:color w:val="E36C09"/>
          <w:sz w:val="18"/>
          <w:szCs w:val="18"/>
          <w:u w:val="single"/>
        </w:rPr>
      </w:pPr>
    </w:p>
    <w:p w14:paraId="36014D0E" w14:textId="77777777" w:rsidR="00A90A0F" w:rsidRDefault="00A90A0F">
      <w:pPr>
        <w:spacing w:after="0" w:line="240" w:lineRule="auto"/>
        <w:jc w:val="center"/>
        <w:rPr>
          <w:rFonts w:ascii="Arial" w:eastAsia="Arial" w:hAnsi="Arial" w:cs="Arial"/>
          <w:b/>
          <w:color w:val="E36C09"/>
          <w:sz w:val="18"/>
          <w:szCs w:val="18"/>
          <w:u w:val="single"/>
        </w:rPr>
      </w:pPr>
    </w:p>
    <w:p w14:paraId="7457F813" w14:textId="5EEB9F30" w:rsidR="00A90A0F" w:rsidRDefault="00A90A0F">
      <w:pPr>
        <w:spacing w:after="0" w:line="240" w:lineRule="auto"/>
        <w:jc w:val="center"/>
        <w:rPr>
          <w:rFonts w:ascii="Arial" w:eastAsia="Arial" w:hAnsi="Arial" w:cs="Arial"/>
          <w:b/>
          <w:color w:val="E36C09"/>
          <w:sz w:val="18"/>
          <w:szCs w:val="18"/>
          <w:u w:val="single"/>
        </w:rPr>
      </w:pPr>
    </w:p>
    <w:p w14:paraId="194457D2" w14:textId="77777777" w:rsidR="00A90A0F" w:rsidRDefault="00A90A0F">
      <w:pPr>
        <w:spacing w:after="0" w:line="240" w:lineRule="auto"/>
        <w:jc w:val="center"/>
        <w:rPr>
          <w:rFonts w:ascii="Arial" w:eastAsia="Arial" w:hAnsi="Arial" w:cs="Arial"/>
          <w:b/>
          <w:color w:val="E36C09"/>
          <w:sz w:val="18"/>
          <w:szCs w:val="18"/>
          <w:u w:val="single"/>
        </w:rPr>
      </w:pPr>
    </w:p>
    <w:p w14:paraId="40E7ABEC" w14:textId="77777777" w:rsidR="00A90A0F" w:rsidRDefault="00A90A0F">
      <w:pPr>
        <w:spacing w:after="0" w:line="240" w:lineRule="auto"/>
        <w:jc w:val="center"/>
        <w:rPr>
          <w:rFonts w:ascii="Arial" w:eastAsia="Arial" w:hAnsi="Arial" w:cs="Arial"/>
          <w:b/>
          <w:color w:val="E36C09"/>
          <w:sz w:val="18"/>
          <w:szCs w:val="18"/>
          <w:u w:val="single"/>
        </w:rPr>
      </w:pPr>
    </w:p>
    <w:p w14:paraId="3606AD52" w14:textId="077ABED3" w:rsidR="00A90A0F" w:rsidRDefault="00A90A0F">
      <w:pPr>
        <w:spacing w:after="0" w:line="240" w:lineRule="auto"/>
        <w:jc w:val="center"/>
        <w:rPr>
          <w:rFonts w:ascii="Arial" w:eastAsia="Arial" w:hAnsi="Arial" w:cs="Arial"/>
          <w:b/>
          <w:color w:val="E36C09"/>
          <w:sz w:val="18"/>
          <w:szCs w:val="18"/>
          <w:u w:val="single"/>
        </w:rPr>
      </w:pPr>
    </w:p>
    <w:p w14:paraId="175BE199" w14:textId="77777777" w:rsidR="00A90A0F" w:rsidRDefault="00A90A0F">
      <w:pPr>
        <w:spacing w:after="0" w:line="240" w:lineRule="auto"/>
        <w:jc w:val="center"/>
        <w:rPr>
          <w:rFonts w:ascii="Arial" w:eastAsia="Arial" w:hAnsi="Arial" w:cs="Arial"/>
          <w:b/>
          <w:color w:val="E36C09"/>
          <w:sz w:val="18"/>
          <w:szCs w:val="18"/>
          <w:u w:val="single"/>
        </w:rPr>
      </w:pPr>
    </w:p>
    <w:p w14:paraId="58E280AE" w14:textId="77777777" w:rsidR="00A90A0F" w:rsidRDefault="00A90A0F" w:rsidP="00A90A0F">
      <w:pPr>
        <w:spacing w:after="0" w:line="240" w:lineRule="auto"/>
        <w:rPr>
          <w:rFonts w:ascii="Arial" w:eastAsia="Arial" w:hAnsi="Arial" w:cs="Arial"/>
          <w:b/>
          <w:color w:val="E36C09"/>
          <w:sz w:val="18"/>
          <w:szCs w:val="18"/>
          <w:u w:val="single"/>
        </w:rPr>
      </w:pPr>
    </w:p>
    <w:p w14:paraId="523AD6BA" w14:textId="5B2F6813"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64C7563" w14:textId="218E2C93" w:rsidR="007C1C49" w:rsidRDefault="007C1C49">
      <w:pPr>
        <w:spacing w:after="0" w:line="240" w:lineRule="auto"/>
        <w:jc w:val="both"/>
        <w:rPr>
          <w:rFonts w:ascii="Arial" w:eastAsia="Arial" w:hAnsi="Arial" w:cs="Arial"/>
          <w:b/>
          <w:color w:val="EF782D"/>
          <w:sz w:val="14"/>
          <w:szCs w:val="14"/>
        </w:rPr>
      </w:pPr>
    </w:p>
    <w:p w14:paraId="3EC976D3" w14:textId="79475584" w:rsidR="00CE7D77" w:rsidRDefault="00CE7D77" w:rsidP="00CE7D77">
      <w:pPr>
        <w:spacing w:after="0" w:line="240" w:lineRule="auto"/>
        <w:jc w:val="both"/>
        <w:rPr>
          <w:rFonts w:ascii="Arial" w:eastAsia="Arial" w:hAnsi="Arial" w:cs="Arial"/>
          <w:b/>
          <w:color w:val="E36C09"/>
          <w:sz w:val="18"/>
          <w:szCs w:val="18"/>
        </w:rPr>
      </w:pPr>
    </w:p>
    <w:p w14:paraId="01D624B1" w14:textId="77777777" w:rsidR="00A90A0F" w:rsidRPr="0015649C" w:rsidRDefault="00A90A0F" w:rsidP="00A90A0F">
      <w:pPr>
        <w:spacing w:after="0" w:line="240" w:lineRule="auto"/>
        <w:jc w:val="both"/>
        <w:rPr>
          <w:rFonts w:ascii="Arial" w:hAnsi="Arial" w:cs="Arial"/>
          <w:sz w:val="18"/>
          <w:szCs w:val="18"/>
        </w:rPr>
      </w:pPr>
      <w:r w:rsidRPr="0015649C">
        <w:rPr>
          <w:rFonts w:ascii="Arial" w:eastAsia="Arial" w:hAnsi="Arial" w:cs="Arial"/>
          <w:b/>
          <w:color w:val="E36C09"/>
          <w:sz w:val="18"/>
          <w:szCs w:val="18"/>
        </w:rPr>
        <w:t>Día 1</w:t>
      </w:r>
      <w:r w:rsidRPr="0015649C">
        <w:rPr>
          <w:rFonts w:ascii="Arial" w:eastAsia="Arial" w:hAnsi="Arial" w:cs="Arial"/>
          <w:b/>
          <w:color w:val="E36C09"/>
          <w:sz w:val="18"/>
          <w:szCs w:val="18"/>
        </w:rPr>
        <w:tab/>
      </w:r>
      <w:r>
        <w:rPr>
          <w:rFonts w:ascii="Arial" w:eastAsia="Arial" w:hAnsi="Arial" w:cs="Arial"/>
          <w:b/>
          <w:color w:val="E36C09"/>
          <w:sz w:val="18"/>
          <w:szCs w:val="18"/>
        </w:rPr>
        <w:t>Aeropuerto de Veracruz</w:t>
      </w:r>
    </w:p>
    <w:p w14:paraId="0F4A5486" w14:textId="77777777" w:rsidR="00A90A0F" w:rsidRDefault="00A90A0F" w:rsidP="00A90A0F">
      <w:pPr>
        <w:spacing w:after="0" w:line="240" w:lineRule="auto"/>
        <w:jc w:val="both"/>
        <w:rPr>
          <w:rFonts w:ascii="Arial" w:eastAsia="Arial" w:hAnsi="Arial" w:cs="Arial"/>
          <w:sz w:val="18"/>
          <w:szCs w:val="18"/>
        </w:rPr>
      </w:pPr>
      <w:r w:rsidRPr="00F855A2">
        <w:rPr>
          <w:rFonts w:ascii="Arial" w:eastAsia="Arial" w:hAnsi="Arial" w:cs="Arial"/>
          <w:sz w:val="18"/>
          <w:szCs w:val="18"/>
        </w:rPr>
        <w:t>Recepción en el Aeropuerto de Veracruz, traslado al hotel y alojamiento.</w:t>
      </w:r>
    </w:p>
    <w:p w14:paraId="31995154" w14:textId="77777777" w:rsidR="00A90A0F" w:rsidRPr="0015649C" w:rsidRDefault="00A90A0F" w:rsidP="00A90A0F">
      <w:pPr>
        <w:spacing w:after="0" w:line="240" w:lineRule="auto"/>
        <w:jc w:val="both"/>
        <w:rPr>
          <w:rFonts w:ascii="Arial" w:eastAsia="Arial" w:hAnsi="Arial" w:cs="Arial"/>
          <w:sz w:val="18"/>
          <w:szCs w:val="18"/>
        </w:rPr>
      </w:pPr>
    </w:p>
    <w:p w14:paraId="61D1DA48" w14:textId="77777777" w:rsidR="00A90A0F" w:rsidRPr="0015649C" w:rsidRDefault="00A90A0F" w:rsidP="00A90A0F">
      <w:pPr>
        <w:spacing w:after="0" w:line="240" w:lineRule="auto"/>
        <w:jc w:val="both"/>
        <w:rPr>
          <w:rFonts w:ascii="Arial" w:hAnsi="Arial" w:cs="Arial"/>
          <w:sz w:val="18"/>
          <w:szCs w:val="18"/>
        </w:rPr>
      </w:pPr>
      <w:r w:rsidRPr="0015649C">
        <w:rPr>
          <w:rFonts w:ascii="Arial" w:eastAsia="Arial" w:hAnsi="Arial" w:cs="Arial"/>
          <w:b/>
          <w:color w:val="E36C09"/>
          <w:sz w:val="18"/>
          <w:szCs w:val="18"/>
        </w:rPr>
        <w:t>Día 2   City Tour</w:t>
      </w:r>
      <w:r>
        <w:rPr>
          <w:rFonts w:ascii="Arial" w:eastAsia="Arial" w:hAnsi="Arial" w:cs="Arial"/>
          <w:b/>
          <w:color w:val="E36C09"/>
          <w:sz w:val="18"/>
          <w:szCs w:val="18"/>
        </w:rPr>
        <w:t xml:space="preserve">, Acuario y San Juan de Ulua </w:t>
      </w:r>
    </w:p>
    <w:p w14:paraId="4AAFE308" w14:textId="77777777" w:rsidR="00A90A0F" w:rsidRPr="0015649C" w:rsidRDefault="00A90A0F" w:rsidP="00A90A0F">
      <w:pPr>
        <w:spacing w:after="0" w:line="240" w:lineRule="auto"/>
        <w:jc w:val="both"/>
        <w:rPr>
          <w:rFonts w:ascii="Arial" w:eastAsia="Arial" w:hAnsi="Arial" w:cs="Arial"/>
          <w:sz w:val="18"/>
          <w:szCs w:val="18"/>
        </w:rPr>
      </w:pPr>
      <w:r w:rsidRPr="0015649C">
        <w:rPr>
          <w:rFonts w:ascii="Arial" w:eastAsia="Arial" w:hAnsi="Arial" w:cs="Arial"/>
          <w:b/>
          <w:i/>
          <w:sz w:val="18"/>
          <w:szCs w:val="18"/>
          <w:u w:val="single"/>
        </w:rPr>
        <w:t>Desayuno</w:t>
      </w:r>
      <w:r w:rsidRPr="0015649C">
        <w:rPr>
          <w:rFonts w:ascii="Arial" w:eastAsia="Arial" w:hAnsi="Arial" w:cs="Arial"/>
          <w:sz w:val="18"/>
          <w:szCs w:val="18"/>
        </w:rPr>
        <w:t xml:space="preserve">. </w:t>
      </w:r>
      <w:r w:rsidRPr="00F855A2">
        <w:rPr>
          <w:rFonts w:ascii="Arial" w:eastAsia="Arial" w:hAnsi="Arial" w:cs="Arial"/>
          <w:sz w:val="18"/>
          <w:szCs w:val="18"/>
        </w:rPr>
        <w:t>Visitaremos SAN JUAN DE ULUA: Una de las más antiguas fortalezas del Continente Americano a él están ligados grandes acontecimientos de la historia de nuestro país durante la Colonia, Independencia, la Reforma y la Revolución. A demás de que ha cumplido varias funciones a lo largo de sus más de 500 años de existencia. Primeramente, como almacén de granos fue fortaleza, presidio y residencia presidencial un lugar lleno de historia. Acuario de la ciudad. El octavo acuario más visitado del mundo abrió sus puertas en 1992 para convertirse en poco tiempo en emblema del moderno Puerto de Veracruz. Es también la pecera oceánica más grande de Latinoamérica donde conocerás peses tropicales del Golfo de México pingüinos y Manatíes. Continuamos Centro histórico Veracruz puerto y Boca del Rio un recorrido panorámico de ciudad para conocer los principales puntos de interés como son los edificios de la antigua Aduana Marítima actualmente Primera Región Naval de México, Telégrafos, Ferrocarriles el Paseo del Malecón, el Baluarte de Santiago. Así como Boca del Río con su moderna infraestructura hotelera, hermosas playas su corredor gastronómico a la orilla del Rio Jamapa, la plaza bandera y de Armas, la Iglesia de Nuestra Sra. de Santa Ana del siglo XVI que se festeja en mes de julio y el Palacio Municipal. Te daremos pases para que disfrutes por tu cuenta al máximo el Museo Naval que se encuentra en el regio edificio que fuera la primera escuela naval militar aprenderás el desarrollo de la Armada de México en 28 salas donde se exhiben más de 1700 piezas aquí los niños podrán interactuar con algunas y platicar con oficiales navales que les enseñaran algún taller, así como la importancia de esta noble institución de nuestro país.</w:t>
      </w:r>
      <w:r w:rsidRPr="0015649C">
        <w:rPr>
          <w:rFonts w:ascii="Arial" w:eastAsia="Arial" w:hAnsi="Arial" w:cs="Arial"/>
          <w:sz w:val="18"/>
          <w:szCs w:val="18"/>
        </w:rPr>
        <w:t>. Fin del recorrido y alojamiento.</w:t>
      </w:r>
    </w:p>
    <w:p w14:paraId="58A592CE" w14:textId="77777777" w:rsidR="00A90A0F" w:rsidRPr="0015649C" w:rsidRDefault="00A90A0F" w:rsidP="00A90A0F">
      <w:pPr>
        <w:spacing w:after="0" w:line="240" w:lineRule="auto"/>
        <w:jc w:val="both"/>
        <w:rPr>
          <w:rFonts w:ascii="Arial" w:eastAsia="Arial" w:hAnsi="Arial" w:cs="Arial"/>
          <w:sz w:val="18"/>
          <w:szCs w:val="18"/>
        </w:rPr>
      </w:pPr>
    </w:p>
    <w:p w14:paraId="62FDCE10" w14:textId="0C4F06A8" w:rsidR="00A90A0F" w:rsidRPr="0015649C" w:rsidRDefault="00A90A0F" w:rsidP="00A90A0F">
      <w:pPr>
        <w:spacing w:after="0" w:line="240" w:lineRule="auto"/>
        <w:jc w:val="both"/>
        <w:rPr>
          <w:rFonts w:ascii="Arial" w:eastAsia="Arial" w:hAnsi="Arial" w:cs="Arial"/>
          <w:sz w:val="18"/>
          <w:szCs w:val="18"/>
        </w:rPr>
      </w:pPr>
      <w:r w:rsidRPr="0015649C">
        <w:rPr>
          <w:rFonts w:ascii="Arial" w:eastAsia="Arial" w:hAnsi="Arial" w:cs="Arial"/>
          <w:b/>
          <w:color w:val="E36C09"/>
          <w:sz w:val="18"/>
          <w:szCs w:val="18"/>
        </w:rPr>
        <w:t>Día 3 Veracruz</w:t>
      </w:r>
    </w:p>
    <w:p w14:paraId="3DD724DD" w14:textId="77777777" w:rsidR="00A90A0F" w:rsidRPr="0015649C" w:rsidRDefault="00A90A0F" w:rsidP="00A90A0F">
      <w:pPr>
        <w:spacing w:after="0" w:line="240" w:lineRule="auto"/>
        <w:jc w:val="both"/>
        <w:rPr>
          <w:rFonts w:ascii="Arial" w:eastAsia="Arial" w:hAnsi="Arial" w:cs="Arial"/>
          <w:sz w:val="18"/>
          <w:szCs w:val="18"/>
        </w:rPr>
      </w:pPr>
      <w:r w:rsidRPr="0015649C">
        <w:rPr>
          <w:rFonts w:ascii="Arial" w:eastAsia="Arial" w:hAnsi="Arial" w:cs="Arial"/>
          <w:b/>
          <w:i/>
          <w:sz w:val="18"/>
          <w:szCs w:val="18"/>
          <w:u w:val="single"/>
        </w:rPr>
        <w:t>Desayuno</w:t>
      </w:r>
      <w:r w:rsidRPr="0015649C">
        <w:rPr>
          <w:rFonts w:ascii="Arial" w:eastAsia="Arial" w:hAnsi="Arial" w:cs="Arial"/>
          <w:sz w:val="18"/>
          <w:szCs w:val="18"/>
        </w:rPr>
        <w:t xml:space="preserve">. </w:t>
      </w:r>
      <w:r w:rsidRPr="00F855A2">
        <w:rPr>
          <w:rFonts w:ascii="Arial" w:eastAsia="Arial" w:hAnsi="Arial" w:cs="Arial"/>
          <w:sz w:val="18"/>
          <w:szCs w:val="18"/>
        </w:rPr>
        <w:t>A la hora indicada traslado del Hotel al Aeropuerto de Veracruz.</w:t>
      </w:r>
    </w:p>
    <w:p w14:paraId="01ADFF17" w14:textId="77777777" w:rsidR="00A90A0F" w:rsidRDefault="00A90A0F" w:rsidP="00A90A0F">
      <w:pPr>
        <w:spacing w:after="0" w:line="240" w:lineRule="auto"/>
        <w:jc w:val="both"/>
        <w:rPr>
          <w:rFonts w:ascii="Arial" w:eastAsia="Arial" w:hAnsi="Arial" w:cs="Arial"/>
          <w:b/>
          <w:sz w:val="18"/>
          <w:szCs w:val="18"/>
        </w:rPr>
      </w:pPr>
    </w:p>
    <w:p w14:paraId="0B1FCFCE" w14:textId="77777777" w:rsidR="00A90A0F" w:rsidRDefault="00A90A0F" w:rsidP="00A90A0F">
      <w:pPr>
        <w:spacing w:after="0" w:line="240" w:lineRule="auto"/>
        <w:jc w:val="right"/>
        <w:rPr>
          <w:color w:val="E36C0A"/>
        </w:rPr>
      </w:pPr>
      <w:r>
        <w:rPr>
          <w:rFonts w:ascii="Arial" w:eastAsia="Arial" w:hAnsi="Arial" w:cs="Arial"/>
          <w:b/>
          <w:color w:val="E36C0A"/>
          <w:sz w:val="18"/>
          <w:szCs w:val="18"/>
        </w:rPr>
        <w:t>FIN DE LOS SERVICIOS.</w:t>
      </w:r>
    </w:p>
    <w:p w14:paraId="62381D00" w14:textId="77777777" w:rsidR="007C1C49" w:rsidRDefault="007C1C49" w:rsidP="00A90A0F">
      <w:pPr>
        <w:spacing w:after="0" w:line="240" w:lineRule="auto"/>
        <w:rPr>
          <w:rFonts w:ascii="Arial" w:eastAsia="Arial" w:hAnsi="Arial" w:cs="Arial"/>
          <w:b/>
          <w:sz w:val="18"/>
          <w:szCs w:val="18"/>
        </w:rPr>
      </w:pPr>
    </w:p>
    <w:p w14:paraId="4D70472C" w14:textId="77777777" w:rsidR="00CE7D77" w:rsidRDefault="00CE7D77" w:rsidP="00DD7E5C">
      <w:pPr>
        <w:spacing w:after="0" w:line="240" w:lineRule="auto"/>
        <w:jc w:val="both"/>
        <w:rPr>
          <w:rFonts w:ascii="Arial" w:eastAsia="Arial" w:hAnsi="Arial" w:cs="Arial"/>
          <w:b/>
          <w:bCs/>
          <w:i/>
          <w:iCs/>
          <w:color w:val="666666"/>
          <w:sz w:val="18"/>
          <w:szCs w:val="18"/>
        </w:rPr>
      </w:pPr>
    </w:p>
    <w:p w14:paraId="17322210" w14:textId="03CC3DEC" w:rsidR="00DD7E5C" w:rsidRPr="00DD7E5C" w:rsidRDefault="00DD7E5C" w:rsidP="00DD7E5C">
      <w:pPr>
        <w:spacing w:after="0" w:line="240" w:lineRule="auto"/>
        <w:jc w:val="both"/>
        <w:rPr>
          <w:rFonts w:ascii="Arial" w:eastAsia="Arial" w:hAnsi="Arial" w:cs="Arial"/>
          <w:b/>
          <w:bCs/>
          <w:i/>
          <w:iCs/>
          <w:color w:val="666666"/>
          <w:sz w:val="18"/>
          <w:szCs w:val="18"/>
        </w:rPr>
      </w:pPr>
      <w:r w:rsidRPr="00DD7E5C">
        <w:rPr>
          <w:rFonts w:ascii="Arial" w:eastAsia="Arial" w:hAnsi="Arial" w:cs="Arial"/>
          <w:b/>
          <w:bCs/>
          <w:i/>
          <w:iCs/>
          <w:color w:val="666666"/>
          <w:sz w:val="18"/>
          <w:szCs w:val="18"/>
        </w:rPr>
        <w:t>Nota: El Itinerario es únicamente de carácter informativo y puede variar por cuestiones de clima y logística del operador.</w:t>
      </w:r>
    </w:p>
    <w:p w14:paraId="7A01193D" w14:textId="77777777" w:rsidR="00DD7E5C" w:rsidRDefault="00DD7E5C">
      <w:pPr>
        <w:spacing w:after="0" w:line="240" w:lineRule="auto"/>
        <w:jc w:val="right"/>
        <w:rPr>
          <w:rFonts w:ascii="Arial" w:eastAsia="Arial" w:hAnsi="Arial" w:cs="Arial"/>
          <w:b/>
          <w:sz w:val="18"/>
          <w:szCs w:val="18"/>
        </w:rPr>
      </w:pPr>
    </w:p>
    <w:p w14:paraId="64F6407C" w14:textId="77777777" w:rsidR="00764067" w:rsidRDefault="00764067" w:rsidP="00760698">
      <w:pPr>
        <w:spacing w:after="0" w:line="240" w:lineRule="auto"/>
        <w:jc w:val="both"/>
        <w:rPr>
          <w:rFonts w:ascii="Arial" w:eastAsia="Arial" w:hAnsi="Arial" w:cs="Arial"/>
          <w:b/>
          <w:i/>
          <w:iCs/>
          <w:color w:val="808080" w:themeColor="background1" w:themeShade="80"/>
          <w:sz w:val="16"/>
          <w:szCs w:val="16"/>
        </w:rPr>
      </w:pPr>
    </w:p>
    <w:p w14:paraId="26577264" w14:textId="77777777" w:rsidR="00CE7D77" w:rsidRDefault="00CE7D77">
      <w:pPr>
        <w:spacing w:after="0" w:line="240" w:lineRule="auto"/>
        <w:rPr>
          <w:rFonts w:ascii="Arial" w:eastAsia="Arial" w:hAnsi="Arial" w:cs="Arial"/>
          <w:b/>
          <w:color w:val="E36C09"/>
          <w:sz w:val="18"/>
          <w:szCs w:val="18"/>
          <w:u w:val="single"/>
        </w:rPr>
      </w:pPr>
    </w:p>
    <w:p w14:paraId="05D62029" w14:textId="58F411B0"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47A5E77A" w14:textId="77777777" w:rsidR="007C1C49" w:rsidRDefault="007C1C49">
      <w:pPr>
        <w:spacing w:after="0" w:line="240" w:lineRule="auto"/>
        <w:rPr>
          <w:rFonts w:ascii="Arial" w:eastAsia="Arial" w:hAnsi="Arial" w:cs="Arial"/>
          <w:b/>
          <w:color w:val="E36C09"/>
          <w:sz w:val="18"/>
          <w:szCs w:val="18"/>
          <w:u w:val="single"/>
        </w:rPr>
      </w:pPr>
    </w:p>
    <w:tbl>
      <w:tblPr>
        <w:tblStyle w:val="Cuadrculamedia1-nfasis6"/>
        <w:tblW w:w="3436" w:type="pct"/>
        <w:jc w:val="center"/>
        <w:shd w:val="clear" w:color="auto" w:fill="FDE4D0"/>
        <w:tblLayout w:type="fixed"/>
        <w:tblLook w:val="04A0" w:firstRow="1" w:lastRow="0" w:firstColumn="1" w:lastColumn="0" w:noHBand="0" w:noVBand="1"/>
      </w:tblPr>
      <w:tblGrid>
        <w:gridCol w:w="1533"/>
        <w:gridCol w:w="3554"/>
        <w:gridCol w:w="1597"/>
      </w:tblGrid>
      <w:tr w:rsidR="007C1C49" w14:paraId="0AA18854" w14:textId="77777777" w:rsidTr="00DD7E5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E36C0A" w:themeFill="accent6" w:themeFillShade="BF"/>
            <w:vAlign w:val="center"/>
          </w:tcPr>
          <w:p w14:paraId="42AE0F8F" w14:textId="77777777" w:rsidR="007C1C49" w:rsidRPr="00DD7E5C" w:rsidRDefault="00000000">
            <w:pPr>
              <w:widowControl w:val="0"/>
              <w:spacing w:after="0" w:line="240" w:lineRule="auto"/>
              <w:jc w:val="center"/>
              <w:rPr>
                <w:rFonts w:ascii="Arial" w:eastAsia="Calibri" w:hAnsi="Arial" w:cs="Arial"/>
                <w:bCs w:val="0"/>
                <w:color w:val="FFFFFF" w:themeColor="background1"/>
                <w:sz w:val="18"/>
                <w:szCs w:val="18"/>
                <w:lang w:val="es-AR"/>
              </w:rPr>
            </w:pPr>
            <w:bookmarkStart w:id="0" w:name="_Hlk151136831"/>
            <w:bookmarkEnd w:id="0"/>
            <w:r w:rsidRPr="00DD7E5C">
              <w:rPr>
                <w:rFonts w:ascii="Arial" w:eastAsia="Calibri" w:hAnsi="Arial" w:cs="Arial"/>
                <w:bCs w:val="0"/>
                <w:color w:val="FFFFFF" w:themeColor="background1"/>
                <w:sz w:val="18"/>
                <w:szCs w:val="18"/>
                <w:lang w:val="es-AR"/>
              </w:rPr>
              <w:t>Ciudad</w:t>
            </w:r>
          </w:p>
        </w:tc>
        <w:tc>
          <w:tcPr>
            <w:tcW w:w="3554" w:type="dxa"/>
            <w:shd w:val="clear" w:color="auto" w:fill="E36C0A" w:themeFill="accent6" w:themeFillShade="BF"/>
          </w:tcPr>
          <w:p w14:paraId="2A97C26F"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Hoteles</w:t>
            </w:r>
          </w:p>
        </w:tc>
        <w:tc>
          <w:tcPr>
            <w:tcW w:w="1597" w:type="dxa"/>
            <w:shd w:val="clear" w:color="auto" w:fill="E36C0A" w:themeFill="accent6" w:themeFillShade="BF"/>
          </w:tcPr>
          <w:p w14:paraId="1B0ADBDE"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Categoría</w:t>
            </w:r>
          </w:p>
        </w:tc>
      </w:tr>
      <w:tr w:rsidR="00CE7D77" w14:paraId="29A1D599" w14:textId="77777777" w:rsidTr="00A90A0F">
        <w:trPr>
          <w:cnfStyle w:val="000000100000" w:firstRow="0" w:lastRow="0" w:firstColumn="0" w:lastColumn="0" w:oddVBand="0" w:evenVBand="0" w:oddHBand="1" w:evenHBand="0" w:firstRowFirstColumn="0" w:firstRowLastColumn="0" w:lastRowFirstColumn="0" w:lastRowLastColumn="0"/>
          <w:trHeight w:val="646"/>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vAlign w:val="center"/>
          </w:tcPr>
          <w:p w14:paraId="71F7A63A" w14:textId="6968712A" w:rsidR="00CE7D77" w:rsidRDefault="00A90A0F">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Veracruz</w:t>
            </w:r>
          </w:p>
        </w:tc>
        <w:tc>
          <w:tcPr>
            <w:tcW w:w="3554" w:type="dxa"/>
            <w:shd w:val="clear" w:color="auto" w:fill="FFFFFF" w:themeFill="background1"/>
            <w:vAlign w:val="center"/>
          </w:tcPr>
          <w:p w14:paraId="44B0E340" w14:textId="688AA605" w:rsidR="00CE7D77" w:rsidRPr="002D4E61" w:rsidRDefault="00A90A0F" w:rsidP="002D4E61">
            <w:pPr>
              <w:pStyle w:val="Prrafodelista"/>
              <w:widowControl w:val="0"/>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Arial" w:hAnsi="Arial" w:cs="Arial"/>
                <w:bCs/>
                <w:color w:val="262626"/>
                <w:sz w:val="18"/>
                <w:szCs w:val="18"/>
              </w:rPr>
              <w:t>Misión Veracruz o</w:t>
            </w:r>
            <w:r w:rsidR="00CE7D77" w:rsidRPr="00DD7E5C">
              <w:rPr>
                <w:rFonts w:ascii="Arial" w:eastAsia="Arial" w:hAnsi="Arial" w:cs="Arial"/>
                <w:bCs/>
                <w:color w:val="262626"/>
                <w:sz w:val="18"/>
                <w:szCs w:val="18"/>
              </w:rPr>
              <w:t xml:space="preserve"> similar</w:t>
            </w:r>
          </w:p>
        </w:tc>
        <w:tc>
          <w:tcPr>
            <w:tcW w:w="1597" w:type="dxa"/>
            <w:shd w:val="clear" w:color="auto" w:fill="FFFFFF" w:themeFill="background1"/>
            <w:vAlign w:val="center"/>
          </w:tcPr>
          <w:p w14:paraId="510AE28B" w14:textId="3F3B1B34" w:rsidR="00CE7D77" w:rsidRPr="00DD7E5C" w:rsidRDefault="00CE7D77" w:rsidP="00A069D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DD7E5C">
              <w:rPr>
                <w:rFonts w:ascii="Arial" w:eastAsia="Arial" w:hAnsi="Arial" w:cs="Arial"/>
                <w:bCs/>
                <w:color w:val="262626"/>
                <w:sz w:val="18"/>
                <w:szCs w:val="18"/>
              </w:rPr>
              <w:t>Turista Superior</w:t>
            </w:r>
          </w:p>
        </w:tc>
      </w:tr>
    </w:tbl>
    <w:p w14:paraId="5B9B8D0B" w14:textId="77777777" w:rsidR="007C1C49" w:rsidRDefault="00000000">
      <w:pPr>
        <w:widowControl w:val="0"/>
        <w:spacing w:after="0" w:line="240" w:lineRule="auto"/>
        <w:rPr>
          <w:rFonts w:ascii="Arial" w:eastAsia="Calibri" w:hAnsi="Arial" w:cs="Arial"/>
          <w:b/>
          <w:bCs/>
          <w:sz w:val="18"/>
          <w:szCs w:val="18"/>
          <w:lang w:val="en-US"/>
        </w:rPr>
      </w:pPr>
      <w:bookmarkStart w:id="1" w:name="_Hlk1511368311"/>
      <w:bookmarkEnd w:id="1"/>
      <w:proofErr w:type="spellStart"/>
      <w:r>
        <w:rPr>
          <w:rFonts w:ascii="Arial" w:eastAsia="Calibri" w:hAnsi="Arial" w:cs="Arial"/>
          <w:b/>
          <w:bCs/>
          <w:sz w:val="18"/>
          <w:szCs w:val="18"/>
          <w:lang w:val="en-US"/>
        </w:rPr>
        <w:t>Notas</w:t>
      </w:r>
      <w:proofErr w:type="spellEnd"/>
      <w:r>
        <w:rPr>
          <w:rFonts w:ascii="Arial" w:eastAsia="Calibri" w:hAnsi="Arial" w:cs="Arial"/>
          <w:b/>
          <w:bCs/>
          <w:sz w:val="18"/>
          <w:szCs w:val="18"/>
          <w:lang w:val="en-US"/>
        </w:rPr>
        <w:t>:</w:t>
      </w:r>
    </w:p>
    <w:p w14:paraId="797EC92B" w14:textId="77777777" w:rsidR="007C1C49" w:rsidRDefault="00000000">
      <w:pPr>
        <w:pStyle w:val="Prrafodelista"/>
        <w:widowControl w:val="0"/>
        <w:numPr>
          <w:ilvl w:val="0"/>
          <w:numId w:val="3"/>
        </w:numPr>
        <w:spacing w:after="0" w:line="240" w:lineRule="auto"/>
        <w:jc w:val="both"/>
        <w:rPr>
          <w:rFonts w:ascii="Arial" w:eastAsia="Calibri" w:hAnsi="Arial" w:cs="Arial"/>
          <w:bCs/>
          <w:iCs/>
          <w:sz w:val="18"/>
          <w:szCs w:val="18"/>
        </w:rPr>
      </w:pPr>
      <w:r>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0FF85F39" w14:textId="77777777" w:rsidR="007C1C49" w:rsidRDefault="00000000">
      <w:pPr>
        <w:pStyle w:val="Prrafodelista"/>
        <w:widowControl w:val="0"/>
        <w:numPr>
          <w:ilvl w:val="0"/>
          <w:numId w:val="3"/>
        </w:numPr>
        <w:spacing w:after="0" w:line="240" w:lineRule="auto"/>
        <w:jc w:val="both"/>
        <w:rPr>
          <w:rFonts w:ascii="Arial" w:eastAsia="Times New Roman" w:hAnsi="Arial" w:cs="Arial"/>
          <w:bCs/>
          <w:iCs/>
          <w:color w:val="000000"/>
          <w:sz w:val="18"/>
          <w:szCs w:val="18"/>
          <w:lang w:val="es-MX" w:eastAsia="es-ES"/>
        </w:rPr>
      </w:pPr>
      <w:bookmarkStart w:id="2" w:name="_Hlk149925080"/>
      <w:r>
        <w:rPr>
          <w:rFonts w:ascii="Arial" w:eastAsia="Times New Roman" w:hAnsi="Arial" w:cs="Arial"/>
          <w:bCs/>
          <w:iCs/>
          <w:color w:val="000000"/>
          <w:sz w:val="18"/>
          <w:szCs w:val="18"/>
          <w:lang w:val="es-MX" w:eastAsia="es-ES"/>
        </w:rPr>
        <w:t xml:space="preserve">Favor de considerar los siguientes horarios de hotel: </w:t>
      </w:r>
      <w:proofErr w:type="spellStart"/>
      <w:r>
        <w:rPr>
          <w:rFonts w:ascii="Arial" w:eastAsia="Times New Roman" w:hAnsi="Arial" w:cs="Arial"/>
          <w:bCs/>
          <w:iCs/>
          <w:color w:val="000000"/>
          <w:sz w:val="18"/>
          <w:szCs w:val="18"/>
          <w:lang w:val="es-MX" w:eastAsia="es-ES"/>
        </w:rPr>
        <w:t>Check</w:t>
      </w:r>
      <w:proofErr w:type="spellEnd"/>
      <w:r>
        <w:rPr>
          <w:rFonts w:ascii="Arial" w:eastAsia="Times New Roman" w:hAnsi="Arial" w:cs="Arial"/>
          <w:bCs/>
          <w:iCs/>
          <w:color w:val="000000"/>
          <w:sz w:val="18"/>
          <w:szCs w:val="18"/>
          <w:lang w:val="es-MX" w:eastAsia="es-ES"/>
        </w:rPr>
        <w:t xml:space="preserve">-in a las 3:00 pm y </w:t>
      </w:r>
      <w:proofErr w:type="spellStart"/>
      <w:r>
        <w:rPr>
          <w:rFonts w:ascii="Arial" w:eastAsia="Times New Roman" w:hAnsi="Arial" w:cs="Arial"/>
          <w:bCs/>
          <w:iCs/>
          <w:color w:val="000000"/>
          <w:sz w:val="18"/>
          <w:szCs w:val="18"/>
          <w:lang w:val="es-MX" w:eastAsia="es-ES"/>
        </w:rPr>
        <w:t>Check-out</w:t>
      </w:r>
      <w:proofErr w:type="spellEnd"/>
      <w:r>
        <w:rPr>
          <w:rFonts w:ascii="Arial" w:eastAsia="Times New Roman" w:hAnsi="Arial" w:cs="Arial"/>
          <w:bCs/>
          <w:iCs/>
          <w:color w:val="000000"/>
          <w:sz w:val="18"/>
          <w:szCs w:val="18"/>
          <w:lang w:val="es-MX" w:eastAsia="es-ES"/>
        </w:rPr>
        <w:t xml:space="preserve"> a la 12:00 pm</w:t>
      </w:r>
      <w:bookmarkEnd w:id="2"/>
      <w:r>
        <w:rPr>
          <w:rFonts w:ascii="Arial" w:eastAsia="Times New Roman" w:hAnsi="Arial" w:cs="Arial"/>
          <w:bCs/>
          <w:iCs/>
          <w:color w:val="000000"/>
          <w:sz w:val="18"/>
          <w:szCs w:val="18"/>
          <w:lang w:val="es-MX" w:eastAsia="es-ES"/>
        </w:rPr>
        <w:t xml:space="preserve">. </w:t>
      </w:r>
    </w:p>
    <w:p w14:paraId="4669D710" w14:textId="77777777" w:rsidR="007C1C49" w:rsidRDefault="007C1C49">
      <w:pPr>
        <w:spacing w:after="0" w:line="240" w:lineRule="auto"/>
        <w:rPr>
          <w:rFonts w:ascii="Arial" w:eastAsia="Times New Roman" w:hAnsi="Arial" w:cs="Arial"/>
          <w:b/>
          <w:color w:val="E36C0A" w:themeColor="accent6" w:themeShade="BF"/>
          <w:sz w:val="18"/>
          <w:szCs w:val="18"/>
          <w:u w:val="single"/>
          <w:lang w:val="es-ES_tradnl" w:eastAsia="es-ES"/>
        </w:rPr>
      </w:pPr>
    </w:p>
    <w:p w14:paraId="50DFB813" w14:textId="77777777" w:rsidR="00590E0B" w:rsidRDefault="00590E0B">
      <w:pPr>
        <w:spacing w:after="0" w:line="240" w:lineRule="auto"/>
        <w:rPr>
          <w:rFonts w:ascii="Arial" w:eastAsia="Times New Roman" w:hAnsi="Arial" w:cs="Arial"/>
          <w:b/>
          <w:color w:val="E36C0A" w:themeColor="accent6" w:themeShade="BF"/>
          <w:sz w:val="18"/>
          <w:szCs w:val="18"/>
          <w:u w:val="single"/>
          <w:lang w:eastAsia="es-ES"/>
        </w:rPr>
      </w:pPr>
    </w:p>
    <w:p w14:paraId="4355F13E" w14:textId="77777777" w:rsidR="00A90A0F" w:rsidRDefault="00A90A0F">
      <w:pPr>
        <w:spacing w:after="0" w:line="240" w:lineRule="auto"/>
        <w:rPr>
          <w:rFonts w:ascii="Arial" w:eastAsia="Times New Roman" w:hAnsi="Arial" w:cs="Arial"/>
          <w:b/>
          <w:color w:val="E36C0A" w:themeColor="accent6" w:themeShade="BF"/>
          <w:sz w:val="18"/>
          <w:szCs w:val="18"/>
          <w:u w:val="single"/>
          <w:lang w:eastAsia="es-ES"/>
        </w:rPr>
      </w:pPr>
    </w:p>
    <w:p w14:paraId="5DC7F8BB" w14:textId="77777777" w:rsidR="00A90A0F" w:rsidRDefault="00A90A0F">
      <w:pPr>
        <w:spacing w:after="0" w:line="240" w:lineRule="auto"/>
        <w:rPr>
          <w:rFonts w:ascii="Arial" w:eastAsia="Times New Roman" w:hAnsi="Arial" w:cs="Arial"/>
          <w:b/>
          <w:color w:val="E36C0A" w:themeColor="accent6" w:themeShade="BF"/>
          <w:sz w:val="18"/>
          <w:szCs w:val="18"/>
          <w:u w:val="single"/>
          <w:lang w:eastAsia="es-ES"/>
        </w:rPr>
      </w:pPr>
    </w:p>
    <w:p w14:paraId="55E0FC7B" w14:textId="77777777" w:rsidR="00A90A0F" w:rsidRDefault="00A90A0F">
      <w:pPr>
        <w:spacing w:after="0" w:line="240" w:lineRule="auto"/>
        <w:rPr>
          <w:rFonts w:ascii="Arial" w:eastAsia="Times New Roman" w:hAnsi="Arial" w:cs="Arial"/>
          <w:b/>
          <w:color w:val="E36C0A" w:themeColor="accent6" w:themeShade="BF"/>
          <w:sz w:val="18"/>
          <w:szCs w:val="18"/>
          <w:u w:val="single"/>
          <w:lang w:eastAsia="es-ES"/>
        </w:rPr>
      </w:pPr>
    </w:p>
    <w:p w14:paraId="27165C63" w14:textId="77777777" w:rsidR="00A90A0F" w:rsidRDefault="00A90A0F">
      <w:pPr>
        <w:spacing w:after="0" w:line="240" w:lineRule="auto"/>
        <w:rPr>
          <w:rFonts w:ascii="Arial" w:eastAsia="Times New Roman" w:hAnsi="Arial" w:cs="Arial"/>
          <w:b/>
          <w:color w:val="E36C0A" w:themeColor="accent6" w:themeShade="BF"/>
          <w:sz w:val="18"/>
          <w:szCs w:val="18"/>
          <w:u w:val="single"/>
          <w:lang w:eastAsia="es-ES"/>
        </w:rPr>
      </w:pPr>
    </w:p>
    <w:p w14:paraId="4CFD5660" w14:textId="77777777" w:rsidR="00A90A0F" w:rsidRDefault="00A90A0F">
      <w:pPr>
        <w:spacing w:after="0" w:line="240" w:lineRule="auto"/>
        <w:rPr>
          <w:rFonts w:ascii="Arial" w:eastAsia="Times New Roman" w:hAnsi="Arial" w:cs="Arial"/>
          <w:b/>
          <w:color w:val="E36C0A" w:themeColor="accent6" w:themeShade="BF"/>
          <w:sz w:val="18"/>
          <w:szCs w:val="18"/>
          <w:u w:val="single"/>
          <w:lang w:eastAsia="es-ES"/>
        </w:rPr>
      </w:pPr>
    </w:p>
    <w:p w14:paraId="07DEB5DB" w14:textId="080F4601" w:rsidR="007C1C49"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PRECIOS POR PERSONA:</w:t>
      </w:r>
    </w:p>
    <w:p w14:paraId="0D488BC9" w14:textId="77777777" w:rsidR="007C1C49" w:rsidRDefault="007C1C49">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212" w:type="dxa"/>
        <w:jc w:val="center"/>
        <w:shd w:val="clear" w:color="auto" w:fill="FDE4D0"/>
        <w:tblLayout w:type="fixed"/>
        <w:tblLook w:val="04A0" w:firstRow="1" w:lastRow="0" w:firstColumn="1" w:lastColumn="0" w:noHBand="0" w:noVBand="1"/>
      </w:tblPr>
      <w:tblGrid>
        <w:gridCol w:w="1975"/>
        <w:gridCol w:w="1559"/>
        <w:gridCol w:w="1559"/>
        <w:gridCol w:w="1560"/>
        <w:gridCol w:w="1559"/>
      </w:tblGrid>
      <w:tr w:rsidR="007C1C49" w14:paraId="05D5EDAB" w14:textId="77777777" w:rsidTr="006611B5">
        <w:trPr>
          <w:cnfStyle w:val="100000000000" w:firstRow="1" w:lastRow="0" w:firstColumn="0" w:lastColumn="0" w:oddVBand="0" w:evenVBand="0" w:oddHBand="0"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8212" w:type="dxa"/>
            <w:gridSpan w:val="5"/>
            <w:tcBorders>
              <w:bottom w:val="single" w:sz="6" w:space="0" w:color="F9B074"/>
            </w:tcBorders>
            <w:shd w:val="clear" w:color="auto" w:fill="FABF8F" w:themeFill="accent6" w:themeFillTint="99"/>
            <w:vAlign w:val="center"/>
          </w:tcPr>
          <w:p w14:paraId="33274D86" w14:textId="201DB8E9" w:rsidR="007C1C49" w:rsidRDefault="00CE7D77" w:rsidP="006611B5">
            <w:pPr>
              <w:widowControl w:val="0"/>
              <w:spacing w:after="0" w:line="360" w:lineRule="auto"/>
              <w:jc w:val="center"/>
              <w:rPr>
                <w:rFonts w:ascii="Arial" w:eastAsia="Calibri" w:hAnsi="Arial" w:cs="Arial"/>
                <w:sz w:val="18"/>
                <w:szCs w:val="18"/>
                <w:u w:val="single"/>
                <w:lang w:val="es-AR"/>
              </w:rPr>
            </w:pPr>
            <w:r>
              <w:rPr>
                <w:rFonts w:ascii="Arial" w:eastAsia="Calibri" w:hAnsi="Arial" w:cs="Arial"/>
                <w:sz w:val="18"/>
                <w:szCs w:val="18"/>
                <w:u w:val="single"/>
                <w:lang w:val="es-AR"/>
              </w:rPr>
              <w:t>TURISTA SUPERIOR</w:t>
            </w:r>
          </w:p>
        </w:tc>
      </w:tr>
      <w:tr w:rsidR="006611B5" w14:paraId="2C23FAFF" w14:textId="77777777" w:rsidTr="006611B5">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E36C0A" w:themeFill="accent6" w:themeFillShade="BF"/>
            <w:vAlign w:val="center"/>
          </w:tcPr>
          <w:p w14:paraId="7B0B6061" w14:textId="27DEE16F" w:rsidR="007C1C49" w:rsidRDefault="00000000">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Salidas: </w:t>
            </w:r>
            <w:r w:rsidR="007A0184">
              <w:rPr>
                <w:rFonts w:ascii="Arial" w:eastAsia="Calibri" w:hAnsi="Arial" w:cs="Arial"/>
                <w:bCs w:val="0"/>
                <w:color w:val="FFFFFF" w:themeColor="background1"/>
                <w:sz w:val="18"/>
                <w:szCs w:val="18"/>
                <w:lang w:val="es-AR"/>
              </w:rPr>
              <w:t>diarias</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7E7D7055"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2D4B59E7"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3EC4B17C"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tcBorders>
              <w:top w:val="single" w:sz="6" w:space="0" w:color="F9B074"/>
              <w:left w:val="single" w:sz="6" w:space="0" w:color="F9B074"/>
              <w:bottom w:val="single" w:sz="6" w:space="0" w:color="F9B074"/>
            </w:tcBorders>
            <w:shd w:val="clear" w:color="auto" w:fill="E36C0A" w:themeFill="accent6" w:themeFillShade="BF"/>
            <w:vAlign w:val="center"/>
          </w:tcPr>
          <w:p w14:paraId="63F880B9" w14:textId="77777777" w:rsidR="006611B5"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p>
          <w:p w14:paraId="1AD9AF3A" w14:textId="086072D9" w:rsidR="007C1C49" w:rsidRDefault="0023304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3</w:t>
            </w:r>
            <w:r w:rsidR="0047055B">
              <w:rPr>
                <w:rFonts w:ascii="Arial" w:eastAsia="Calibri" w:hAnsi="Arial" w:cs="Arial"/>
                <w:b/>
                <w:color w:val="FFFFFF" w:themeColor="background1"/>
                <w:sz w:val="18"/>
                <w:szCs w:val="18"/>
                <w:lang w:val="es-AR"/>
              </w:rPr>
              <w:t xml:space="preserve"> - 9</w:t>
            </w:r>
            <w:r w:rsidR="00DD7E5C">
              <w:rPr>
                <w:rFonts w:ascii="Arial" w:eastAsia="Calibri" w:hAnsi="Arial" w:cs="Arial"/>
                <w:b/>
                <w:color w:val="FFFFFF" w:themeColor="background1"/>
                <w:sz w:val="18"/>
                <w:szCs w:val="18"/>
                <w:lang w:val="es-AR"/>
              </w:rPr>
              <w:t xml:space="preserve"> años</w:t>
            </w:r>
          </w:p>
        </w:tc>
      </w:tr>
      <w:tr w:rsidR="006611B5" w14:paraId="01408BF9" w14:textId="77777777" w:rsidTr="006611B5">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FFFFFF" w:themeFill="background1"/>
            <w:vAlign w:val="center"/>
          </w:tcPr>
          <w:p w14:paraId="1FBFF09F" w14:textId="77777777" w:rsidR="00A90A0F" w:rsidRDefault="00451E4E" w:rsidP="001B15E0">
            <w:pPr>
              <w:pStyle w:val="TableParagraph"/>
              <w:spacing w:before="1"/>
              <w:ind w:left="0"/>
              <w:jc w:val="center"/>
              <w:rPr>
                <w:b w:val="0"/>
                <w:bCs w:val="0"/>
                <w:spacing w:val="-2"/>
                <w:sz w:val="18"/>
              </w:rPr>
            </w:pPr>
            <w:r>
              <w:rPr>
                <w:spacing w:val="-2"/>
                <w:sz w:val="18"/>
              </w:rPr>
              <w:t>01/07/25-</w:t>
            </w:r>
            <w:r w:rsidR="00A90A0F">
              <w:rPr>
                <w:spacing w:val="-2"/>
                <w:sz w:val="18"/>
              </w:rPr>
              <w:t>14/07/25</w:t>
            </w:r>
          </w:p>
          <w:p w14:paraId="14077F79" w14:textId="2CC750B5" w:rsidR="00451E4E" w:rsidRDefault="001B15E0" w:rsidP="00451E4E">
            <w:pPr>
              <w:pStyle w:val="TableParagraph"/>
              <w:spacing w:before="1"/>
              <w:ind w:left="0"/>
              <w:jc w:val="center"/>
              <w:rPr>
                <w:b w:val="0"/>
                <w:bCs w:val="0"/>
                <w:spacing w:val="-2"/>
                <w:sz w:val="18"/>
              </w:rPr>
            </w:pPr>
            <w:r>
              <w:rPr>
                <w:spacing w:val="-2"/>
                <w:sz w:val="18"/>
              </w:rPr>
              <w:t>21/0</w:t>
            </w:r>
            <w:r w:rsidR="00A90A0F">
              <w:rPr>
                <w:spacing w:val="-2"/>
                <w:sz w:val="18"/>
              </w:rPr>
              <w:t>8</w:t>
            </w:r>
            <w:r>
              <w:rPr>
                <w:spacing w:val="-2"/>
                <w:sz w:val="18"/>
              </w:rPr>
              <w:t>/25-</w:t>
            </w:r>
            <w:r w:rsidR="00A90A0F">
              <w:rPr>
                <w:spacing w:val="-2"/>
                <w:sz w:val="18"/>
              </w:rPr>
              <w:t>08</w:t>
            </w:r>
            <w:r w:rsidR="00451E4E">
              <w:rPr>
                <w:spacing w:val="-2"/>
                <w:sz w:val="18"/>
              </w:rPr>
              <w:t>/</w:t>
            </w:r>
            <w:r w:rsidR="00A90A0F">
              <w:rPr>
                <w:spacing w:val="-2"/>
                <w:sz w:val="18"/>
              </w:rPr>
              <w:t>09</w:t>
            </w:r>
            <w:r w:rsidR="00451E4E">
              <w:rPr>
                <w:spacing w:val="-2"/>
                <w:sz w:val="18"/>
              </w:rPr>
              <w:t>/25</w:t>
            </w:r>
          </w:p>
          <w:p w14:paraId="649A6FFF" w14:textId="2E2C1DC9" w:rsidR="00A90A0F" w:rsidRDefault="00A90A0F" w:rsidP="00451E4E">
            <w:pPr>
              <w:pStyle w:val="TableParagraph"/>
              <w:spacing w:before="1"/>
              <w:ind w:left="0"/>
              <w:jc w:val="center"/>
              <w:rPr>
                <w:b w:val="0"/>
                <w:bCs w:val="0"/>
                <w:spacing w:val="-2"/>
                <w:sz w:val="18"/>
              </w:rPr>
            </w:pPr>
            <w:r>
              <w:rPr>
                <w:spacing w:val="-2"/>
                <w:sz w:val="18"/>
              </w:rPr>
              <w:t>21/09/25-25/10/25</w:t>
            </w:r>
          </w:p>
          <w:p w14:paraId="7BA72FE8" w14:textId="2E23E37B" w:rsidR="001B15E0" w:rsidRDefault="001B15E0" w:rsidP="00451E4E">
            <w:pPr>
              <w:pStyle w:val="TableParagraph"/>
              <w:spacing w:before="1"/>
              <w:ind w:left="0"/>
              <w:jc w:val="center"/>
              <w:rPr>
                <w:b w:val="0"/>
                <w:bCs w:val="0"/>
                <w:spacing w:val="-2"/>
                <w:sz w:val="18"/>
              </w:rPr>
            </w:pPr>
            <w:r>
              <w:rPr>
                <w:spacing w:val="-2"/>
                <w:sz w:val="18"/>
              </w:rPr>
              <w:t>0</w:t>
            </w:r>
            <w:r w:rsidR="00A90A0F">
              <w:rPr>
                <w:spacing w:val="-2"/>
                <w:sz w:val="18"/>
              </w:rPr>
              <w:t>5</w:t>
            </w:r>
            <w:r>
              <w:rPr>
                <w:spacing w:val="-2"/>
                <w:sz w:val="18"/>
              </w:rPr>
              <w:t>/11/25-10/11/25</w:t>
            </w:r>
          </w:p>
          <w:p w14:paraId="7B60C194" w14:textId="7EB20F82" w:rsidR="0047055B" w:rsidRDefault="00451E4E" w:rsidP="00451E4E">
            <w:pPr>
              <w:pStyle w:val="TableParagraph"/>
              <w:spacing w:before="1"/>
              <w:ind w:left="0"/>
              <w:jc w:val="center"/>
              <w:rPr>
                <w:spacing w:val="-2"/>
                <w:sz w:val="18"/>
              </w:rPr>
            </w:pPr>
            <w:r>
              <w:rPr>
                <w:spacing w:val="-2"/>
                <w:sz w:val="18"/>
              </w:rPr>
              <w:t>22/11/25-10/12/25</w:t>
            </w:r>
          </w:p>
        </w:tc>
        <w:tc>
          <w:tcPr>
            <w:tcW w:w="1559" w:type="dxa"/>
            <w:tcBorders>
              <w:top w:val="single" w:sz="6" w:space="0" w:color="F9B074"/>
              <w:left w:val="single" w:sz="6" w:space="0" w:color="F9B074"/>
              <w:bottom w:val="single" w:sz="6" w:space="0" w:color="F9B074"/>
              <w:right w:val="single" w:sz="6" w:space="0" w:color="F9B074"/>
            </w:tcBorders>
            <w:shd w:val="clear" w:color="auto" w:fill="auto"/>
            <w:vAlign w:val="center"/>
          </w:tcPr>
          <w:p w14:paraId="49EF4CC4" w14:textId="742A8086"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D01786">
              <w:rPr>
                <w:rFonts w:ascii="Arial" w:eastAsia="Times New Roman" w:hAnsi="Arial" w:cs="Arial"/>
                <w:color w:val="000000"/>
                <w:sz w:val="18"/>
                <w:szCs w:val="18"/>
                <w:lang w:val="en-US" w:eastAsia="es-ES"/>
              </w:rPr>
              <w:t>9,371</w:t>
            </w:r>
          </w:p>
        </w:tc>
        <w:tc>
          <w:tcPr>
            <w:tcW w:w="1559"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C60DABC" w14:textId="50903F58"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 xml:space="preserve">MXN </w:t>
            </w:r>
            <w:r w:rsidR="00233041">
              <w:rPr>
                <w:rFonts w:ascii="Arial" w:eastAsia="Times New Roman" w:hAnsi="Arial" w:cs="Arial"/>
                <w:b/>
                <w:bCs/>
                <w:color w:val="000000"/>
                <w:sz w:val="18"/>
                <w:szCs w:val="18"/>
                <w:lang w:val="en-US" w:eastAsia="es-ES"/>
              </w:rPr>
              <w:t>5,</w:t>
            </w:r>
            <w:r w:rsidR="00D01786">
              <w:rPr>
                <w:rFonts w:ascii="Arial" w:eastAsia="Times New Roman" w:hAnsi="Arial" w:cs="Arial"/>
                <w:b/>
                <w:bCs/>
                <w:color w:val="000000"/>
                <w:sz w:val="18"/>
                <w:szCs w:val="18"/>
                <w:lang w:val="en-US" w:eastAsia="es-ES"/>
              </w:rPr>
              <w:t>290</w:t>
            </w:r>
          </w:p>
        </w:tc>
        <w:tc>
          <w:tcPr>
            <w:tcW w:w="1560"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2AB44ED7" w14:textId="7EFE30C9"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D01786">
              <w:rPr>
                <w:rFonts w:ascii="Arial" w:eastAsia="Times New Roman" w:hAnsi="Arial" w:cs="Arial"/>
                <w:color w:val="000000"/>
                <w:sz w:val="18"/>
                <w:szCs w:val="18"/>
                <w:lang w:val="en-US" w:eastAsia="es-ES"/>
              </w:rPr>
              <w:t>5,067</w:t>
            </w:r>
          </w:p>
        </w:tc>
        <w:tc>
          <w:tcPr>
            <w:tcW w:w="1559" w:type="dxa"/>
            <w:tcBorders>
              <w:top w:val="single" w:sz="6" w:space="0" w:color="F9B074"/>
              <w:left w:val="single" w:sz="6" w:space="0" w:color="F9B074"/>
              <w:bottom w:val="single" w:sz="6" w:space="0" w:color="F9B074"/>
            </w:tcBorders>
            <w:shd w:val="clear" w:color="auto" w:fill="FFFFFF" w:themeFill="background1"/>
            <w:vAlign w:val="center"/>
          </w:tcPr>
          <w:p w14:paraId="62416159" w14:textId="0370A65E"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D01786">
              <w:rPr>
                <w:rFonts w:ascii="Arial" w:eastAsia="Times New Roman" w:hAnsi="Arial" w:cs="Arial"/>
                <w:color w:val="000000"/>
                <w:sz w:val="18"/>
                <w:szCs w:val="18"/>
                <w:lang w:val="en-US" w:eastAsia="es-ES"/>
              </w:rPr>
              <w:t>3,375</w:t>
            </w:r>
          </w:p>
        </w:tc>
      </w:tr>
    </w:tbl>
    <w:p w14:paraId="330961BB" w14:textId="1DDD255A" w:rsidR="007C1C49" w:rsidRDefault="00000000">
      <w:pPr>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Nota:</w:t>
      </w:r>
    </w:p>
    <w:p w14:paraId="7EA6F34C" w14:textId="77777777" w:rsidR="00451E4E" w:rsidRPr="00D672D4" w:rsidRDefault="00451E4E" w:rsidP="00451E4E">
      <w:pPr>
        <w:pStyle w:val="Prrafodelista"/>
        <w:numPr>
          <w:ilvl w:val="0"/>
          <w:numId w:val="4"/>
        </w:numPr>
        <w:suppressAutoHyphens w:val="0"/>
        <w:spacing w:after="0" w:line="240" w:lineRule="auto"/>
        <w:jc w:val="both"/>
        <w:rPr>
          <w:rFonts w:ascii="Arial" w:eastAsia="Times New Roman" w:hAnsi="Arial" w:cs="Arial"/>
          <w:b/>
          <w:i/>
          <w:iCs/>
          <w:color w:val="000000"/>
          <w:sz w:val="18"/>
          <w:szCs w:val="18"/>
          <w:lang w:val="es-ES_tradnl" w:eastAsia="es-ES"/>
        </w:rPr>
      </w:pPr>
      <w:r w:rsidRPr="00D672D4">
        <w:rPr>
          <w:rFonts w:ascii="Arial" w:eastAsia="Times New Roman" w:hAnsi="Arial" w:cs="Arial"/>
          <w:b/>
          <w:i/>
          <w:iCs/>
          <w:color w:val="000000"/>
          <w:sz w:val="18"/>
          <w:szCs w:val="18"/>
          <w:lang w:val="es-ES_tradnl" w:eastAsia="es-ES"/>
        </w:rPr>
        <w:t xml:space="preserve">Las fechas correspondientes a </w:t>
      </w:r>
      <w:r>
        <w:rPr>
          <w:rFonts w:ascii="Arial" w:eastAsia="Times New Roman" w:hAnsi="Arial" w:cs="Arial"/>
          <w:b/>
          <w:i/>
          <w:iCs/>
          <w:color w:val="000000"/>
          <w:sz w:val="18"/>
          <w:szCs w:val="18"/>
          <w:lang w:val="es-ES_tradnl" w:eastAsia="es-ES"/>
        </w:rPr>
        <w:t>T</w:t>
      </w:r>
      <w:r w:rsidRPr="00D672D4">
        <w:rPr>
          <w:rFonts w:ascii="Arial" w:eastAsia="Times New Roman" w:hAnsi="Arial" w:cs="Arial"/>
          <w:b/>
          <w:i/>
          <w:iCs/>
          <w:color w:val="000000"/>
          <w:sz w:val="18"/>
          <w:szCs w:val="18"/>
          <w:lang w:val="es-ES_tradnl" w:eastAsia="es-ES"/>
        </w:rPr>
        <w:t>emporada Alta deberán ser solicitadas directamente con su asesor de viajes, ya que están sujetas a disponibilidad especial y condiciones particulares.</w:t>
      </w:r>
    </w:p>
    <w:p w14:paraId="65D0B1EE" w14:textId="774AECBB" w:rsidR="00451E4E" w:rsidRPr="00737220" w:rsidRDefault="00451E4E" w:rsidP="00451E4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737220">
        <w:rPr>
          <w:rFonts w:ascii="Arial" w:eastAsia="Times New Roman" w:hAnsi="Arial" w:cs="Arial"/>
          <w:bCs/>
          <w:color w:val="000000"/>
          <w:sz w:val="18"/>
          <w:szCs w:val="18"/>
          <w:lang w:val="es-ES_tradnl" w:eastAsia="es-ES"/>
        </w:rPr>
        <w:t xml:space="preserve">Máximo </w:t>
      </w:r>
      <w:r w:rsidR="008946E3">
        <w:rPr>
          <w:rFonts w:ascii="Arial" w:eastAsia="Times New Roman" w:hAnsi="Arial" w:cs="Arial"/>
          <w:bCs/>
          <w:color w:val="000000"/>
          <w:sz w:val="18"/>
          <w:szCs w:val="18"/>
          <w:lang w:val="es-ES_tradnl" w:eastAsia="es-ES"/>
        </w:rPr>
        <w:t xml:space="preserve">1 </w:t>
      </w:r>
      <w:r w:rsidRPr="00737220">
        <w:rPr>
          <w:rFonts w:ascii="Arial" w:eastAsia="Times New Roman" w:hAnsi="Arial" w:cs="Arial"/>
          <w:bCs/>
          <w:color w:val="000000"/>
          <w:sz w:val="18"/>
          <w:szCs w:val="18"/>
          <w:lang w:val="es-ES_tradnl" w:eastAsia="es-ES"/>
        </w:rPr>
        <w:t xml:space="preserve">menor entre </w:t>
      </w:r>
      <w:r w:rsidR="00233041">
        <w:rPr>
          <w:rFonts w:ascii="Arial" w:eastAsia="Times New Roman" w:hAnsi="Arial" w:cs="Arial"/>
          <w:bCs/>
          <w:color w:val="000000"/>
          <w:sz w:val="18"/>
          <w:szCs w:val="18"/>
          <w:lang w:val="es-ES_tradnl" w:eastAsia="es-ES"/>
        </w:rPr>
        <w:t>3</w:t>
      </w:r>
      <w:r w:rsidRPr="00737220">
        <w:rPr>
          <w:rFonts w:ascii="Arial" w:eastAsia="Times New Roman" w:hAnsi="Arial" w:cs="Arial"/>
          <w:bCs/>
          <w:color w:val="000000"/>
          <w:sz w:val="18"/>
          <w:szCs w:val="18"/>
          <w:lang w:val="es-ES_tradnl" w:eastAsia="es-ES"/>
        </w:rPr>
        <w:t xml:space="preserve"> a 9 años por habitación compartiendo con 2 adultos, ocupando las camas existentes, incluye desayuno para menor.</w:t>
      </w:r>
    </w:p>
    <w:p w14:paraId="1246EA08" w14:textId="77777777" w:rsidR="00451E4E" w:rsidRDefault="00451E4E" w:rsidP="00451E4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933E0A">
        <w:rPr>
          <w:rFonts w:ascii="Arial" w:eastAsia="Times New Roman" w:hAnsi="Arial" w:cs="Arial"/>
          <w:bCs/>
          <w:color w:val="000000"/>
          <w:sz w:val="18"/>
          <w:szCs w:val="18"/>
          <w:lang w:val="es-ES_tradnl" w:eastAsia="es-ES"/>
        </w:rPr>
        <w:t>Se permite un máximo por habitación de 3 personas, entre adultos y menores.</w:t>
      </w:r>
      <w:bookmarkStart w:id="3" w:name="_Hlk151137089"/>
      <w:bookmarkEnd w:id="3"/>
    </w:p>
    <w:p w14:paraId="2617E267" w14:textId="58224DDF" w:rsidR="00D01786" w:rsidRDefault="00D01786" w:rsidP="00451E4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Pasajero deberá llegar de lunes a sábado ya que los lunes no se abre el acuario.</w:t>
      </w:r>
    </w:p>
    <w:p w14:paraId="4DEB7E32" w14:textId="77777777" w:rsidR="007C1C49" w:rsidRDefault="007C1C49">
      <w:pPr>
        <w:spacing w:after="0" w:line="240" w:lineRule="auto"/>
        <w:rPr>
          <w:rFonts w:ascii="Arial" w:eastAsia="Arial" w:hAnsi="Arial" w:cs="Arial"/>
          <w:b/>
          <w:color w:val="E36C09"/>
          <w:sz w:val="18"/>
          <w:szCs w:val="18"/>
          <w:u w:val="single"/>
        </w:rPr>
      </w:pPr>
    </w:p>
    <w:p w14:paraId="79AF8D38" w14:textId="77777777" w:rsidR="00760698" w:rsidRDefault="00760698">
      <w:pPr>
        <w:spacing w:after="0" w:line="240" w:lineRule="auto"/>
        <w:rPr>
          <w:rFonts w:ascii="Arial" w:eastAsia="Arial" w:hAnsi="Arial" w:cs="Arial"/>
          <w:b/>
          <w:color w:val="E36C09"/>
          <w:sz w:val="18"/>
          <w:szCs w:val="18"/>
          <w:u w:val="single"/>
        </w:rPr>
      </w:pPr>
    </w:p>
    <w:p w14:paraId="03A08734" w14:textId="5EC99C58"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1ED2F3BC" w14:textId="77777777" w:rsidR="00DD7E5C" w:rsidRPr="00760698" w:rsidRDefault="00DD7E5C">
      <w:pPr>
        <w:spacing w:after="0" w:line="240" w:lineRule="auto"/>
        <w:rPr>
          <w:rFonts w:ascii="Arial" w:eastAsia="Arial" w:hAnsi="Arial" w:cs="Arial"/>
          <w:b/>
          <w:color w:val="E36C09"/>
          <w:sz w:val="18"/>
          <w:szCs w:val="18"/>
          <w:u w:val="single"/>
        </w:rPr>
      </w:pPr>
    </w:p>
    <w:p w14:paraId="100FE42F" w14:textId="1F10F229" w:rsidR="00A90A0F" w:rsidRDefault="00A90A0F" w:rsidP="00A90A0F">
      <w:pPr>
        <w:widowControl w:val="0"/>
        <w:numPr>
          <w:ilvl w:val="0"/>
          <w:numId w:val="12"/>
        </w:numPr>
        <w:suppressAutoHyphens w:val="0"/>
        <w:spacing w:after="0" w:line="240" w:lineRule="auto"/>
        <w:jc w:val="both"/>
        <w:rPr>
          <w:rFonts w:ascii="Arial" w:hAnsi="Arial" w:cs="Arial"/>
          <w:sz w:val="18"/>
          <w:szCs w:val="18"/>
        </w:rPr>
      </w:pPr>
      <w:r w:rsidRPr="00F855A2">
        <w:rPr>
          <w:rFonts w:ascii="Arial" w:hAnsi="Arial" w:cs="Arial"/>
          <w:sz w:val="18"/>
          <w:szCs w:val="18"/>
        </w:rPr>
        <w:t>02 noc</w:t>
      </w:r>
      <w:r>
        <w:rPr>
          <w:rFonts w:ascii="Arial" w:hAnsi="Arial" w:cs="Arial"/>
          <w:sz w:val="18"/>
          <w:szCs w:val="18"/>
        </w:rPr>
        <w:t>hes de alojamiento</w:t>
      </w:r>
    </w:p>
    <w:p w14:paraId="4CB1A4E8" w14:textId="328581FA" w:rsidR="00A90A0F" w:rsidRDefault="00A90A0F" w:rsidP="00A90A0F">
      <w:pPr>
        <w:widowControl w:val="0"/>
        <w:numPr>
          <w:ilvl w:val="0"/>
          <w:numId w:val="12"/>
        </w:numPr>
        <w:suppressAutoHyphens w:val="0"/>
        <w:spacing w:after="0" w:line="240" w:lineRule="auto"/>
        <w:jc w:val="both"/>
        <w:rPr>
          <w:rFonts w:ascii="Arial" w:hAnsi="Arial" w:cs="Arial"/>
          <w:sz w:val="18"/>
          <w:szCs w:val="18"/>
        </w:rPr>
      </w:pPr>
      <w:r>
        <w:rPr>
          <w:rFonts w:ascii="Arial" w:hAnsi="Arial" w:cs="Arial"/>
          <w:sz w:val="18"/>
          <w:szCs w:val="18"/>
        </w:rPr>
        <w:t xml:space="preserve">02 desayunos. </w:t>
      </w:r>
    </w:p>
    <w:p w14:paraId="56103D35" w14:textId="77777777" w:rsidR="00A90A0F" w:rsidRDefault="00A90A0F" w:rsidP="00A90A0F">
      <w:pPr>
        <w:widowControl w:val="0"/>
        <w:numPr>
          <w:ilvl w:val="0"/>
          <w:numId w:val="12"/>
        </w:numPr>
        <w:suppressAutoHyphens w:val="0"/>
        <w:spacing w:after="0" w:line="240" w:lineRule="auto"/>
        <w:jc w:val="both"/>
        <w:rPr>
          <w:rFonts w:ascii="Arial" w:hAnsi="Arial" w:cs="Arial"/>
          <w:sz w:val="18"/>
          <w:szCs w:val="18"/>
        </w:rPr>
      </w:pPr>
      <w:r w:rsidRPr="00F855A2">
        <w:rPr>
          <w:rFonts w:ascii="Arial" w:hAnsi="Arial" w:cs="Arial"/>
          <w:sz w:val="18"/>
          <w:szCs w:val="18"/>
        </w:rPr>
        <w:t>Traslados Ae</w:t>
      </w:r>
      <w:r>
        <w:rPr>
          <w:rFonts w:ascii="Arial" w:hAnsi="Arial" w:cs="Arial"/>
          <w:sz w:val="18"/>
          <w:szCs w:val="18"/>
        </w:rPr>
        <w:t xml:space="preserve">ropuerto - Hotel - Aeropuerto </w:t>
      </w:r>
    </w:p>
    <w:p w14:paraId="48090DCB" w14:textId="77777777" w:rsidR="00A90A0F" w:rsidRDefault="00A90A0F" w:rsidP="00A90A0F">
      <w:pPr>
        <w:widowControl w:val="0"/>
        <w:numPr>
          <w:ilvl w:val="0"/>
          <w:numId w:val="12"/>
        </w:numPr>
        <w:suppressAutoHyphens w:val="0"/>
        <w:spacing w:after="0" w:line="240" w:lineRule="auto"/>
        <w:jc w:val="both"/>
        <w:rPr>
          <w:rFonts w:ascii="Arial" w:hAnsi="Arial" w:cs="Arial"/>
          <w:sz w:val="18"/>
          <w:szCs w:val="18"/>
        </w:rPr>
      </w:pPr>
      <w:r w:rsidRPr="00F855A2">
        <w:rPr>
          <w:rFonts w:ascii="Arial" w:hAnsi="Arial" w:cs="Arial"/>
          <w:sz w:val="18"/>
          <w:szCs w:val="18"/>
        </w:rPr>
        <w:t>City Tour, Acuario y San Juan de Ulua</w:t>
      </w:r>
    </w:p>
    <w:p w14:paraId="7814359D" w14:textId="46D82737" w:rsidR="00A90A0F" w:rsidRPr="0015649C" w:rsidRDefault="00A90A0F" w:rsidP="00A90A0F">
      <w:pPr>
        <w:widowControl w:val="0"/>
        <w:numPr>
          <w:ilvl w:val="0"/>
          <w:numId w:val="12"/>
        </w:numPr>
        <w:suppressAutoHyphens w:val="0"/>
        <w:spacing w:after="0" w:line="240" w:lineRule="auto"/>
        <w:jc w:val="both"/>
        <w:rPr>
          <w:rFonts w:ascii="Arial" w:hAnsi="Arial" w:cs="Arial"/>
          <w:sz w:val="18"/>
          <w:szCs w:val="18"/>
        </w:rPr>
      </w:pPr>
      <w:r w:rsidRPr="0015649C">
        <w:rPr>
          <w:rFonts w:ascii="Arial" w:eastAsia="Arial" w:hAnsi="Arial" w:cs="Arial"/>
          <w:color w:val="000000"/>
          <w:sz w:val="18"/>
          <w:szCs w:val="18"/>
        </w:rPr>
        <w:t xml:space="preserve">Seguro de viaje </w:t>
      </w:r>
    </w:p>
    <w:p w14:paraId="3A59CDDC" w14:textId="77777777" w:rsidR="00A90A0F" w:rsidRPr="0015649C" w:rsidRDefault="00A90A0F" w:rsidP="00A90A0F">
      <w:pPr>
        <w:widowControl w:val="0"/>
        <w:numPr>
          <w:ilvl w:val="0"/>
          <w:numId w:val="12"/>
        </w:numPr>
        <w:suppressAutoHyphens w:val="0"/>
        <w:spacing w:after="0" w:line="240" w:lineRule="auto"/>
        <w:jc w:val="both"/>
        <w:rPr>
          <w:sz w:val="18"/>
          <w:szCs w:val="18"/>
        </w:rPr>
      </w:pPr>
      <w:r w:rsidRPr="0015649C">
        <w:rPr>
          <w:rFonts w:ascii="Arial" w:eastAsia="Arial" w:hAnsi="Arial" w:cs="Arial"/>
          <w:color w:val="000000"/>
          <w:sz w:val="18"/>
          <w:szCs w:val="18"/>
        </w:rPr>
        <w:t xml:space="preserve">Asistencia 24 </w:t>
      </w:r>
      <w:proofErr w:type="spellStart"/>
      <w:r w:rsidRPr="0015649C">
        <w:rPr>
          <w:rFonts w:ascii="Arial" w:eastAsia="Arial" w:hAnsi="Arial" w:cs="Arial"/>
          <w:color w:val="000000"/>
          <w:sz w:val="18"/>
          <w:szCs w:val="18"/>
        </w:rPr>
        <w:t>hrs</w:t>
      </w:r>
      <w:proofErr w:type="spellEnd"/>
      <w:r w:rsidRPr="0015649C">
        <w:rPr>
          <w:rFonts w:ascii="Arial" w:eastAsia="Arial" w:hAnsi="Arial" w:cs="Arial"/>
          <w:color w:val="000000"/>
          <w:sz w:val="18"/>
          <w:szCs w:val="18"/>
        </w:rPr>
        <w:t>.</w:t>
      </w:r>
    </w:p>
    <w:p w14:paraId="75DAB2EC" w14:textId="52782400" w:rsidR="00DD7E5C" w:rsidRPr="00A90A0F" w:rsidRDefault="00DD7E5C" w:rsidP="00A90A0F">
      <w:pPr>
        <w:widowControl w:val="0"/>
        <w:suppressAutoHyphens w:val="0"/>
        <w:spacing w:after="0" w:line="240" w:lineRule="auto"/>
        <w:ind w:left="360"/>
        <w:jc w:val="both"/>
        <w:rPr>
          <w:sz w:val="18"/>
          <w:szCs w:val="18"/>
        </w:rPr>
      </w:pPr>
    </w:p>
    <w:p w14:paraId="0227FB03" w14:textId="77777777" w:rsidR="00DD7E5C" w:rsidRDefault="00DD7E5C" w:rsidP="00DD7E5C">
      <w:pPr>
        <w:spacing w:after="0" w:line="240" w:lineRule="auto"/>
        <w:rPr>
          <w:rFonts w:ascii="Arial" w:eastAsia="Arial" w:hAnsi="Arial" w:cs="Arial"/>
          <w:b/>
          <w:color w:val="E36C09"/>
          <w:sz w:val="18"/>
          <w:szCs w:val="18"/>
          <w:u w:val="single"/>
        </w:rPr>
      </w:pPr>
    </w:p>
    <w:p w14:paraId="75FDF084" w14:textId="1C97AF2C" w:rsidR="00DD7E5C" w:rsidRDefault="00DD7E5C" w:rsidP="00DD7E5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A00E31A" w14:textId="77777777" w:rsidR="00DD7E5C" w:rsidRDefault="00DD7E5C" w:rsidP="00DD7E5C">
      <w:pPr>
        <w:spacing w:after="0" w:line="240" w:lineRule="auto"/>
        <w:rPr>
          <w:rFonts w:ascii="Arial" w:eastAsia="Arial" w:hAnsi="Arial" w:cs="Arial"/>
          <w:b/>
          <w:color w:val="E36C09"/>
          <w:sz w:val="18"/>
          <w:szCs w:val="18"/>
          <w:u w:val="single"/>
        </w:rPr>
      </w:pPr>
    </w:p>
    <w:p w14:paraId="003B92CD" w14:textId="77777777" w:rsidR="00CE7D77" w:rsidRDefault="00CE7D77"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Transporte terrestre a Puebla</w:t>
      </w:r>
    </w:p>
    <w:p w14:paraId="6A6070BE" w14:textId="3C78F914"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10D21F57"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opcionales</w:t>
      </w:r>
    </w:p>
    <w:p w14:paraId="6808F8D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B3E23D9"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69A8B46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33323DDB" w14:textId="77777777" w:rsidR="007C1C49" w:rsidRDefault="00000000" w:rsidP="00DD7E5C">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4C313D18" w14:textId="77777777" w:rsidR="0005455B" w:rsidRDefault="0005455B">
      <w:pPr>
        <w:spacing w:after="0" w:line="240" w:lineRule="auto"/>
        <w:jc w:val="both"/>
        <w:rPr>
          <w:rFonts w:ascii="Arial" w:eastAsia="Arial" w:hAnsi="Arial" w:cs="Arial"/>
          <w:b/>
          <w:color w:val="E36C09"/>
          <w:sz w:val="18"/>
          <w:szCs w:val="18"/>
          <w:u w:val="single"/>
        </w:rPr>
      </w:pPr>
    </w:p>
    <w:p w14:paraId="0B62A354" w14:textId="6C0663D8" w:rsidR="007C1C49" w:rsidRDefault="00000000">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70FA4D3D" w14:textId="77777777" w:rsidR="00760698" w:rsidRDefault="00760698">
      <w:pPr>
        <w:spacing w:after="0" w:line="240" w:lineRule="auto"/>
        <w:jc w:val="both"/>
        <w:rPr>
          <w:rFonts w:ascii="Arial" w:eastAsia="Arial" w:hAnsi="Arial" w:cs="Arial"/>
          <w:b/>
          <w:color w:val="E36C09"/>
          <w:sz w:val="18"/>
          <w:szCs w:val="18"/>
          <w:u w:val="single"/>
        </w:rPr>
      </w:pPr>
    </w:p>
    <w:p w14:paraId="62208FE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163D683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4CD3AA8C"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 en destino, en el caso de excursiones y visitas, esperara al pasajero hasta 10 minutos después del horario estipulado de pick up en el hotel, fuera de este tiempo es responsabilidad del pasajero trasladarse por su cuenta y/o alcanzar el tour.</w:t>
      </w:r>
    </w:p>
    <w:p w14:paraId="6F4288E9"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668B3A7E"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064FEAB0" w14:textId="77777777" w:rsidR="007C1C49" w:rsidRDefault="00000000">
      <w:pPr>
        <w:widowControl w:val="0"/>
        <w:numPr>
          <w:ilvl w:val="0"/>
          <w:numId w:val="2"/>
        </w:numP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2EB1F87"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512563B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226F765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291BC20C"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lastRenderedPageBreak/>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28F0030E"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1AB1E882"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36319473"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2718D5B9"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Los traslados regulares son sin guía. Consulte los precios en servicio privado. </w:t>
      </w:r>
    </w:p>
    <w:p w14:paraId="7ECBDACB"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6D958D9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1D66A13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543AB74"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101526E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16825AB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1DFD0F0"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225F5D95"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3F95E12A"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73EBDF66"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hoteles mencionados en este programa solo son informativos como referencia, y serán reconfirmados hasta el momento de recibir clave de confirmación y bonos, por lo que pueden cambiar en cualquier momento, pero siempre respetando la categoría contratada, es por ello que los hoteles son previstos o similares.</w:t>
      </w:r>
    </w:p>
    <w:p w14:paraId="04AC526F" w14:textId="77777777" w:rsidR="00A90A0F" w:rsidRDefault="00A90A0F">
      <w:pPr>
        <w:spacing w:after="0" w:line="240" w:lineRule="auto"/>
        <w:jc w:val="center"/>
        <w:rPr>
          <w:rFonts w:ascii="Arial" w:eastAsia="Arial" w:hAnsi="Arial" w:cs="Arial"/>
          <w:b/>
          <w:color w:val="000000"/>
          <w:sz w:val="18"/>
          <w:szCs w:val="18"/>
        </w:rPr>
      </w:pPr>
    </w:p>
    <w:p w14:paraId="6175CB13" w14:textId="77777777" w:rsidR="00A90A0F" w:rsidRDefault="00A90A0F">
      <w:pPr>
        <w:spacing w:after="0" w:line="240" w:lineRule="auto"/>
        <w:jc w:val="center"/>
        <w:rPr>
          <w:rFonts w:ascii="Arial" w:eastAsia="Arial" w:hAnsi="Arial" w:cs="Arial"/>
          <w:b/>
          <w:color w:val="E36C09"/>
          <w:sz w:val="18"/>
          <w:szCs w:val="18"/>
          <w:u w:val="single"/>
        </w:rPr>
      </w:pPr>
    </w:p>
    <w:p w14:paraId="7251A687" w14:textId="77777777"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416E7E9B" w14:textId="77777777" w:rsidR="007C1C49" w:rsidRDefault="007C1C49">
      <w:pPr>
        <w:spacing w:after="0"/>
        <w:jc w:val="both"/>
        <w:rPr>
          <w:rFonts w:ascii="Arial" w:eastAsia="Arial" w:hAnsi="Arial" w:cs="Arial"/>
          <w:b/>
          <w:sz w:val="18"/>
          <w:szCs w:val="18"/>
          <w:u w:val="single"/>
        </w:rPr>
      </w:pPr>
    </w:p>
    <w:p w14:paraId="46FBD9FF" w14:textId="77777777" w:rsidR="007C1C49" w:rsidRDefault="00000000">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sidR="007C1C49">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745E05DD" w14:textId="77777777" w:rsidR="00451E4E" w:rsidRDefault="00451E4E" w:rsidP="00A90A0F">
      <w:pPr>
        <w:widowControl w:val="0"/>
        <w:spacing w:after="0" w:line="240" w:lineRule="auto"/>
        <w:rPr>
          <w:rFonts w:ascii="Arial" w:eastAsia="Arial" w:hAnsi="Arial" w:cs="Arial"/>
          <w:b/>
          <w:color w:val="E36C09"/>
          <w:sz w:val="18"/>
          <w:szCs w:val="18"/>
          <w:u w:val="single"/>
        </w:rPr>
      </w:pPr>
    </w:p>
    <w:p w14:paraId="5428338E" w14:textId="77777777" w:rsidR="00451E4E" w:rsidRDefault="00451E4E">
      <w:pPr>
        <w:widowControl w:val="0"/>
        <w:spacing w:after="0" w:line="240" w:lineRule="auto"/>
        <w:jc w:val="center"/>
        <w:rPr>
          <w:rFonts w:ascii="Arial" w:eastAsia="Arial" w:hAnsi="Arial" w:cs="Arial"/>
          <w:b/>
          <w:color w:val="E36C09"/>
          <w:sz w:val="18"/>
          <w:szCs w:val="18"/>
          <w:u w:val="single"/>
        </w:rPr>
      </w:pPr>
    </w:p>
    <w:p w14:paraId="0A3F8DF1" w14:textId="5613E43F" w:rsidR="007C1C49" w:rsidRDefault="00000000">
      <w:pPr>
        <w:widowControl w:val="0"/>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HASTA 31 DICIEMBRE DE 2025.</w:t>
      </w:r>
    </w:p>
    <w:p w14:paraId="433502FC" w14:textId="77777777" w:rsidR="007C1C49" w:rsidRDefault="00000000">
      <w:pPr>
        <w:widowControl w:val="0"/>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63C04C5F" w14:textId="77777777" w:rsidR="007C1C49" w:rsidRDefault="007C1C49">
      <w:pPr>
        <w:widowControl w:val="0"/>
        <w:spacing w:after="0" w:line="240" w:lineRule="auto"/>
        <w:jc w:val="center"/>
        <w:rPr>
          <w:rFonts w:ascii="Arial" w:eastAsia="Arial" w:hAnsi="Arial" w:cs="Arial"/>
          <w:b/>
          <w:color w:val="000000"/>
          <w:sz w:val="18"/>
          <w:szCs w:val="18"/>
          <w:u w:val="single"/>
        </w:rPr>
      </w:pPr>
    </w:p>
    <w:tbl>
      <w:tblPr>
        <w:tblW w:w="8847" w:type="dxa"/>
        <w:jc w:val="center"/>
        <w:tblLayout w:type="fixed"/>
        <w:tblLook w:val="0400" w:firstRow="0" w:lastRow="0" w:firstColumn="0" w:lastColumn="0" w:noHBand="0" w:noVBand="1"/>
      </w:tblPr>
      <w:tblGrid>
        <w:gridCol w:w="8847"/>
      </w:tblGrid>
      <w:tr w:rsidR="007C1C49" w14:paraId="77CB72AC" w14:textId="77777777">
        <w:trPr>
          <w:trHeight w:val="441"/>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79646"/>
            <w:vAlign w:val="center"/>
          </w:tcPr>
          <w:p w14:paraId="633EB5A5" w14:textId="77777777" w:rsidR="007C1C49" w:rsidRDefault="00000000">
            <w:pPr>
              <w:widowControl w:val="0"/>
              <w:jc w:val="center"/>
              <w:rPr>
                <w:rFonts w:ascii="Arial" w:eastAsia="Arial" w:hAnsi="Arial" w:cs="Arial"/>
                <w:b/>
                <w:color w:val="FFFFFF"/>
                <w:sz w:val="18"/>
                <w:szCs w:val="18"/>
                <w:u w:val="single"/>
              </w:rPr>
            </w:pPr>
            <w:r>
              <w:rPr>
                <w:rFonts w:ascii="Arial" w:eastAsia="Arial" w:hAnsi="Arial" w:cs="Arial"/>
                <w:b/>
                <w:color w:val="FFFFFF"/>
                <w:sz w:val="18"/>
                <w:szCs w:val="18"/>
                <w:u w:val="single"/>
              </w:rPr>
              <w:t>POLÍTICAS DE CANCELACIÓN</w:t>
            </w:r>
          </w:p>
        </w:tc>
      </w:tr>
      <w:tr w:rsidR="007C1C49" w14:paraId="597AEA1B" w14:textId="77777777">
        <w:trPr>
          <w:trHeight w:val="1345"/>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DE4D0"/>
            <w:vAlign w:val="center"/>
          </w:tcPr>
          <w:p w14:paraId="53E2B338" w14:textId="77777777" w:rsidR="00451E4E"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30 días antes de la fecha de salida ……. No aplica cargo alguno</w:t>
            </w:r>
          </w:p>
          <w:p w14:paraId="3B024B2D" w14:textId="77777777" w:rsidR="00451E4E" w:rsidRPr="006777FC"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29 a 24 días antes</w:t>
            </w:r>
            <w:r w:rsidRPr="006777FC">
              <w:rPr>
                <w:rFonts w:ascii="Arial" w:eastAsia="Arial" w:hAnsi="Arial" w:cs="Arial"/>
                <w:sz w:val="18"/>
                <w:szCs w:val="18"/>
              </w:rPr>
              <w:t xml:space="preserve"> de la fecha de salida......... Aplica 50% de cargos del total del paquete</w:t>
            </w:r>
          </w:p>
          <w:p w14:paraId="620AE366" w14:textId="77777777" w:rsidR="00451E4E" w:rsidRPr="006777FC" w:rsidRDefault="00451E4E" w:rsidP="00451E4E">
            <w:pPr>
              <w:widowControl w:val="0"/>
              <w:numPr>
                <w:ilvl w:val="0"/>
                <w:numId w:val="1"/>
              </w:numPr>
              <w:suppressAutoHyphens w:val="0"/>
              <w:spacing w:after="0" w:line="240" w:lineRule="auto"/>
              <w:rPr>
                <w:rFonts w:ascii="Arial" w:eastAsia="Arial" w:hAnsi="Arial" w:cs="Arial"/>
                <w:sz w:val="18"/>
                <w:szCs w:val="18"/>
              </w:rPr>
            </w:pPr>
            <w:r w:rsidRPr="006777FC">
              <w:rPr>
                <w:rFonts w:ascii="Arial" w:eastAsia="Arial" w:hAnsi="Arial" w:cs="Arial"/>
                <w:sz w:val="18"/>
                <w:szCs w:val="18"/>
              </w:rPr>
              <w:t xml:space="preserve">Entre </w:t>
            </w:r>
            <w:r>
              <w:rPr>
                <w:rFonts w:ascii="Arial" w:eastAsia="Arial" w:hAnsi="Arial" w:cs="Arial"/>
                <w:sz w:val="18"/>
                <w:szCs w:val="18"/>
              </w:rPr>
              <w:t>23</w:t>
            </w:r>
            <w:r w:rsidRPr="006777FC">
              <w:rPr>
                <w:rFonts w:ascii="Arial" w:eastAsia="Arial" w:hAnsi="Arial" w:cs="Arial"/>
                <w:sz w:val="18"/>
                <w:szCs w:val="18"/>
              </w:rPr>
              <w:t xml:space="preserve"> y 0 días antes de la fecha de salida.......Aplica 100% de cargos del total del paquete</w:t>
            </w:r>
            <w:r>
              <w:rPr>
                <w:rFonts w:ascii="Arial" w:eastAsia="Arial" w:hAnsi="Arial" w:cs="Arial"/>
                <w:sz w:val="18"/>
                <w:szCs w:val="18"/>
              </w:rPr>
              <w:t xml:space="preserve"> y no será reembolsable.</w:t>
            </w:r>
          </w:p>
          <w:p w14:paraId="3C671419" w14:textId="56C2A907" w:rsidR="00760698"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No SHOW .......Aplica 100% de cargos del total del paquete.</w:t>
            </w:r>
          </w:p>
        </w:tc>
      </w:tr>
    </w:tbl>
    <w:p w14:paraId="5B7404A5" w14:textId="77777777" w:rsidR="007C1C49" w:rsidRDefault="007C1C49">
      <w:pPr>
        <w:widowControl w:val="0"/>
        <w:spacing w:after="0" w:line="240" w:lineRule="auto"/>
        <w:jc w:val="center"/>
        <w:rPr>
          <w:rFonts w:ascii="Arial" w:eastAsia="Arial" w:hAnsi="Arial" w:cs="Arial"/>
          <w:b/>
          <w:color w:val="000000"/>
          <w:sz w:val="18"/>
          <w:szCs w:val="18"/>
          <w:u w:val="single"/>
        </w:rPr>
      </w:pPr>
    </w:p>
    <w:p w14:paraId="0CE30AEE" w14:textId="77777777" w:rsidR="007C1C49" w:rsidRDefault="00000000">
      <w:pPr>
        <w:widowControl w:val="0"/>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7C1C49">
      <w:headerReference w:type="default" r:id="rId15"/>
      <w:footerReference w:type="default" r:id="rId16"/>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D7B0D" w14:textId="77777777" w:rsidR="000D3CD5" w:rsidRDefault="000D3CD5">
      <w:pPr>
        <w:spacing w:after="0" w:line="240" w:lineRule="auto"/>
      </w:pPr>
      <w:r>
        <w:separator/>
      </w:r>
    </w:p>
  </w:endnote>
  <w:endnote w:type="continuationSeparator" w:id="0">
    <w:p w14:paraId="4B49FD22" w14:textId="77777777" w:rsidR="000D3CD5" w:rsidRDefault="000D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562C" w14:textId="77777777" w:rsidR="007C1C49" w:rsidRDefault="00000000">
    <w:pPr>
      <w:pStyle w:val="Piedepgina"/>
      <w:jc w:val="center"/>
      <w:rPr>
        <w:rFonts w:ascii="Arial" w:hAnsi="Arial" w:cs="Arial"/>
        <w:sz w:val="13"/>
        <w:szCs w:val="13"/>
      </w:rPr>
    </w:pPr>
    <w:r>
      <w:rPr>
        <w:rFonts w:ascii="Arial" w:hAnsi="Arial" w:cs="Arial"/>
        <w:sz w:val="13"/>
        <w:szCs w:val="13"/>
      </w:rPr>
      <w:t>Tel.(52) (55) 4147 – 5780</w:t>
    </w:r>
  </w:p>
  <w:p w14:paraId="347D7CE0" w14:textId="77777777" w:rsidR="007C1C49"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7C1C49">
        <w:rPr>
          <w:rStyle w:val="EnlacedeInternet"/>
          <w:rFonts w:ascii="Arial" w:hAnsi="Arial" w:cs="Arial"/>
          <w:sz w:val="13"/>
          <w:szCs w:val="13"/>
        </w:rPr>
        <w:t>www.tourmundial.mx</w:t>
      </w:r>
    </w:hyperlink>
    <w:r>
      <w:rPr>
        <w:rFonts w:ascii="Arial" w:hAnsi="Arial" w:cs="Arial"/>
        <w:sz w:val="13"/>
        <w:szCs w:val="13"/>
      </w:rPr>
      <w:t xml:space="preserve">   </w:t>
    </w:r>
    <w:hyperlink r:id="rId2">
      <w:r w:rsidR="007C1C49">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DFB4" w14:textId="77777777" w:rsidR="000D3CD5" w:rsidRDefault="000D3CD5">
      <w:pPr>
        <w:spacing w:after="0" w:line="240" w:lineRule="auto"/>
      </w:pPr>
      <w:r>
        <w:separator/>
      </w:r>
    </w:p>
  </w:footnote>
  <w:footnote w:type="continuationSeparator" w:id="0">
    <w:p w14:paraId="5DA2E5C2" w14:textId="77777777" w:rsidR="000D3CD5" w:rsidRDefault="000D3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9B0C" w14:textId="77777777" w:rsidR="007C1C49" w:rsidRDefault="00000000">
    <w:pPr>
      <w:pStyle w:val="Encabezado"/>
    </w:pPr>
    <w:r>
      <w:rPr>
        <w:noProof/>
      </w:rPr>
      <mc:AlternateContent>
        <mc:Choice Requires="wps">
          <w:drawing>
            <wp:anchor distT="0" distB="0" distL="0" distR="0" simplePos="0" relativeHeight="5" behindDoc="1" locked="0" layoutInCell="0" allowOverlap="1" wp14:anchorId="1A3278D8" wp14:editId="1D52AC0C">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rPr>
      <w:drawing>
        <wp:anchor distT="0" distB="0" distL="0" distR="0" simplePos="0" relativeHeight="9" behindDoc="1" locked="0" layoutInCell="0" allowOverlap="1" wp14:anchorId="079EF6F8" wp14:editId="78753AD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595"/>
    <w:multiLevelType w:val="multilevel"/>
    <w:tmpl w:val="A5204252"/>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4AC7598"/>
    <w:multiLevelType w:val="multilevel"/>
    <w:tmpl w:val="1E4A514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6EC1E7C"/>
    <w:multiLevelType w:val="multilevel"/>
    <w:tmpl w:val="896A287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1E9856BF"/>
    <w:multiLevelType w:val="multilevel"/>
    <w:tmpl w:val="57500938"/>
    <w:lvl w:ilvl="0">
      <w:start w:val="7"/>
      <w:numFmt w:val="bullet"/>
      <w:lvlText w:val=""/>
      <w:lvlJc w:val="left"/>
      <w:pPr>
        <w:tabs>
          <w:tab w:val="num" w:pos="0"/>
        </w:tabs>
        <w:ind w:left="720" w:hanging="360"/>
      </w:pPr>
      <w:rPr>
        <w:rFonts w:ascii="Symbol" w:hAnsi="Symbol" w:cs="Symbol" w:hint="default"/>
        <w:i/>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2FF4C52"/>
    <w:multiLevelType w:val="multilevel"/>
    <w:tmpl w:val="57220D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0D631C1"/>
    <w:multiLevelType w:val="multilevel"/>
    <w:tmpl w:val="D11A85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363D0FF4"/>
    <w:multiLevelType w:val="multilevel"/>
    <w:tmpl w:val="4874EB2A"/>
    <w:lvl w:ilvl="0">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4FC91D5B"/>
    <w:multiLevelType w:val="multilevel"/>
    <w:tmpl w:val="DE4E0BA4"/>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5CB4392C"/>
    <w:multiLevelType w:val="multilevel"/>
    <w:tmpl w:val="FDEA8C48"/>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70018B6"/>
    <w:multiLevelType w:val="hybridMultilevel"/>
    <w:tmpl w:val="2A263DF2"/>
    <w:lvl w:ilvl="0" w:tplc="E422A0A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147F92"/>
    <w:multiLevelType w:val="multilevel"/>
    <w:tmpl w:val="C6BA4C8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7D98765C"/>
    <w:multiLevelType w:val="multilevel"/>
    <w:tmpl w:val="F9A01AE8"/>
    <w:lvl w:ilvl="0">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398363705">
    <w:abstractNumId w:val="11"/>
  </w:num>
  <w:num w:numId="2" w16cid:durableId="144590038">
    <w:abstractNumId w:val="6"/>
  </w:num>
  <w:num w:numId="3" w16cid:durableId="931863110">
    <w:abstractNumId w:val="3"/>
  </w:num>
  <w:num w:numId="4" w16cid:durableId="1741444396">
    <w:abstractNumId w:val="8"/>
  </w:num>
  <w:num w:numId="5" w16cid:durableId="1608465866">
    <w:abstractNumId w:val="7"/>
  </w:num>
  <w:num w:numId="6" w16cid:durableId="495464570">
    <w:abstractNumId w:val="5"/>
  </w:num>
  <w:num w:numId="7" w16cid:durableId="395395686">
    <w:abstractNumId w:val="4"/>
  </w:num>
  <w:num w:numId="8" w16cid:durableId="1209414952">
    <w:abstractNumId w:val="9"/>
  </w:num>
  <w:num w:numId="9" w16cid:durableId="1710179972">
    <w:abstractNumId w:val="0"/>
  </w:num>
  <w:num w:numId="10" w16cid:durableId="1998223943">
    <w:abstractNumId w:val="2"/>
  </w:num>
  <w:num w:numId="11" w16cid:durableId="1547721958">
    <w:abstractNumId w:val="10"/>
  </w:num>
  <w:num w:numId="12" w16cid:durableId="791092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49"/>
    <w:rsid w:val="00050FA1"/>
    <w:rsid w:val="0005455B"/>
    <w:rsid w:val="000A24E8"/>
    <w:rsid w:val="000D1148"/>
    <w:rsid w:val="000D3CD5"/>
    <w:rsid w:val="001A5C7B"/>
    <w:rsid w:val="001B15E0"/>
    <w:rsid w:val="001F1E9C"/>
    <w:rsid w:val="00233041"/>
    <w:rsid w:val="002717A8"/>
    <w:rsid w:val="002D4E61"/>
    <w:rsid w:val="003A0B10"/>
    <w:rsid w:val="003D081D"/>
    <w:rsid w:val="00451E4E"/>
    <w:rsid w:val="0047055B"/>
    <w:rsid w:val="004E1A62"/>
    <w:rsid w:val="00590E0B"/>
    <w:rsid w:val="005E6202"/>
    <w:rsid w:val="006066BE"/>
    <w:rsid w:val="00653C39"/>
    <w:rsid w:val="00656BA1"/>
    <w:rsid w:val="006611B5"/>
    <w:rsid w:val="006B3F6C"/>
    <w:rsid w:val="00760698"/>
    <w:rsid w:val="00764067"/>
    <w:rsid w:val="007A0184"/>
    <w:rsid w:val="007C1C49"/>
    <w:rsid w:val="00860A7C"/>
    <w:rsid w:val="0087475D"/>
    <w:rsid w:val="00887A57"/>
    <w:rsid w:val="008946E3"/>
    <w:rsid w:val="0091374C"/>
    <w:rsid w:val="00951AE9"/>
    <w:rsid w:val="0099272D"/>
    <w:rsid w:val="00A069DA"/>
    <w:rsid w:val="00A76499"/>
    <w:rsid w:val="00A90A0F"/>
    <w:rsid w:val="00AD5EDF"/>
    <w:rsid w:val="00C70A58"/>
    <w:rsid w:val="00CE7D77"/>
    <w:rsid w:val="00D01786"/>
    <w:rsid w:val="00D672D4"/>
    <w:rsid w:val="00D851BA"/>
    <w:rsid w:val="00D911C0"/>
    <w:rsid w:val="00DD7E5C"/>
    <w:rsid w:val="00DF6356"/>
    <w:rsid w:val="00EC638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F999"/>
  <w15:docId w15:val="{E801B1C1-B569-45FA-AF59-367CD09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normaltextrun">
    <w:name w:val="normaltextrun"/>
    <w:basedOn w:val="Fuentedeprrafopredeter"/>
    <w:qFormat/>
    <w:rsid w:val="00664F15"/>
  </w:style>
  <w:style w:type="character" w:customStyle="1" w:styleId="tabchar">
    <w:name w:val="tabchar"/>
    <w:basedOn w:val="Fuentedeprrafopredeter"/>
    <w:qFormat/>
    <w:rsid w:val="00664F15"/>
  </w:style>
  <w:style w:type="character" w:customStyle="1" w:styleId="eop">
    <w:name w:val="eop"/>
    <w:basedOn w:val="Fuentedeprrafopredeter"/>
    <w:qFormat/>
    <w:rsid w:val="00664F15"/>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paragraph">
    <w:name w:val="paragraph"/>
    <w:basedOn w:val="Normal"/>
    <w:qFormat/>
    <w:rsid w:val="00664F15"/>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Default">
    <w:name w:val="Default"/>
    <w:qFormat/>
    <w:rsid w:val="00415169"/>
    <w:pPr>
      <w:suppressAutoHyphens w:val="0"/>
    </w:pPr>
    <w:rPr>
      <w:rFonts w:ascii="Arial" w:eastAsia="Calibri" w:hAnsi="Arial" w:cs="Arial"/>
      <w:color w:val="000000"/>
      <w:sz w:val="24"/>
      <w:szCs w:val="24"/>
      <w:lang w:val="es-ES"/>
    </w:rPr>
  </w:style>
  <w:style w:type="paragraph" w:customStyle="1" w:styleId="TableParagraph">
    <w:name w:val="Table Paragraph"/>
    <w:basedOn w:val="Normal"/>
    <w:uiPriority w:val="1"/>
    <w:qFormat/>
    <w:rsid w:val="001527D9"/>
    <w:pPr>
      <w:widowControl w:val="0"/>
      <w:suppressAutoHyphens w:val="0"/>
      <w:spacing w:after="0" w:line="240" w:lineRule="auto"/>
      <w:ind w:left="685"/>
    </w:pPr>
    <w:rPr>
      <w:rFonts w:ascii="Arial" w:eastAsia="Arial" w:hAnsi="Arial" w:cs="Arial"/>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580679">
      <w:bodyDiv w:val="1"/>
      <w:marLeft w:val="0"/>
      <w:marRight w:val="0"/>
      <w:marTop w:val="0"/>
      <w:marBottom w:val="0"/>
      <w:divBdr>
        <w:top w:val="none" w:sz="0" w:space="0" w:color="auto"/>
        <w:left w:val="none" w:sz="0" w:space="0" w:color="auto"/>
        <w:bottom w:val="none" w:sz="0" w:space="0" w:color="auto"/>
        <w:right w:val="none" w:sz="0" w:space="0" w:color="auto"/>
      </w:divBdr>
    </w:div>
    <w:div w:id="157643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3.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51641-653E-4CFA-980B-2FC3A367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1603</Words>
  <Characters>8821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6</cp:revision>
  <dcterms:created xsi:type="dcterms:W3CDTF">2025-06-17T17:22:00Z</dcterms:created>
  <dcterms:modified xsi:type="dcterms:W3CDTF">2025-06-17T17:33:00Z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